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E05F" w14:textId="77777777" w:rsidR="00F12250" w:rsidRPr="00943B78" w:rsidRDefault="00F12250" w:rsidP="00205977">
      <w:pPr>
        <w:spacing w:before="60" w:after="0" w:line="240" w:lineRule="auto"/>
        <w:rPr>
          <w:b/>
          <w:spacing w:val="-20"/>
          <w:szCs w:val="26"/>
        </w:rPr>
      </w:pPr>
      <w:bookmarkStart w:id="0" w:name="_Toc390586371"/>
    </w:p>
    <w:tbl>
      <w:tblPr>
        <w:tblStyle w:val="TableGrid2"/>
        <w:tblW w:w="93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0"/>
      </w:tblGrid>
      <w:tr w:rsidR="00943B78" w:rsidRPr="004B4FD5" w14:paraId="5FF24E54" w14:textId="77777777" w:rsidTr="00E37254">
        <w:tc>
          <w:tcPr>
            <w:tcW w:w="9370" w:type="dxa"/>
          </w:tcPr>
          <w:p w14:paraId="51A271BD" w14:textId="74205AE3" w:rsidR="00244A3B" w:rsidRPr="004B4FD5" w:rsidRDefault="009F1807" w:rsidP="009F1807">
            <w:pPr>
              <w:spacing w:before="60" w:after="0"/>
              <w:ind w:firstLine="274"/>
              <w:contextualSpacing/>
              <w:jc w:val="center"/>
              <w:rPr>
                <w:rFonts w:eastAsia="Calibri" w:cs="Times New Roman"/>
                <w:b/>
                <w:bCs/>
                <w:iCs/>
                <w:szCs w:val="26"/>
              </w:rPr>
            </w:pPr>
            <w:r w:rsidRPr="004B4FD5">
              <w:rPr>
                <w:rFonts w:eastAsia="Calibri" w:cs="Times New Roman"/>
                <w:b/>
                <w:bCs/>
                <w:iCs/>
                <w:szCs w:val="26"/>
              </w:rPr>
              <w:t>ỦY BAN NHÂN DÂN HUYỆN PHÙ MỸ</w:t>
            </w:r>
          </w:p>
        </w:tc>
      </w:tr>
      <w:tr w:rsidR="00943B78" w:rsidRPr="004B4FD5" w14:paraId="35284289" w14:textId="77777777" w:rsidTr="00E37254">
        <w:trPr>
          <w:trHeight w:val="2335"/>
        </w:trPr>
        <w:tc>
          <w:tcPr>
            <w:tcW w:w="9370" w:type="dxa"/>
          </w:tcPr>
          <w:p w14:paraId="6DB3D137" w14:textId="77777777" w:rsidR="00244A3B" w:rsidRPr="004B4FD5" w:rsidRDefault="00244A3B" w:rsidP="00205977">
            <w:pPr>
              <w:spacing w:before="60" w:after="0"/>
              <w:ind w:firstLine="274"/>
              <w:contextualSpacing/>
              <w:jc w:val="center"/>
              <w:rPr>
                <w:rFonts w:eastAsia="Calibri" w:cs="Times New Roman"/>
                <w:b/>
                <w:bCs/>
                <w:iCs/>
                <w:szCs w:val="26"/>
              </w:rPr>
            </w:pPr>
          </w:p>
          <w:p w14:paraId="266E2FFB" w14:textId="77777777" w:rsidR="00244A3B" w:rsidRPr="004B4FD5" w:rsidRDefault="00244A3B" w:rsidP="00205977">
            <w:pPr>
              <w:spacing w:before="60" w:after="0"/>
              <w:ind w:firstLine="274"/>
              <w:contextualSpacing/>
              <w:jc w:val="center"/>
              <w:rPr>
                <w:rFonts w:eastAsia="Calibri" w:cs="Times New Roman"/>
                <w:b/>
                <w:bCs/>
                <w:iCs/>
                <w:szCs w:val="26"/>
              </w:rPr>
            </w:pPr>
          </w:p>
          <w:p w14:paraId="6C33738B" w14:textId="77777777" w:rsidR="00244A3B" w:rsidRPr="004B4FD5" w:rsidRDefault="00244A3B" w:rsidP="00205977">
            <w:pPr>
              <w:spacing w:before="60" w:after="0"/>
              <w:ind w:firstLine="274"/>
              <w:contextualSpacing/>
              <w:jc w:val="center"/>
              <w:rPr>
                <w:rFonts w:eastAsia="Calibri" w:cs="Times New Roman"/>
                <w:b/>
                <w:bCs/>
                <w:iCs/>
                <w:szCs w:val="26"/>
              </w:rPr>
            </w:pPr>
          </w:p>
          <w:p w14:paraId="0CE480A7" w14:textId="77777777" w:rsidR="00244A3B" w:rsidRPr="004B4FD5" w:rsidRDefault="00244A3B" w:rsidP="00205977">
            <w:pPr>
              <w:spacing w:before="60" w:after="0"/>
              <w:ind w:firstLine="274"/>
              <w:contextualSpacing/>
              <w:jc w:val="center"/>
              <w:rPr>
                <w:rFonts w:eastAsia="Calibri" w:cs="Times New Roman"/>
                <w:b/>
                <w:bCs/>
                <w:iCs/>
                <w:szCs w:val="26"/>
              </w:rPr>
            </w:pPr>
          </w:p>
        </w:tc>
      </w:tr>
      <w:tr w:rsidR="00943B78" w:rsidRPr="004B4FD5" w14:paraId="1EC0D8AE" w14:textId="77777777" w:rsidTr="00E37254">
        <w:tc>
          <w:tcPr>
            <w:tcW w:w="9370" w:type="dxa"/>
          </w:tcPr>
          <w:p w14:paraId="648D60A0" w14:textId="2B16DEF3" w:rsidR="00244A3B" w:rsidRPr="004B4FD5" w:rsidRDefault="00244A3B" w:rsidP="00205977">
            <w:pPr>
              <w:spacing w:before="60" w:after="0"/>
              <w:ind w:firstLine="274"/>
              <w:contextualSpacing/>
              <w:jc w:val="center"/>
              <w:rPr>
                <w:rFonts w:eastAsia="Calibri" w:cs="Times New Roman"/>
                <w:b/>
                <w:bCs/>
                <w:iCs/>
                <w:sz w:val="48"/>
                <w:szCs w:val="48"/>
              </w:rPr>
            </w:pPr>
            <w:r w:rsidRPr="004B4FD5">
              <w:rPr>
                <w:rFonts w:eastAsia="Calibri" w:cs="Times New Roman"/>
                <w:b/>
                <w:bCs/>
                <w:iCs/>
                <w:sz w:val="48"/>
                <w:szCs w:val="48"/>
              </w:rPr>
              <w:t>NHIỆM VỤ</w:t>
            </w:r>
            <w:r w:rsidR="00780F63">
              <w:rPr>
                <w:rFonts w:eastAsia="Calibri" w:cs="Times New Roman"/>
                <w:b/>
                <w:bCs/>
                <w:iCs/>
                <w:sz w:val="48"/>
                <w:szCs w:val="48"/>
              </w:rPr>
              <w:t xml:space="preserve"> VÀ DỰ TOÁN</w:t>
            </w:r>
          </w:p>
        </w:tc>
      </w:tr>
      <w:tr w:rsidR="00943B78" w:rsidRPr="004B4FD5" w14:paraId="6B0EE33B" w14:textId="77777777" w:rsidTr="00E37254">
        <w:trPr>
          <w:trHeight w:val="74"/>
        </w:trPr>
        <w:tc>
          <w:tcPr>
            <w:tcW w:w="9370" w:type="dxa"/>
          </w:tcPr>
          <w:p w14:paraId="67455D08" w14:textId="77777777" w:rsidR="00244A3B" w:rsidRPr="004B4FD5" w:rsidRDefault="00244A3B" w:rsidP="00205977">
            <w:pPr>
              <w:spacing w:before="60" w:after="0"/>
              <w:ind w:firstLine="274"/>
              <w:contextualSpacing/>
              <w:jc w:val="center"/>
              <w:rPr>
                <w:rFonts w:eastAsia="Calibri" w:cs="Times New Roman"/>
                <w:b/>
                <w:bCs/>
                <w:iCs/>
                <w:szCs w:val="26"/>
              </w:rPr>
            </w:pPr>
          </w:p>
        </w:tc>
      </w:tr>
      <w:tr w:rsidR="00943B78" w:rsidRPr="004B4FD5" w14:paraId="0474EAD6" w14:textId="77777777" w:rsidTr="00E37254">
        <w:trPr>
          <w:trHeight w:val="1742"/>
        </w:trPr>
        <w:tc>
          <w:tcPr>
            <w:tcW w:w="9370" w:type="dxa"/>
          </w:tcPr>
          <w:p w14:paraId="3C69D2EF" w14:textId="17CD2B5C" w:rsidR="00D84399" w:rsidRPr="004B4FD5" w:rsidRDefault="00244A3B" w:rsidP="009F06A3">
            <w:pPr>
              <w:spacing w:before="60" w:after="0"/>
              <w:ind w:hanging="112"/>
              <w:contextualSpacing/>
              <w:jc w:val="center"/>
              <w:rPr>
                <w:rFonts w:eastAsia="Calibri" w:cs="Times New Roman"/>
                <w:b/>
                <w:bCs/>
                <w:iCs/>
                <w:sz w:val="32"/>
                <w:szCs w:val="32"/>
              </w:rPr>
            </w:pPr>
            <w:r w:rsidRPr="004B4FD5">
              <w:rPr>
                <w:rFonts w:eastAsia="Calibri" w:cs="Times New Roman"/>
                <w:b/>
                <w:bCs/>
                <w:iCs/>
                <w:sz w:val="32"/>
                <w:szCs w:val="32"/>
              </w:rPr>
              <w:t xml:space="preserve">QUY HOẠCH CHUNG ĐÔ THỊ </w:t>
            </w:r>
            <w:r w:rsidR="00D84399" w:rsidRPr="004B4FD5">
              <w:rPr>
                <w:rFonts w:eastAsia="Calibri" w:cs="Times New Roman"/>
                <w:b/>
                <w:bCs/>
                <w:iCs/>
                <w:sz w:val="32"/>
                <w:szCs w:val="32"/>
              </w:rPr>
              <w:t xml:space="preserve">MỚI MỸ THÀNH, </w:t>
            </w:r>
            <w:r w:rsidR="009F1807" w:rsidRPr="004B4FD5">
              <w:rPr>
                <w:rFonts w:eastAsia="Calibri" w:cs="Times New Roman"/>
                <w:b/>
                <w:bCs/>
                <w:iCs/>
                <w:sz w:val="32"/>
                <w:szCs w:val="32"/>
              </w:rPr>
              <w:t xml:space="preserve">             </w:t>
            </w:r>
            <w:r w:rsidR="00D84399" w:rsidRPr="004B4FD5">
              <w:rPr>
                <w:rFonts w:eastAsia="Calibri" w:cs="Times New Roman"/>
                <w:b/>
                <w:bCs/>
                <w:iCs/>
                <w:sz w:val="32"/>
                <w:szCs w:val="32"/>
              </w:rPr>
              <w:t xml:space="preserve">HUYỆN PHÙ MỸ, TỈNH BÌNH ĐỊNH </w:t>
            </w:r>
          </w:p>
          <w:p w14:paraId="34DD9AE1" w14:textId="057DFD63" w:rsidR="009F06A3" w:rsidRPr="004B4FD5" w:rsidRDefault="00244A3B" w:rsidP="009F06A3">
            <w:pPr>
              <w:spacing w:before="60" w:after="0"/>
              <w:ind w:hanging="112"/>
              <w:contextualSpacing/>
              <w:jc w:val="center"/>
              <w:rPr>
                <w:rFonts w:eastAsia="Calibri" w:cs="Times New Roman"/>
                <w:b/>
                <w:bCs/>
                <w:iCs/>
                <w:sz w:val="32"/>
                <w:szCs w:val="32"/>
              </w:rPr>
            </w:pPr>
            <w:r w:rsidRPr="004B4FD5">
              <w:rPr>
                <w:rFonts w:eastAsia="Calibri" w:cs="Times New Roman"/>
                <w:b/>
                <w:bCs/>
                <w:iCs/>
                <w:sz w:val="32"/>
                <w:szCs w:val="32"/>
              </w:rPr>
              <w:t>ĐẾN NĂM 20</w:t>
            </w:r>
            <w:r w:rsidR="00C80510">
              <w:rPr>
                <w:rFonts w:eastAsia="Calibri" w:cs="Times New Roman"/>
                <w:b/>
                <w:bCs/>
                <w:iCs/>
                <w:sz w:val="32"/>
                <w:szCs w:val="32"/>
              </w:rPr>
              <w:t>3</w:t>
            </w:r>
            <w:r w:rsidRPr="004B4FD5">
              <w:rPr>
                <w:rFonts w:eastAsia="Calibri" w:cs="Times New Roman"/>
                <w:b/>
                <w:bCs/>
                <w:iCs/>
                <w:sz w:val="32"/>
                <w:szCs w:val="32"/>
              </w:rPr>
              <w:t>5</w:t>
            </w:r>
          </w:p>
          <w:p w14:paraId="164BD750" w14:textId="3321DB0F" w:rsidR="00244A3B" w:rsidRPr="004B4FD5" w:rsidRDefault="009F06A3" w:rsidP="009F06A3">
            <w:pPr>
              <w:spacing w:before="60" w:after="0"/>
              <w:ind w:hanging="112"/>
              <w:contextualSpacing/>
              <w:jc w:val="center"/>
              <w:rPr>
                <w:rFonts w:eastAsia="Calibri" w:cs="Times New Roman"/>
                <w:b/>
                <w:bCs/>
                <w:iCs/>
                <w:sz w:val="24"/>
                <w:szCs w:val="32"/>
              </w:rPr>
            </w:pPr>
            <w:r w:rsidRPr="004B4FD5">
              <w:rPr>
                <w:rFonts w:eastAsia="Calibri" w:cs="Times New Roman"/>
                <w:b/>
                <w:bCs/>
                <w:iCs/>
                <w:sz w:val="28"/>
                <w:szCs w:val="32"/>
              </w:rPr>
              <w:t xml:space="preserve"> </w:t>
            </w:r>
            <w:r w:rsidR="00244A3B" w:rsidRPr="004B4FD5">
              <w:rPr>
                <w:rFonts w:eastAsia="Calibri" w:cs="Times New Roman"/>
                <w:b/>
                <w:bCs/>
                <w:iCs/>
                <w:sz w:val="28"/>
                <w:szCs w:val="32"/>
              </w:rPr>
              <w:t>TỈ LỆ 1/5</w:t>
            </w:r>
            <w:r w:rsidR="006E0DE7" w:rsidRPr="004B4FD5">
              <w:rPr>
                <w:rFonts w:eastAsia="Calibri" w:cs="Times New Roman"/>
                <w:b/>
                <w:bCs/>
                <w:iCs/>
                <w:sz w:val="28"/>
                <w:szCs w:val="32"/>
              </w:rPr>
              <w:t>.</w:t>
            </w:r>
            <w:r w:rsidR="00244A3B" w:rsidRPr="004B4FD5">
              <w:rPr>
                <w:rFonts w:eastAsia="Calibri" w:cs="Times New Roman"/>
                <w:b/>
                <w:bCs/>
                <w:iCs/>
                <w:sz w:val="28"/>
                <w:szCs w:val="32"/>
              </w:rPr>
              <w:t>000</w:t>
            </w:r>
          </w:p>
          <w:p w14:paraId="768FC491" w14:textId="77777777" w:rsidR="00244A3B" w:rsidRPr="004B4FD5" w:rsidRDefault="00244A3B" w:rsidP="00205977">
            <w:pPr>
              <w:spacing w:before="60" w:after="0"/>
              <w:ind w:firstLine="274"/>
              <w:contextualSpacing/>
              <w:jc w:val="center"/>
              <w:rPr>
                <w:rFonts w:eastAsia="Calibri" w:cs="Times New Roman"/>
                <w:b/>
                <w:bCs/>
                <w:sz w:val="32"/>
                <w:szCs w:val="32"/>
              </w:rPr>
            </w:pPr>
          </w:p>
        </w:tc>
      </w:tr>
      <w:tr w:rsidR="00943B78" w:rsidRPr="004B4FD5" w14:paraId="0607C250" w14:textId="77777777" w:rsidTr="00E37254">
        <w:tc>
          <w:tcPr>
            <w:tcW w:w="9370" w:type="dxa"/>
          </w:tcPr>
          <w:p w14:paraId="1461C679" w14:textId="70650949" w:rsidR="00244A3B" w:rsidRPr="004B4FD5" w:rsidRDefault="00D84399" w:rsidP="00205977">
            <w:pPr>
              <w:spacing w:before="60" w:after="0"/>
              <w:ind w:firstLine="274"/>
              <w:contextualSpacing/>
              <w:jc w:val="center"/>
              <w:rPr>
                <w:rFonts w:eastAsia="Calibri" w:cs="Times New Roman"/>
                <w:b/>
                <w:bCs/>
                <w:iCs/>
                <w:szCs w:val="26"/>
              </w:rPr>
            </w:pPr>
            <w:r w:rsidRPr="004B4FD5">
              <w:rPr>
                <w:rFonts w:eastAsia="Calibri" w:cs="Times New Roman"/>
                <w:b/>
                <w:bCs/>
                <w:iCs/>
                <w:noProof/>
                <w:szCs w:val="26"/>
                <w:lang w:val="vi-VN" w:eastAsia="vi-VN"/>
              </w:rPr>
              <w:drawing>
                <wp:inline distT="0" distB="0" distL="0" distR="0" wp14:anchorId="6F22345F" wp14:editId="031FFF9F">
                  <wp:extent cx="4899547" cy="2714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4382" cy="2722944"/>
                          </a:xfrm>
                          <a:prstGeom prst="rect">
                            <a:avLst/>
                          </a:prstGeom>
                        </pic:spPr>
                      </pic:pic>
                    </a:graphicData>
                  </a:graphic>
                </wp:inline>
              </w:drawing>
            </w:r>
            <w:r w:rsidR="00244A3B" w:rsidRPr="004B4FD5">
              <w:rPr>
                <w:noProof/>
                <w:lang w:val="vi-VN" w:eastAsia="vi-VN"/>
              </w:rPr>
              <mc:AlternateContent>
                <mc:Choice Requires="wpi">
                  <w:drawing>
                    <wp:anchor distT="0" distB="0" distL="114300" distR="114300" simplePos="0" relativeHeight="251657216" behindDoc="0" locked="0" layoutInCell="1" allowOverlap="1" wp14:anchorId="55267AA2" wp14:editId="1B4DFF76">
                      <wp:simplePos x="0" y="0"/>
                      <wp:positionH relativeFrom="column">
                        <wp:posOffset>5806440</wp:posOffset>
                      </wp:positionH>
                      <wp:positionV relativeFrom="paragraph">
                        <wp:posOffset>1895475</wp:posOffset>
                      </wp:positionV>
                      <wp:extent cx="20320" cy="20320"/>
                      <wp:effectExtent l="58420" t="57150" r="54610" b="55880"/>
                      <wp:wrapNone/>
                      <wp:docPr id="7"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20320" cy="20320"/>
                            </w14:xfrm>
                          </w14:contentPart>
                        </a:graphicData>
                      </a:graphic>
                      <wp14:sizeRelH relativeFrom="margin">
                        <wp14:pctWidth>0</wp14:pctWidth>
                      </wp14:sizeRelH>
                      <wp14:sizeRelV relativeFrom="margin">
                        <wp14:pctHeight>0</wp14:pctHeight>
                      </wp14:sizeRelV>
                    </wp:anchor>
                  </w:drawing>
                </mc:Choice>
                <mc:Fallback>
                  <w:pict>
                    <v:shapetype w14:anchorId="52A40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17.2pt;margin-top:109.25pt;width:80pt;height: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">
                      <v:imagedata r:id="rId10" o:title=""/>
                      <o:lock v:ext="edit" rotation="t" verticies="t" shapetype="t"/>
                    </v:shape>
                  </w:pict>
                </mc:Fallback>
              </mc:AlternateContent>
            </w:r>
            <w:r w:rsidR="00244A3B" w:rsidRPr="004B4FD5">
              <w:rPr>
                <w:noProof/>
                <w:lang w:val="vi-VN" w:eastAsia="vi-VN"/>
              </w:rPr>
              <mc:AlternateContent>
                <mc:Choice Requires="wpi">
                  <w:drawing>
                    <wp:anchor distT="0" distB="0" distL="114300" distR="114300" simplePos="0" relativeHeight="251656192" behindDoc="0" locked="0" layoutInCell="1" allowOverlap="1" wp14:anchorId="712A569D" wp14:editId="2064C56E">
                      <wp:simplePos x="0" y="0"/>
                      <wp:positionH relativeFrom="column">
                        <wp:posOffset>6814185</wp:posOffset>
                      </wp:positionH>
                      <wp:positionV relativeFrom="paragraph">
                        <wp:posOffset>234950</wp:posOffset>
                      </wp:positionV>
                      <wp:extent cx="97790" cy="1021080"/>
                      <wp:effectExtent l="56515" t="53975" r="45720" b="39370"/>
                      <wp:wrapNone/>
                      <wp:docPr id="6"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97790" cy="1021080"/>
                            </w14:xfrm>
                          </w14:contentPart>
                        </a:graphicData>
                      </a:graphic>
                      <wp14:sizeRelH relativeFrom="page">
                        <wp14:pctWidth>0</wp14:pctWidth>
                      </wp14:sizeRelH>
                      <wp14:sizeRelV relativeFrom="page">
                        <wp14:pctHeight>0</wp14:pctHeight>
                      </wp14:sizeRelV>
                    </wp:anchor>
                  </w:drawing>
                </mc:Choice>
                <mc:Fallback>
                  <w:pict>
                    <v:shape w14:anchorId="7FBABDFA" id="Ink 4" o:spid="_x0000_s1026" type="#_x0000_t75" style="position:absolute;margin-left:535.85pt;margin-top:17.8pt;width:9.1pt;height:8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">
                      <v:imagedata r:id="rId12" o:title=""/>
                      <o:lock v:ext="edit" rotation="t" verticies="t" shapetype="t"/>
                    </v:shape>
                  </w:pict>
                </mc:Fallback>
              </mc:AlternateContent>
            </w:r>
          </w:p>
        </w:tc>
      </w:tr>
      <w:tr w:rsidR="00943B78" w:rsidRPr="004B4FD5" w14:paraId="48402F0D" w14:textId="77777777" w:rsidTr="00E37254">
        <w:tc>
          <w:tcPr>
            <w:tcW w:w="9370" w:type="dxa"/>
          </w:tcPr>
          <w:p w14:paraId="72B62CEF" w14:textId="77777777" w:rsidR="00244A3B" w:rsidRPr="004B4FD5" w:rsidRDefault="00244A3B" w:rsidP="00205977">
            <w:pPr>
              <w:spacing w:before="60" w:after="0"/>
              <w:ind w:firstLine="274"/>
              <w:contextualSpacing/>
              <w:jc w:val="center"/>
              <w:rPr>
                <w:rFonts w:eastAsia="Calibri" w:cs="Times New Roman"/>
                <w:b/>
                <w:bCs/>
                <w:iCs/>
                <w:szCs w:val="26"/>
              </w:rPr>
            </w:pPr>
          </w:p>
          <w:p w14:paraId="51E6BDAA" w14:textId="77777777" w:rsidR="00244A3B" w:rsidRPr="004B4FD5" w:rsidRDefault="00244A3B" w:rsidP="00205977">
            <w:pPr>
              <w:spacing w:before="60" w:after="0"/>
              <w:ind w:firstLine="274"/>
              <w:contextualSpacing/>
              <w:jc w:val="center"/>
              <w:rPr>
                <w:rFonts w:eastAsia="Calibri" w:cs="Times New Roman"/>
                <w:b/>
                <w:bCs/>
                <w:iCs/>
                <w:szCs w:val="26"/>
              </w:rPr>
            </w:pPr>
          </w:p>
          <w:p w14:paraId="1C0711E1" w14:textId="77777777" w:rsidR="00244A3B" w:rsidRPr="004B4FD5" w:rsidRDefault="00244A3B" w:rsidP="00205977">
            <w:pPr>
              <w:spacing w:before="60" w:after="0"/>
              <w:ind w:firstLine="274"/>
              <w:contextualSpacing/>
              <w:jc w:val="center"/>
              <w:rPr>
                <w:rFonts w:eastAsia="Calibri" w:cs="Times New Roman"/>
                <w:b/>
                <w:bCs/>
                <w:iCs/>
                <w:szCs w:val="26"/>
              </w:rPr>
            </w:pPr>
          </w:p>
          <w:p w14:paraId="5645A686" w14:textId="77777777" w:rsidR="00244A3B" w:rsidRPr="004B4FD5" w:rsidRDefault="00244A3B" w:rsidP="00205977">
            <w:pPr>
              <w:spacing w:before="60" w:after="0"/>
              <w:ind w:firstLine="274"/>
              <w:contextualSpacing/>
              <w:jc w:val="center"/>
              <w:rPr>
                <w:rFonts w:eastAsia="Calibri" w:cs="Times New Roman"/>
                <w:b/>
                <w:bCs/>
                <w:iCs/>
                <w:szCs w:val="26"/>
              </w:rPr>
            </w:pPr>
          </w:p>
          <w:p w14:paraId="49124EF3" w14:textId="77777777" w:rsidR="00244A3B" w:rsidRPr="004B4FD5" w:rsidRDefault="00244A3B" w:rsidP="00205977">
            <w:pPr>
              <w:spacing w:before="60" w:after="0"/>
              <w:ind w:firstLine="274"/>
              <w:contextualSpacing/>
              <w:jc w:val="center"/>
              <w:rPr>
                <w:rFonts w:eastAsia="Calibri" w:cs="Times New Roman"/>
                <w:b/>
                <w:bCs/>
                <w:iCs/>
                <w:szCs w:val="26"/>
              </w:rPr>
            </w:pPr>
          </w:p>
          <w:p w14:paraId="5E6BAC2C" w14:textId="77777777" w:rsidR="00244A3B" w:rsidRPr="004B4FD5" w:rsidRDefault="00244A3B" w:rsidP="00205977">
            <w:pPr>
              <w:spacing w:before="60" w:after="0"/>
              <w:ind w:firstLine="274"/>
              <w:contextualSpacing/>
              <w:jc w:val="center"/>
              <w:rPr>
                <w:rFonts w:eastAsia="Calibri" w:cs="Times New Roman"/>
                <w:b/>
                <w:bCs/>
                <w:iCs/>
                <w:szCs w:val="26"/>
              </w:rPr>
            </w:pPr>
          </w:p>
          <w:p w14:paraId="63B90367" w14:textId="77777777" w:rsidR="00244A3B" w:rsidRPr="004B4FD5" w:rsidRDefault="00244A3B" w:rsidP="00205977">
            <w:pPr>
              <w:spacing w:before="60" w:after="0"/>
              <w:ind w:firstLine="274"/>
              <w:contextualSpacing/>
              <w:jc w:val="center"/>
              <w:rPr>
                <w:rFonts w:eastAsia="Calibri" w:cs="Times New Roman"/>
                <w:b/>
                <w:bCs/>
                <w:iCs/>
                <w:szCs w:val="26"/>
              </w:rPr>
            </w:pPr>
          </w:p>
          <w:p w14:paraId="76A2ABA3" w14:textId="77777777" w:rsidR="004C547D" w:rsidRPr="004B4FD5" w:rsidRDefault="004C547D" w:rsidP="00205977">
            <w:pPr>
              <w:spacing w:before="60" w:after="0"/>
              <w:ind w:firstLine="274"/>
              <w:contextualSpacing/>
              <w:jc w:val="center"/>
              <w:rPr>
                <w:rFonts w:eastAsia="Calibri" w:cs="Times New Roman"/>
                <w:b/>
                <w:bCs/>
                <w:iCs/>
                <w:szCs w:val="26"/>
              </w:rPr>
            </w:pPr>
          </w:p>
          <w:p w14:paraId="338FE934" w14:textId="77777777" w:rsidR="004C547D" w:rsidRPr="004B4FD5" w:rsidRDefault="004C547D" w:rsidP="00205977">
            <w:pPr>
              <w:spacing w:before="60" w:after="0"/>
              <w:ind w:firstLine="274"/>
              <w:contextualSpacing/>
              <w:jc w:val="center"/>
              <w:rPr>
                <w:rFonts w:eastAsia="Calibri" w:cs="Times New Roman"/>
                <w:b/>
                <w:bCs/>
                <w:iCs/>
                <w:szCs w:val="26"/>
              </w:rPr>
            </w:pPr>
          </w:p>
          <w:p w14:paraId="64006B90" w14:textId="77777777" w:rsidR="004C547D" w:rsidRPr="004B4FD5" w:rsidRDefault="004C547D" w:rsidP="00205977">
            <w:pPr>
              <w:spacing w:before="60" w:after="0"/>
              <w:ind w:firstLine="274"/>
              <w:contextualSpacing/>
              <w:jc w:val="center"/>
              <w:rPr>
                <w:rFonts w:eastAsia="Calibri" w:cs="Times New Roman"/>
                <w:b/>
                <w:bCs/>
                <w:iCs/>
                <w:szCs w:val="26"/>
              </w:rPr>
            </w:pPr>
          </w:p>
          <w:p w14:paraId="4BC46414" w14:textId="62715C25" w:rsidR="00244A3B" w:rsidRPr="004B4FD5" w:rsidRDefault="00244A3B" w:rsidP="008D5016">
            <w:pPr>
              <w:spacing w:before="60" w:after="0"/>
              <w:ind w:firstLine="274"/>
              <w:contextualSpacing/>
              <w:jc w:val="center"/>
              <w:rPr>
                <w:rFonts w:eastAsia="Calibri" w:cs="Times New Roman"/>
                <w:b/>
                <w:bCs/>
                <w:iCs/>
                <w:szCs w:val="26"/>
              </w:rPr>
            </w:pPr>
            <w:r w:rsidRPr="004B4FD5">
              <w:rPr>
                <w:rFonts w:eastAsia="Calibri" w:cs="Times New Roman"/>
                <w:b/>
                <w:bCs/>
                <w:iCs/>
                <w:szCs w:val="26"/>
              </w:rPr>
              <w:t>Năm 202</w:t>
            </w:r>
            <w:r w:rsidR="00D84399" w:rsidRPr="004B4FD5">
              <w:rPr>
                <w:rFonts w:eastAsia="Calibri" w:cs="Times New Roman"/>
                <w:b/>
                <w:bCs/>
                <w:iCs/>
                <w:szCs w:val="26"/>
              </w:rPr>
              <w:t>4</w:t>
            </w:r>
          </w:p>
        </w:tc>
      </w:tr>
    </w:tbl>
    <w:p w14:paraId="395F13DD" w14:textId="0DE14341" w:rsidR="00C6749D" w:rsidRPr="004B4FD5" w:rsidRDefault="001520AF" w:rsidP="00C6749D">
      <w:pPr>
        <w:spacing w:before="60" w:after="0" w:line="240" w:lineRule="auto"/>
        <w:ind w:firstLine="0"/>
        <w:rPr>
          <w:b/>
          <w:szCs w:val="26"/>
        </w:rPr>
      </w:pPr>
      <w:r w:rsidRPr="004B4FD5">
        <w:rPr>
          <w:noProof/>
          <w:lang w:val="vi-VN" w:eastAsia="vi-VN"/>
        </w:rPr>
        <mc:AlternateContent>
          <mc:Choice Requires="wps">
            <w:drawing>
              <wp:anchor distT="0" distB="0" distL="114300" distR="114300" simplePos="0" relativeHeight="251659264" behindDoc="0" locked="0" layoutInCell="1" allowOverlap="1" wp14:anchorId="2109C3B5" wp14:editId="5CEAD8CC">
                <wp:simplePos x="0" y="0"/>
                <wp:positionH relativeFrom="column">
                  <wp:posOffset>5664272</wp:posOffset>
                </wp:positionH>
                <wp:positionV relativeFrom="paragraph">
                  <wp:posOffset>611757</wp:posOffset>
                </wp:positionV>
                <wp:extent cx="465826" cy="472404"/>
                <wp:effectExtent l="0" t="0" r="10795" b="23495"/>
                <wp:wrapNone/>
                <wp:docPr id="1" name="Oval 1"/>
                <wp:cNvGraphicFramePr/>
                <a:graphic xmlns:a="http://schemas.openxmlformats.org/drawingml/2006/main">
                  <a:graphicData uri="http://schemas.microsoft.com/office/word/2010/wordprocessingShape">
                    <wps:wsp>
                      <wps:cNvSpPr/>
                      <wps:spPr>
                        <a:xfrm>
                          <a:off x="0" y="0"/>
                          <a:ext cx="465826" cy="47240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948D08" id="Oval 1" o:spid="_x0000_s1026" style="position:absolute;margin-left:446pt;margin-top:48.15pt;width:36.7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" fillcolor="white [3212]" strokecolor="white [3212]" strokeweight="1pt">
                <v:stroke joinstyle="miter"/>
              </v:oval>
            </w:pict>
          </mc:Fallback>
        </mc:AlternateContent>
      </w:r>
      <w:r w:rsidR="00244A3B" w:rsidRPr="004B4FD5">
        <w:rPr>
          <w:noProof/>
          <w:lang w:val="vi-VN" w:eastAsia="vi-VN"/>
        </w:rPr>
        <mc:AlternateContent>
          <mc:Choice Requires="wps">
            <w:drawing>
              <wp:anchor distT="0" distB="0" distL="114300" distR="114300" simplePos="0" relativeHeight="251655168" behindDoc="0" locked="0" layoutInCell="1" allowOverlap="1" wp14:anchorId="163692A0" wp14:editId="6FB5C3DB">
                <wp:simplePos x="0" y="0"/>
                <wp:positionH relativeFrom="column">
                  <wp:posOffset>5307330</wp:posOffset>
                </wp:positionH>
                <wp:positionV relativeFrom="paragraph">
                  <wp:posOffset>24130</wp:posOffset>
                </wp:positionV>
                <wp:extent cx="747395" cy="588645"/>
                <wp:effectExtent l="0" t="0" r="0" b="19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95" cy="5886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8D5E0" id="Rectangle 9" o:spid="_x0000_s1026" style="position:absolute;margin-left:417.9pt;margin-top:1.9pt;width:58.8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" fillcolor="window" strokecolor="window" strokeweight="1pt">
                <v:path arrowok="t"/>
              </v:rect>
            </w:pict>
          </mc:Fallback>
        </mc:AlternateContent>
      </w:r>
      <w:r w:rsidR="00F12250" w:rsidRPr="004B4FD5">
        <w:rPr>
          <w:szCs w:val="26"/>
        </w:rPr>
        <w:br w:type="page"/>
      </w:r>
      <w:r w:rsidR="00C6749D" w:rsidRPr="004B4FD5">
        <w:rPr>
          <w:b/>
          <w:sz w:val="28"/>
          <w:szCs w:val="26"/>
        </w:rPr>
        <w:lastRenderedPageBreak/>
        <w:t xml:space="preserve">NHIỆM VỤ </w:t>
      </w:r>
      <w:r w:rsidR="00780F63">
        <w:rPr>
          <w:b/>
          <w:sz w:val="28"/>
          <w:szCs w:val="26"/>
        </w:rPr>
        <w:t>VÀ DỰ TOÁN</w:t>
      </w:r>
    </w:p>
    <w:p w14:paraId="0F89C80D" w14:textId="77777777" w:rsidR="00C6749D" w:rsidRPr="004B4FD5" w:rsidRDefault="00C6749D" w:rsidP="00C6749D">
      <w:pPr>
        <w:spacing w:before="60" w:after="0" w:line="240" w:lineRule="auto"/>
        <w:ind w:firstLine="0"/>
        <w:jc w:val="left"/>
        <w:rPr>
          <w:b/>
          <w:szCs w:val="26"/>
        </w:rPr>
      </w:pPr>
      <w:r w:rsidRPr="004B4FD5">
        <w:rPr>
          <w:b/>
          <w:szCs w:val="26"/>
        </w:rPr>
        <w:t xml:space="preserve">QUY HOẠCH CHUNG ĐÔ THỊ MỚI MỸ THÀNH, HUYỆN PHÙ MỸ,                               TỈNH BÌNH ĐỊNH </w:t>
      </w:r>
    </w:p>
    <w:p w14:paraId="33CC4821" w14:textId="77777777" w:rsidR="00C6749D" w:rsidRPr="004B4FD5" w:rsidRDefault="00C6749D" w:rsidP="00C6749D">
      <w:pPr>
        <w:spacing w:before="60" w:after="0" w:line="240" w:lineRule="auto"/>
        <w:ind w:firstLine="0"/>
        <w:contextualSpacing/>
        <w:jc w:val="left"/>
        <w:rPr>
          <w:rFonts w:eastAsia="Calibri" w:cs="Times New Roman"/>
          <w:b/>
          <w:bCs/>
          <w:iCs/>
          <w:sz w:val="28"/>
          <w:szCs w:val="28"/>
        </w:rPr>
      </w:pPr>
      <w:r w:rsidRPr="004B4FD5">
        <w:rPr>
          <w:rFonts w:eastAsia="Calibri" w:cs="Times New Roman"/>
          <w:b/>
          <w:bCs/>
          <w:iCs/>
          <w:sz w:val="28"/>
          <w:szCs w:val="28"/>
        </w:rPr>
        <w:t>TỶ LỆ 1/5.000</w:t>
      </w:r>
    </w:p>
    <w:p w14:paraId="3EF7F6AD" w14:textId="77777777" w:rsidR="00C6749D" w:rsidRPr="004B4FD5" w:rsidRDefault="00C6749D" w:rsidP="00C6749D">
      <w:pPr>
        <w:spacing w:before="60" w:after="0" w:line="240" w:lineRule="auto"/>
        <w:ind w:firstLine="0"/>
        <w:rPr>
          <w:szCs w:val="26"/>
        </w:rPr>
      </w:pPr>
    </w:p>
    <w:p w14:paraId="49BF18C6" w14:textId="77777777" w:rsidR="00C6749D" w:rsidRPr="004B4FD5" w:rsidRDefault="00C6749D" w:rsidP="00C6749D">
      <w:pPr>
        <w:spacing w:before="60" w:after="0" w:line="240" w:lineRule="auto"/>
        <w:ind w:firstLine="0"/>
        <w:rPr>
          <w:szCs w:val="26"/>
        </w:rPr>
      </w:pPr>
    </w:p>
    <w:p w14:paraId="43263A2C" w14:textId="77777777" w:rsidR="00C6749D" w:rsidRPr="004B4FD5" w:rsidRDefault="00C6749D" w:rsidP="00C6749D">
      <w:pPr>
        <w:spacing w:before="60" w:after="0" w:line="240" w:lineRule="auto"/>
        <w:ind w:firstLine="0"/>
        <w:rPr>
          <w:szCs w:val="26"/>
        </w:rPr>
      </w:pPr>
    </w:p>
    <w:p w14:paraId="2C928673" w14:textId="77777777" w:rsidR="00C6749D" w:rsidRPr="004B4FD5" w:rsidRDefault="00C6749D" w:rsidP="00C6749D">
      <w:pPr>
        <w:spacing w:before="60" w:after="0" w:line="240" w:lineRule="auto"/>
        <w:ind w:firstLine="0"/>
        <w:rPr>
          <w:szCs w:val="26"/>
        </w:rPr>
      </w:pPr>
    </w:p>
    <w:p w14:paraId="0C3CA2CD" w14:textId="77777777" w:rsidR="00C6749D" w:rsidRPr="004B4FD5" w:rsidRDefault="00C6749D" w:rsidP="00C6749D">
      <w:pPr>
        <w:spacing w:before="60" w:after="0" w:line="240" w:lineRule="auto"/>
        <w:ind w:firstLine="0"/>
        <w:rPr>
          <w:szCs w:val="26"/>
        </w:rPr>
      </w:pPr>
      <w:r w:rsidRPr="004B4FD5">
        <w:rPr>
          <w:szCs w:val="26"/>
        </w:rPr>
        <w:t>Cơ quan phê duyệt:</w:t>
      </w:r>
    </w:p>
    <w:p w14:paraId="0D3E4EB8" w14:textId="77777777" w:rsidR="00C6749D" w:rsidRPr="004B4FD5" w:rsidRDefault="00C6749D" w:rsidP="00C6749D">
      <w:pPr>
        <w:spacing w:before="60" w:after="0" w:line="240" w:lineRule="auto"/>
        <w:ind w:firstLine="0"/>
        <w:rPr>
          <w:b/>
          <w:szCs w:val="26"/>
        </w:rPr>
      </w:pPr>
      <w:r w:rsidRPr="004B4FD5">
        <w:rPr>
          <w:b/>
          <w:szCs w:val="26"/>
        </w:rPr>
        <w:t>ỦY BAN NHÂN DÂN TỈNH BÌNH ĐỊNH</w:t>
      </w:r>
    </w:p>
    <w:p w14:paraId="2A5E9DD2" w14:textId="77777777" w:rsidR="00C6749D" w:rsidRPr="004B4FD5" w:rsidRDefault="00C6749D" w:rsidP="00C6749D">
      <w:pPr>
        <w:spacing w:before="60" w:after="0" w:line="240" w:lineRule="auto"/>
        <w:ind w:firstLine="0"/>
        <w:rPr>
          <w:szCs w:val="26"/>
        </w:rPr>
      </w:pPr>
    </w:p>
    <w:p w14:paraId="0AD944E1" w14:textId="77777777" w:rsidR="00C6749D" w:rsidRPr="004B4FD5" w:rsidRDefault="00C6749D" w:rsidP="00C6749D">
      <w:pPr>
        <w:spacing w:before="60" w:after="0" w:line="240" w:lineRule="auto"/>
        <w:ind w:firstLine="0"/>
        <w:rPr>
          <w:szCs w:val="26"/>
        </w:rPr>
      </w:pPr>
    </w:p>
    <w:p w14:paraId="4C341912" w14:textId="77777777" w:rsidR="00C6749D" w:rsidRPr="004B4FD5" w:rsidRDefault="00C6749D" w:rsidP="00C6749D">
      <w:pPr>
        <w:spacing w:before="60" w:after="0" w:line="240" w:lineRule="auto"/>
        <w:ind w:firstLine="0"/>
        <w:rPr>
          <w:szCs w:val="26"/>
        </w:rPr>
      </w:pPr>
    </w:p>
    <w:p w14:paraId="05B29D43" w14:textId="77777777" w:rsidR="00C6749D" w:rsidRPr="004B4FD5" w:rsidRDefault="00C6749D" w:rsidP="00C6749D">
      <w:pPr>
        <w:spacing w:before="60" w:after="0" w:line="240" w:lineRule="auto"/>
        <w:ind w:firstLine="0"/>
        <w:rPr>
          <w:szCs w:val="26"/>
        </w:rPr>
      </w:pPr>
    </w:p>
    <w:p w14:paraId="3047BF06" w14:textId="77777777" w:rsidR="00C6749D" w:rsidRPr="004B4FD5" w:rsidRDefault="00C6749D" w:rsidP="00C6749D">
      <w:pPr>
        <w:spacing w:before="60" w:after="0" w:line="240" w:lineRule="auto"/>
        <w:ind w:firstLine="0"/>
        <w:rPr>
          <w:szCs w:val="26"/>
        </w:rPr>
      </w:pPr>
    </w:p>
    <w:p w14:paraId="4B781F0C" w14:textId="77777777" w:rsidR="00C6749D" w:rsidRPr="004B4FD5" w:rsidRDefault="00C6749D" w:rsidP="00C6749D">
      <w:pPr>
        <w:spacing w:before="60" w:after="0" w:line="240" w:lineRule="auto"/>
        <w:ind w:firstLine="0"/>
        <w:rPr>
          <w:szCs w:val="26"/>
        </w:rPr>
      </w:pPr>
      <w:r w:rsidRPr="004B4FD5">
        <w:rPr>
          <w:szCs w:val="26"/>
        </w:rPr>
        <w:t>Cơ quan thẩm định và trình duyệt:</w:t>
      </w:r>
    </w:p>
    <w:p w14:paraId="5A4BEF57" w14:textId="77777777" w:rsidR="00C6749D" w:rsidRPr="004B4FD5" w:rsidRDefault="00C6749D" w:rsidP="00C6749D">
      <w:pPr>
        <w:spacing w:before="60" w:after="0" w:line="240" w:lineRule="auto"/>
        <w:ind w:firstLine="0"/>
        <w:rPr>
          <w:b/>
          <w:szCs w:val="26"/>
        </w:rPr>
      </w:pPr>
      <w:r w:rsidRPr="004B4FD5">
        <w:rPr>
          <w:b/>
          <w:szCs w:val="26"/>
        </w:rPr>
        <w:t>SỞ XÂY DỰNG BÌNH ĐỊNH</w:t>
      </w:r>
    </w:p>
    <w:p w14:paraId="2E29D099" w14:textId="77777777" w:rsidR="00C6749D" w:rsidRPr="004B4FD5" w:rsidRDefault="00C6749D" w:rsidP="00C6749D">
      <w:pPr>
        <w:spacing w:before="60" w:after="0" w:line="240" w:lineRule="auto"/>
        <w:ind w:firstLine="0"/>
        <w:rPr>
          <w:szCs w:val="26"/>
        </w:rPr>
      </w:pPr>
    </w:p>
    <w:p w14:paraId="153437F4" w14:textId="77777777" w:rsidR="00C6749D" w:rsidRPr="004B4FD5" w:rsidRDefault="00C6749D" w:rsidP="00C6749D">
      <w:pPr>
        <w:spacing w:before="60" w:after="0" w:line="240" w:lineRule="auto"/>
        <w:ind w:firstLine="0"/>
        <w:rPr>
          <w:szCs w:val="26"/>
        </w:rPr>
      </w:pPr>
    </w:p>
    <w:p w14:paraId="0F53523A" w14:textId="77777777" w:rsidR="00C6749D" w:rsidRPr="004B4FD5" w:rsidRDefault="00C6749D" w:rsidP="00C6749D">
      <w:pPr>
        <w:spacing w:before="60" w:after="0" w:line="240" w:lineRule="auto"/>
        <w:ind w:firstLine="0"/>
        <w:rPr>
          <w:szCs w:val="26"/>
        </w:rPr>
      </w:pPr>
    </w:p>
    <w:p w14:paraId="0A863299" w14:textId="77777777" w:rsidR="00C6749D" w:rsidRPr="004B4FD5" w:rsidRDefault="00C6749D" w:rsidP="00C6749D">
      <w:pPr>
        <w:spacing w:before="60" w:after="0" w:line="240" w:lineRule="auto"/>
        <w:ind w:firstLine="0"/>
        <w:rPr>
          <w:szCs w:val="26"/>
        </w:rPr>
      </w:pPr>
    </w:p>
    <w:p w14:paraId="594FBB8C" w14:textId="77777777" w:rsidR="00C6749D" w:rsidRPr="004B4FD5" w:rsidRDefault="00C6749D" w:rsidP="00C6749D">
      <w:pPr>
        <w:spacing w:before="60" w:after="0" w:line="240" w:lineRule="auto"/>
        <w:ind w:firstLine="0"/>
        <w:rPr>
          <w:szCs w:val="26"/>
        </w:rPr>
      </w:pPr>
    </w:p>
    <w:p w14:paraId="62DACAE4" w14:textId="77777777" w:rsidR="00C6749D" w:rsidRPr="004B4FD5" w:rsidRDefault="00C6749D" w:rsidP="00C6749D">
      <w:pPr>
        <w:spacing w:before="60" w:after="0" w:line="240" w:lineRule="auto"/>
        <w:ind w:firstLine="0"/>
        <w:rPr>
          <w:szCs w:val="26"/>
        </w:rPr>
      </w:pPr>
      <w:r w:rsidRPr="004B4FD5">
        <w:rPr>
          <w:szCs w:val="26"/>
        </w:rPr>
        <w:t>Cơ quan tổ chức lập quy hoạch:</w:t>
      </w:r>
    </w:p>
    <w:p w14:paraId="7EA66F48" w14:textId="77777777" w:rsidR="00C6749D" w:rsidRPr="004B4FD5" w:rsidRDefault="00C6749D" w:rsidP="00C6749D">
      <w:pPr>
        <w:spacing w:before="60" w:after="0" w:line="240" w:lineRule="auto"/>
        <w:ind w:firstLine="0"/>
        <w:rPr>
          <w:szCs w:val="26"/>
        </w:rPr>
      </w:pPr>
      <w:r w:rsidRPr="004B4FD5">
        <w:rPr>
          <w:b/>
          <w:szCs w:val="26"/>
        </w:rPr>
        <w:t>ỦY BAN NHÂN DÂN HUYỆN PHÙ MỸ</w:t>
      </w:r>
    </w:p>
    <w:p w14:paraId="520810EB" w14:textId="77777777" w:rsidR="00C6749D" w:rsidRPr="004B4FD5" w:rsidRDefault="00C6749D" w:rsidP="00C6749D">
      <w:pPr>
        <w:spacing w:before="60" w:after="0" w:line="240" w:lineRule="auto"/>
        <w:ind w:firstLine="0"/>
        <w:rPr>
          <w:szCs w:val="26"/>
        </w:rPr>
      </w:pPr>
    </w:p>
    <w:p w14:paraId="1A7DF9A4" w14:textId="77777777" w:rsidR="00C6749D" w:rsidRPr="004B4FD5" w:rsidRDefault="00C6749D" w:rsidP="00C6749D">
      <w:pPr>
        <w:spacing w:before="60" w:after="0" w:line="240" w:lineRule="auto"/>
        <w:ind w:firstLine="0"/>
        <w:rPr>
          <w:szCs w:val="26"/>
        </w:rPr>
      </w:pPr>
    </w:p>
    <w:p w14:paraId="6DDEBC20" w14:textId="77777777" w:rsidR="00C6749D" w:rsidRPr="004B4FD5" w:rsidRDefault="00C6749D" w:rsidP="00C6749D">
      <w:pPr>
        <w:spacing w:before="60" w:after="0" w:line="240" w:lineRule="auto"/>
        <w:ind w:firstLine="0"/>
        <w:rPr>
          <w:szCs w:val="26"/>
        </w:rPr>
      </w:pPr>
    </w:p>
    <w:p w14:paraId="14E416A2" w14:textId="77777777" w:rsidR="00C6749D" w:rsidRPr="004B4FD5" w:rsidRDefault="00C6749D" w:rsidP="00C6749D">
      <w:pPr>
        <w:spacing w:before="60" w:after="0" w:line="240" w:lineRule="auto"/>
        <w:ind w:firstLine="0"/>
        <w:rPr>
          <w:szCs w:val="26"/>
        </w:rPr>
      </w:pPr>
    </w:p>
    <w:p w14:paraId="0D44F3D6" w14:textId="77777777" w:rsidR="00C6749D" w:rsidRPr="004B4FD5" w:rsidRDefault="00C6749D" w:rsidP="00C6749D">
      <w:pPr>
        <w:spacing w:before="60" w:after="0" w:line="240" w:lineRule="auto"/>
        <w:ind w:firstLine="0"/>
        <w:rPr>
          <w:szCs w:val="26"/>
        </w:rPr>
      </w:pPr>
    </w:p>
    <w:p w14:paraId="294B07F3" w14:textId="77777777" w:rsidR="00C6749D" w:rsidRPr="004B4FD5" w:rsidRDefault="00C6749D" w:rsidP="00C6749D">
      <w:pPr>
        <w:spacing w:before="60" w:after="0" w:line="240" w:lineRule="auto"/>
        <w:ind w:firstLine="0"/>
        <w:rPr>
          <w:szCs w:val="26"/>
        </w:rPr>
      </w:pPr>
      <w:r w:rsidRPr="004B4FD5">
        <w:rPr>
          <w:szCs w:val="26"/>
        </w:rPr>
        <w:t>Cơ quan lập nhiệm vụ:</w:t>
      </w:r>
    </w:p>
    <w:p w14:paraId="3E7CB963" w14:textId="77777777" w:rsidR="00C6749D" w:rsidRPr="004B4FD5" w:rsidRDefault="00C6749D" w:rsidP="00C6749D">
      <w:pPr>
        <w:spacing w:before="60" w:after="0" w:line="240" w:lineRule="auto"/>
        <w:ind w:firstLine="0"/>
        <w:rPr>
          <w:b/>
          <w:szCs w:val="26"/>
        </w:rPr>
      </w:pPr>
      <w:r w:rsidRPr="004B4FD5">
        <w:rPr>
          <w:b/>
          <w:szCs w:val="26"/>
          <w:lang w:val="pt-BR"/>
        </w:rPr>
        <w:t>CÔNG TY TNHH TƯ VẤN QUY HOẠCH VEA &amp; ZHO</w:t>
      </w:r>
    </w:p>
    <w:p w14:paraId="51E0E913" w14:textId="77777777" w:rsidR="00C6749D" w:rsidRPr="004B4FD5" w:rsidRDefault="00C6749D" w:rsidP="00C6749D">
      <w:pPr>
        <w:spacing w:before="60" w:after="0" w:line="240" w:lineRule="auto"/>
        <w:ind w:firstLine="0"/>
        <w:rPr>
          <w:rFonts w:cs="Times New Roman"/>
          <w:b/>
          <w:szCs w:val="26"/>
          <w:lang w:val="pt-BR"/>
        </w:rPr>
      </w:pPr>
    </w:p>
    <w:p w14:paraId="3C5A5D23" w14:textId="77777777" w:rsidR="00C6749D" w:rsidRPr="004B4FD5" w:rsidRDefault="00C6749D" w:rsidP="00C6749D">
      <w:pPr>
        <w:spacing w:before="60" w:after="0" w:line="240" w:lineRule="auto"/>
        <w:ind w:firstLine="0"/>
        <w:jc w:val="left"/>
        <w:rPr>
          <w:rFonts w:cs="Times New Roman"/>
          <w:b/>
          <w:szCs w:val="26"/>
          <w:lang w:val="pt-BR"/>
        </w:rPr>
      </w:pPr>
      <w:r w:rsidRPr="004B4FD5">
        <w:rPr>
          <w:rFonts w:cs="Times New Roman"/>
          <w:b/>
          <w:noProof/>
          <w:szCs w:val="26"/>
          <w:lang w:val="vi-VN" w:eastAsia="vi-VN"/>
        </w:rPr>
        <mc:AlternateContent>
          <mc:Choice Requires="wps">
            <w:drawing>
              <wp:anchor distT="0" distB="0" distL="114300" distR="114300" simplePos="0" relativeHeight="251661312" behindDoc="0" locked="0" layoutInCell="1" allowOverlap="1" wp14:anchorId="71B3DC62" wp14:editId="1C1A7F2F">
                <wp:simplePos x="0" y="0"/>
                <wp:positionH relativeFrom="column">
                  <wp:posOffset>5663565</wp:posOffset>
                </wp:positionH>
                <wp:positionV relativeFrom="paragraph">
                  <wp:posOffset>2209165</wp:posOffset>
                </wp:positionV>
                <wp:extent cx="419100" cy="495300"/>
                <wp:effectExtent l="0" t="0" r="19050" b="19050"/>
                <wp:wrapNone/>
                <wp:docPr id="3" name="Oval 3"/>
                <wp:cNvGraphicFramePr/>
                <a:graphic xmlns:a="http://schemas.openxmlformats.org/drawingml/2006/main">
                  <a:graphicData uri="http://schemas.microsoft.com/office/word/2010/wordprocessingShape">
                    <wps:wsp>
                      <wps:cNvSpPr/>
                      <wps:spPr>
                        <a:xfrm>
                          <a:off x="0" y="0"/>
                          <a:ext cx="419100" cy="495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3D41B6" id="Oval 3" o:spid="_x0000_s1026" style="position:absolute;margin-left:445.95pt;margin-top:173.95pt;width:33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" fillcolor="white [3212]" strokecolor="white [3212]" strokeweight="1pt">
                <v:stroke joinstyle="miter"/>
              </v:oval>
            </w:pict>
          </mc:Fallback>
        </mc:AlternateContent>
      </w:r>
      <w:r w:rsidRPr="004B4FD5">
        <w:rPr>
          <w:rFonts w:cs="Times New Roman"/>
          <w:b/>
          <w:szCs w:val="26"/>
          <w:lang w:val="pt-BR"/>
        </w:rPr>
        <w:br w:type="page"/>
      </w:r>
    </w:p>
    <w:p w14:paraId="5570E098" w14:textId="0B31BB09" w:rsidR="009366BF" w:rsidRPr="004B4FD5" w:rsidRDefault="009366BF" w:rsidP="00C6749D">
      <w:pPr>
        <w:spacing w:before="60" w:after="0" w:line="240" w:lineRule="auto"/>
        <w:ind w:firstLine="0"/>
        <w:rPr>
          <w:rFonts w:cs="Times New Roman"/>
          <w:b/>
          <w:szCs w:val="26"/>
          <w:lang w:val="pt-BR"/>
        </w:rPr>
      </w:pPr>
    </w:p>
    <w:bookmarkEnd w:id="0" w:displacedByCustomXml="next"/>
    <w:bookmarkStart w:id="1" w:name="_Toc85384465" w:displacedByCustomXml="next"/>
    <w:bookmarkStart w:id="2" w:name="_Toc85384647" w:displacedByCustomXml="next"/>
    <w:sdt>
      <w:sdtPr>
        <w:rPr>
          <w:rFonts w:ascii="Times New Roman" w:eastAsiaTheme="minorHAnsi" w:hAnsi="Times New Roman" w:cstheme="minorBidi"/>
          <w:b w:val="0"/>
          <w:bCs w:val="0"/>
          <w:color w:val="auto"/>
          <w:sz w:val="26"/>
          <w:szCs w:val="22"/>
        </w:rPr>
        <w:id w:val="-2009825858"/>
        <w:docPartObj>
          <w:docPartGallery w:val="Table of Contents"/>
          <w:docPartUnique/>
        </w:docPartObj>
      </w:sdtPr>
      <w:sdtEndPr>
        <w:rPr>
          <w:noProof/>
        </w:rPr>
      </w:sdtEndPr>
      <w:sdtContent>
        <w:p w14:paraId="74009F7D" w14:textId="3042CD6B" w:rsidR="00140109" w:rsidRPr="004B4FD5" w:rsidRDefault="00140109" w:rsidP="00205977">
          <w:pPr>
            <w:pStyle w:val="TOCHeading"/>
            <w:numPr>
              <w:ilvl w:val="0"/>
              <w:numId w:val="0"/>
            </w:numPr>
            <w:spacing w:before="60" w:line="240" w:lineRule="auto"/>
            <w:ind w:left="432"/>
            <w:jc w:val="center"/>
            <w:rPr>
              <w:color w:val="auto"/>
            </w:rPr>
          </w:pPr>
          <w:r w:rsidRPr="004B4FD5">
            <w:rPr>
              <w:color w:val="auto"/>
            </w:rPr>
            <w:t>Mục lục</w:t>
          </w:r>
        </w:p>
        <w:p w14:paraId="55AE2A8B" w14:textId="1F2BD69E" w:rsidR="004B4FD5" w:rsidRDefault="00140109">
          <w:pPr>
            <w:pStyle w:val="TOC1"/>
            <w:rPr>
              <w:rFonts w:asciiTheme="minorHAnsi" w:eastAsiaTheme="minorEastAsia" w:hAnsiTheme="minorHAnsi" w:cstheme="minorBidi"/>
              <w:b w:val="0"/>
              <w:noProof/>
              <w:kern w:val="2"/>
              <w:szCs w:val="24"/>
              <w14:ligatures w14:val="standardContextual"/>
            </w:rPr>
          </w:pPr>
          <w:r w:rsidRPr="004B4FD5">
            <w:rPr>
              <w:b w:val="0"/>
            </w:rPr>
            <w:fldChar w:fldCharType="begin"/>
          </w:r>
          <w:r w:rsidRPr="004B4FD5">
            <w:rPr>
              <w:b w:val="0"/>
            </w:rPr>
            <w:instrText xml:space="preserve"> TOC \o "1-3" \h \z \u </w:instrText>
          </w:r>
          <w:r w:rsidRPr="004B4FD5">
            <w:rPr>
              <w:b w:val="0"/>
            </w:rPr>
            <w:fldChar w:fldCharType="separate"/>
          </w:r>
          <w:hyperlink w:anchor="_Toc162210229" w:history="1">
            <w:r w:rsidR="004B4FD5" w:rsidRPr="005E0FE1">
              <w:rPr>
                <w:rStyle w:val="Hyperlink"/>
                <w:noProof/>
              </w:rPr>
              <w:t>1</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rPr>
              <w:t>MỞ ĐẦU</w:t>
            </w:r>
            <w:r w:rsidR="004B4FD5">
              <w:rPr>
                <w:noProof/>
                <w:webHidden/>
              </w:rPr>
              <w:tab/>
            </w:r>
            <w:r w:rsidR="004B4FD5">
              <w:rPr>
                <w:noProof/>
                <w:webHidden/>
              </w:rPr>
              <w:fldChar w:fldCharType="begin"/>
            </w:r>
            <w:r w:rsidR="004B4FD5">
              <w:rPr>
                <w:noProof/>
                <w:webHidden/>
              </w:rPr>
              <w:instrText xml:space="preserve"> PAGEREF _Toc162210229 \h </w:instrText>
            </w:r>
            <w:r w:rsidR="004B4FD5">
              <w:rPr>
                <w:noProof/>
                <w:webHidden/>
              </w:rPr>
            </w:r>
            <w:r w:rsidR="004B4FD5">
              <w:rPr>
                <w:noProof/>
                <w:webHidden/>
              </w:rPr>
              <w:fldChar w:fldCharType="separate"/>
            </w:r>
            <w:r w:rsidR="0035004C">
              <w:rPr>
                <w:noProof/>
                <w:webHidden/>
              </w:rPr>
              <w:t>5</w:t>
            </w:r>
            <w:r w:rsidR="004B4FD5">
              <w:rPr>
                <w:noProof/>
                <w:webHidden/>
              </w:rPr>
              <w:fldChar w:fldCharType="end"/>
            </w:r>
          </w:hyperlink>
        </w:p>
        <w:p w14:paraId="15A2E76C" w14:textId="20E8C55D"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30" w:history="1">
            <w:r w:rsidR="004B4FD5" w:rsidRPr="005E0FE1">
              <w:rPr>
                <w:rStyle w:val="Hyperlink"/>
              </w:rPr>
              <w:t>1.1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Lý do và sự cần thiết lập quy hoạch</w:t>
            </w:r>
            <w:r w:rsidR="004B4FD5">
              <w:rPr>
                <w:webHidden/>
              </w:rPr>
              <w:tab/>
            </w:r>
            <w:r w:rsidR="004B4FD5">
              <w:rPr>
                <w:webHidden/>
              </w:rPr>
              <w:fldChar w:fldCharType="begin"/>
            </w:r>
            <w:r w:rsidR="004B4FD5">
              <w:rPr>
                <w:webHidden/>
              </w:rPr>
              <w:instrText xml:space="preserve"> PAGEREF _Toc162210230 \h </w:instrText>
            </w:r>
            <w:r w:rsidR="004B4FD5">
              <w:rPr>
                <w:webHidden/>
              </w:rPr>
            </w:r>
            <w:r w:rsidR="004B4FD5">
              <w:rPr>
                <w:webHidden/>
              </w:rPr>
              <w:fldChar w:fldCharType="separate"/>
            </w:r>
            <w:r w:rsidR="0035004C">
              <w:rPr>
                <w:webHidden/>
              </w:rPr>
              <w:t>5</w:t>
            </w:r>
            <w:r w:rsidR="004B4FD5">
              <w:rPr>
                <w:webHidden/>
              </w:rPr>
              <w:fldChar w:fldCharType="end"/>
            </w:r>
          </w:hyperlink>
        </w:p>
        <w:p w14:paraId="2594D44E" w14:textId="182046DA"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31" w:history="1">
            <w:r w:rsidR="004B4FD5" w:rsidRPr="005E0FE1">
              <w:rPr>
                <w:rStyle w:val="Hyperlink"/>
              </w:rPr>
              <w:t>1.2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Cơ sở lập quy hoạch</w:t>
            </w:r>
            <w:r w:rsidR="004B4FD5">
              <w:rPr>
                <w:webHidden/>
              </w:rPr>
              <w:tab/>
            </w:r>
            <w:r w:rsidR="004B4FD5">
              <w:rPr>
                <w:webHidden/>
              </w:rPr>
              <w:fldChar w:fldCharType="begin"/>
            </w:r>
            <w:r w:rsidR="004B4FD5">
              <w:rPr>
                <w:webHidden/>
              </w:rPr>
              <w:instrText xml:space="preserve"> PAGEREF _Toc162210231 \h </w:instrText>
            </w:r>
            <w:r w:rsidR="004B4FD5">
              <w:rPr>
                <w:webHidden/>
              </w:rPr>
            </w:r>
            <w:r w:rsidR="004B4FD5">
              <w:rPr>
                <w:webHidden/>
              </w:rPr>
              <w:fldChar w:fldCharType="separate"/>
            </w:r>
            <w:r w:rsidR="0035004C">
              <w:rPr>
                <w:webHidden/>
              </w:rPr>
              <w:t>5</w:t>
            </w:r>
            <w:r w:rsidR="004B4FD5">
              <w:rPr>
                <w:webHidden/>
              </w:rPr>
              <w:fldChar w:fldCharType="end"/>
            </w:r>
          </w:hyperlink>
        </w:p>
        <w:p w14:paraId="59A18568" w14:textId="38861288" w:rsidR="004B4FD5" w:rsidRDefault="003551AF">
          <w:pPr>
            <w:pStyle w:val="TOC3"/>
            <w:rPr>
              <w:rFonts w:asciiTheme="minorHAnsi" w:eastAsiaTheme="minorEastAsia" w:hAnsiTheme="minorHAnsi" w:cstheme="minorBidi"/>
              <w:kern w:val="2"/>
              <w:szCs w:val="24"/>
              <w14:ligatures w14:val="standardContextual"/>
            </w:rPr>
          </w:pPr>
          <w:hyperlink w:anchor="_Toc162210232" w:history="1">
            <w:r w:rsidR="004B4FD5" w:rsidRPr="005E0FE1">
              <w:rPr>
                <w:rStyle w:val="Hyperlink"/>
                <w14:scene3d>
                  <w14:camera w14:prst="orthographicFront"/>
                  <w14:lightRig w14:rig="threePt" w14:dir="t">
                    <w14:rot w14:lat="0" w14:lon="0" w14:rev="0"/>
                  </w14:lightRig>
                </w14:scene3d>
              </w:rPr>
              <w:t>1.2.1</w:t>
            </w:r>
            <w:r w:rsidR="004B4FD5">
              <w:rPr>
                <w:rFonts w:asciiTheme="minorHAnsi" w:eastAsiaTheme="minorEastAsia" w:hAnsiTheme="minorHAnsi" w:cstheme="minorBidi"/>
                <w:kern w:val="2"/>
                <w:szCs w:val="24"/>
                <w14:ligatures w14:val="standardContextual"/>
              </w:rPr>
              <w:tab/>
            </w:r>
            <w:r w:rsidR="004B4FD5" w:rsidRPr="005E0FE1">
              <w:rPr>
                <w:rStyle w:val="Hyperlink"/>
              </w:rPr>
              <w:t>Cơ sở pháp lý</w:t>
            </w:r>
            <w:r w:rsidR="004B4FD5">
              <w:rPr>
                <w:webHidden/>
              </w:rPr>
              <w:tab/>
            </w:r>
            <w:r w:rsidR="004B4FD5">
              <w:rPr>
                <w:webHidden/>
              </w:rPr>
              <w:fldChar w:fldCharType="begin"/>
            </w:r>
            <w:r w:rsidR="004B4FD5">
              <w:rPr>
                <w:webHidden/>
              </w:rPr>
              <w:instrText xml:space="preserve"> PAGEREF _Toc162210232 \h </w:instrText>
            </w:r>
            <w:r w:rsidR="004B4FD5">
              <w:rPr>
                <w:webHidden/>
              </w:rPr>
            </w:r>
            <w:r w:rsidR="004B4FD5">
              <w:rPr>
                <w:webHidden/>
              </w:rPr>
              <w:fldChar w:fldCharType="separate"/>
            </w:r>
            <w:r w:rsidR="0035004C">
              <w:rPr>
                <w:webHidden/>
              </w:rPr>
              <w:t>5</w:t>
            </w:r>
            <w:r w:rsidR="004B4FD5">
              <w:rPr>
                <w:webHidden/>
              </w:rPr>
              <w:fldChar w:fldCharType="end"/>
            </w:r>
          </w:hyperlink>
        </w:p>
        <w:p w14:paraId="2487D527" w14:textId="2FCF0FAE" w:rsidR="004B4FD5" w:rsidRDefault="003551AF">
          <w:pPr>
            <w:pStyle w:val="TOC3"/>
            <w:rPr>
              <w:rFonts w:asciiTheme="minorHAnsi" w:eastAsiaTheme="minorEastAsia" w:hAnsiTheme="minorHAnsi" w:cstheme="minorBidi"/>
              <w:kern w:val="2"/>
              <w:szCs w:val="24"/>
              <w14:ligatures w14:val="standardContextual"/>
            </w:rPr>
          </w:pPr>
          <w:hyperlink w:anchor="_Toc162210233" w:history="1">
            <w:r w:rsidR="004B4FD5" w:rsidRPr="005E0FE1">
              <w:rPr>
                <w:rStyle w:val="Hyperlink"/>
                <w:lang w:val="sv-SE"/>
                <w14:scene3d>
                  <w14:camera w14:prst="orthographicFront"/>
                  <w14:lightRig w14:rig="threePt" w14:dir="t">
                    <w14:rot w14:lat="0" w14:lon="0" w14:rev="0"/>
                  </w14:lightRig>
                </w14:scene3d>
              </w:rPr>
              <w:t>1.2.2</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Cơ sở quy chuẩn, tiêu chuẩn</w:t>
            </w:r>
            <w:r w:rsidR="004B4FD5">
              <w:rPr>
                <w:webHidden/>
              </w:rPr>
              <w:tab/>
            </w:r>
            <w:r w:rsidR="004B4FD5">
              <w:rPr>
                <w:webHidden/>
              </w:rPr>
              <w:fldChar w:fldCharType="begin"/>
            </w:r>
            <w:r w:rsidR="004B4FD5">
              <w:rPr>
                <w:webHidden/>
              </w:rPr>
              <w:instrText xml:space="preserve"> PAGEREF _Toc162210233 \h </w:instrText>
            </w:r>
            <w:r w:rsidR="004B4FD5">
              <w:rPr>
                <w:webHidden/>
              </w:rPr>
            </w:r>
            <w:r w:rsidR="004B4FD5">
              <w:rPr>
                <w:webHidden/>
              </w:rPr>
              <w:fldChar w:fldCharType="separate"/>
            </w:r>
            <w:r w:rsidR="0035004C">
              <w:rPr>
                <w:webHidden/>
              </w:rPr>
              <w:t>6</w:t>
            </w:r>
            <w:r w:rsidR="004B4FD5">
              <w:rPr>
                <w:webHidden/>
              </w:rPr>
              <w:fldChar w:fldCharType="end"/>
            </w:r>
          </w:hyperlink>
        </w:p>
        <w:p w14:paraId="0A090200" w14:textId="56ADB3EA" w:rsidR="004B4FD5" w:rsidRDefault="003551AF">
          <w:pPr>
            <w:pStyle w:val="TOC3"/>
            <w:rPr>
              <w:rFonts w:asciiTheme="minorHAnsi" w:eastAsiaTheme="minorEastAsia" w:hAnsiTheme="minorHAnsi" w:cstheme="minorBidi"/>
              <w:kern w:val="2"/>
              <w:szCs w:val="24"/>
              <w14:ligatures w14:val="standardContextual"/>
            </w:rPr>
          </w:pPr>
          <w:hyperlink w:anchor="_Toc162210234" w:history="1">
            <w:r w:rsidR="004B4FD5" w:rsidRPr="005E0FE1">
              <w:rPr>
                <w:rStyle w:val="Hyperlink"/>
                <w:lang w:val="sv-SE"/>
                <w14:scene3d>
                  <w14:camera w14:prst="orthographicFront"/>
                  <w14:lightRig w14:rig="threePt" w14:dir="t">
                    <w14:rot w14:lat="0" w14:lon="0" w14:rev="0"/>
                  </w14:lightRig>
                </w14:scene3d>
              </w:rPr>
              <w:t>1.2.3</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Cơ sở tài liệu, số liệu, bản đồ</w:t>
            </w:r>
            <w:r w:rsidR="004B4FD5">
              <w:rPr>
                <w:webHidden/>
              </w:rPr>
              <w:tab/>
            </w:r>
            <w:r w:rsidR="004B4FD5">
              <w:rPr>
                <w:webHidden/>
              </w:rPr>
              <w:fldChar w:fldCharType="begin"/>
            </w:r>
            <w:r w:rsidR="004B4FD5">
              <w:rPr>
                <w:webHidden/>
              </w:rPr>
              <w:instrText xml:space="preserve"> PAGEREF _Toc162210234 \h </w:instrText>
            </w:r>
            <w:r w:rsidR="004B4FD5">
              <w:rPr>
                <w:webHidden/>
              </w:rPr>
            </w:r>
            <w:r w:rsidR="004B4FD5">
              <w:rPr>
                <w:webHidden/>
              </w:rPr>
              <w:fldChar w:fldCharType="separate"/>
            </w:r>
            <w:r w:rsidR="0035004C">
              <w:rPr>
                <w:webHidden/>
              </w:rPr>
              <w:t>7</w:t>
            </w:r>
            <w:r w:rsidR="004B4FD5">
              <w:rPr>
                <w:webHidden/>
              </w:rPr>
              <w:fldChar w:fldCharType="end"/>
            </w:r>
          </w:hyperlink>
        </w:p>
        <w:p w14:paraId="169E82C2" w14:textId="7027AB85"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35" w:history="1">
            <w:r w:rsidR="004B4FD5" w:rsidRPr="005E0FE1">
              <w:rPr>
                <w:rStyle w:val="Hyperlink"/>
              </w:rPr>
              <w:t>1.3</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Tên đồ án</w:t>
            </w:r>
            <w:r w:rsidR="004B4FD5">
              <w:rPr>
                <w:webHidden/>
              </w:rPr>
              <w:tab/>
            </w:r>
            <w:r w:rsidR="004B4FD5">
              <w:rPr>
                <w:webHidden/>
              </w:rPr>
              <w:fldChar w:fldCharType="begin"/>
            </w:r>
            <w:r w:rsidR="004B4FD5">
              <w:rPr>
                <w:webHidden/>
              </w:rPr>
              <w:instrText xml:space="preserve"> PAGEREF _Toc162210235 \h </w:instrText>
            </w:r>
            <w:r w:rsidR="004B4FD5">
              <w:rPr>
                <w:webHidden/>
              </w:rPr>
            </w:r>
            <w:r w:rsidR="004B4FD5">
              <w:rPr>
                <w:webHidden/>
              </w:rPr>
              <w:fldChar w:fldCharType="separate"/>
            </w:r>
            <w:r w:rsidR="0035004C">
              <w:rPr>
                <w:webHidden/>
              </w:rPr>
              <w:t>7</w:t>
            </w:r>
            <w:r w:rsidR="004B4FD5">
              <w:rPr>
                <w:webHidden/>
              </w:rPr>
              <w:fldChar w:fldCharType="end"/>
            </w:r>
          </w:hyperlink>
        </w:p>
        <w:p w14:paraId="5A0B0E43" w14:textId="44CA1058"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36" w:history="1">
            <w:r w:rsidR="004B4FD5" w:rsidRPr="005E0FE1">
              <w:rPr>
                <w:rStyle w:val="Hyperlink"/>
                <w:lang w:val="nl-NL"/>
              </w:rPr>
              <w:t>1.4</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nl-NL"/>
              </w:rPr>
              <w:t>Phạm vi, quy mô, thời hạn lập quy hoạch</w:t>
            </w:r>
            <w:r w:rsidR="004B4FD5">
              <w:rPr>
                <w:webHidden/>
              </w:rPr>
              <w:tab/>
            </w:r>
            <w:r w:rsidR="004B4FD5">
              <w:rPr>
                <w:webHidden/>
              </w:rPr>
              <w:fldChar w:fldCharType="begin"/>
            </w:r>
            <w:r w:rsidR="004B4FD5">
              <w:rPr>
                <w:webHidden/>
              </w:rPr>
              <w:instrText xml:space="preserve"> PAGEREF _Toc162210236 \h </w:instrText>
            </w:r>
            <w:r w:rsidR="004B4FD5">
              <w:rPr>
                <w:webHidden/>
              </w:rPr>
            </w:r>
            <w:r w:rsidR="004B4FD5">
              <w:rPr>
                <w:webHidden/>
              </w:rPr>
              <w:fldChar w:fldCharType="separate"/>
            </w:r>
            <w:r w:rsidR="0035004C">
              <w:rPr>
                <w:webHidden/>
              </w:rPr>
              <w:t>7</w:t>
            </w:r>
            <w:r w:rsidR="004B4FD5">
              <w:rPr>
                <w:webHidden/>
              </w:rPr>
              <w:fldChar w:fldCharType="end"/>
            </w:r>
          </w:hyperlink>
        </w:p>
        <w:p w14:paraId="752F0C9C" w14:textId="6E966C97" w:rsidR="004B4FD5" w:rsidRDefault="003551AF">
          <w:pPr>
            <w:pStyle w:val="TOC3"/>
            <w:rPr>
              <w:rFonts w:asciiTheme="minorHAnsi" w:eastAsiaTheme="minorEastAsia" w:hAnsiTheme="minorHAnsi" w:cstheme="minorBidi"/>
              <w:kern w:val="2"/>
              <w:szCs w:val="24"/>
              <w14:ligatures w14:val="standardContextual"/>
            </w:rPr>
          </w:pPr>
          <w:hyperlink w:anchor="_Toc162210237" w:history="1">
            <w:r w:rsidR="004B4FD5" w:rsidRPr="005E0FE1">
              <w:rPr>
                <w:rStyle w:val="Hyperlink"/>
                <w:lang w:val="nl-NL"/>
                <w14:scene3d>
                  <w14:camera w14:prst="orthographicFront"/>
                  <w14:lightRig w14:rig="threePt" w14:dir="t">
                    <w14:rot w14:lat="0" w14:lon="0" w14:rev="0"/>
                  </w14:lightRig>
                </w14:scene3d>
              </w:rPr>
              <w:t>1.4.1</w:t>
            </w:r>
            <w:r w:rsidR="004B4FD5">
              <w:rPr>
                <w:rFonts w:asciiTheme="minorHAnsi" w:eastAsiaTheme="minorEastAsia" w:hAnsiTheme="minorHAnsi" w:cstheme="minorBidi"/>
                <w:kern w:val="2"/>
                <w:szCs w:val="24"/>
                <w14:ligatures w14:val="standardContextual"/>
              </w:rPr>
              <w:tab/>
            </w:r>
            <w:r w:rsidR="004B4FD5" w:rsidRPr="005E0FE1">
              <w:rPr>
                <w:rStyle w:val="Hyperlink"/>
                <w:lang w:val="nl-NL"/>
              </w:rPr>
              <w:t>Phạm vi, ranh giới nghiên cứu lập quy hoạch</w:t>
            </w:r>
            <w:r w:rsidR="004B4FD5">
              <w:rPr>
                <w:webHidden/>
              </w:rPr>
              <w:tab/>
            </w:r>
            <w:r w:rsidR="004B4FD5">
              <w:rPr>
                <w:webHidden/>
              </w:rPr>
              <w:fldChar w:fldCharType="begin"/>
            </w:r>
            <w:r w:rsidR="004B4FD5">
              <w:rPr>
                <w:webHidden/>
              </w:rPr>
              <w:instrText xml:space="preserve"> PAGEREF _Toc162210237 \h </w:instrText>
            </w:r>
            <w:r w:rsidR="004B4FD5">
              <w:rPr>
                <w:webHidden/>
              </w:rPr>
            </w:r>
            <w:r w:rsidR="004B4FD5">
              <w:rPr>
                <w:webHidden/>
              </w:rPr>
              <w:fldChar w:fldCharType="separate"/>
            </w:r>
            <w:r w:rsidR="0035004C">
              <w:rPr>
                <w:webHidden/>
              </w:rPr>
              <w:t>7</w:t>
            </w:r>
            <w:r w:rsidR="004B4FD5">
              <w:rPr>
                <w:webHidden/>
              </w:rPr>
              <w:fldChar w:fldCharType="end"/>
            </w:r>
          </w:hyperlink>
        </w:p>
        <w:p w14:paraId="2903A892" w14:textId="31F1F158" w:rsidR="004B4FD5" w:rsidRDefault="003551AF">
          <w:pPr>
            <w:pStyle w:val="TOC3"/>
            <w:rPr>
              <w:rFonts w:asciiTheme="minorHAnsi" w:eastAsiaTheme="minorEastAsia" w:hAnsiTheme="minorHAnsi" w:cstheme="minorBidi"/>
              <w:kern w:val="2"/>
              <w:szCs w:val="24"/>
              <w14:ligatures w14:val="standardContextual"/>
            </w:rPr>
          </w:pPr>
          <w:hyperlink w:anchor="_Toc162210238" w:history="1">
            <w:r w:rsidR="004B4FD5" w:rsidRPr="005E0FE1">
              <w:rPr>
                <w:rStyle w:val="Hyperlink"/>
                <w:lang w:val="sv-SE"/>
                <w14:scene3d>
                  <w14:camera w14:prst="orthographicFront"/>
                  <w14:lightRig w14:rig="threePt" w14:dir="t">
                    <w14:rot w14:lat="0" w14:lon="0" w14:rev="0"/>
                  </w14:lightRig>
                </w14:scene3d>
              </w:rPr>
              <w:t>1.4.2</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Quy mô quy hoạch</w:t>
            </w:r>
            <w:r w:rsidR="004B4FD5">
              <w:rPr>
                <w:webHidden/>
              </w:rPr>
              <w:tab/>
            </w:r>
            <w:r w:rsidR="004B4FD5">
              <w:rPr>
                <w:webHidden/>
              </w:rPr>
              <w:fldChar w:fldCharType="begin"/>
            </w:r>
            <w:r w:rsidR="004B4FD5">
              <w:rPr>
                <w:webHidden/>
              </w:rPr>
              <w:instrText xml:space="preserve"> PAGEREF _Toc162210238 \h </w:instrText>
            </w:r>
            <w:r w:rsidR="004B4FD5">
              <w:rPr>
                <w:webHidden/>
              </w:rPr>
            </w:r>
            <w:r w:rsidR="004B4FD5">
              <w:rPr>
                <w:webHidden/>
              </w:rPr>
              <w:fldChar w:fldCharType="separate"/>
            </w:r>
            <w:r w:rsidR="0035004C">
              <w:rPr>
                <w:webHidden/>
              </w:rPr>
              <w:t>7</w:t>
            </w:r>
            <w:r w:rsidR="004B4FD5">
              <w:rPr>
                <w:webHidden/>
              </w:rPr>
              <w:fldChar w:fldCharType="end"/>
            </w:r>
          </w:hyperlink>
        </w:p>
        <w:p w14:paraId="0C66B219" w14:textId="75087E4F" w:rsidR="004B4FD5" w:rsidRDefault="003551AF">
          <w:pPr>
            <w:pStyle w:val="TOC3"/>
            <w:rPr>
              <w:rFonts w:asciiTheme="minorHAnsi" w:eastAsiaTheme="minorEastAsia" w:hAnsiTheme="minorHAnsi" w:cstheme="minorBidi"/>
              <w:kern w:val="2"/>
              <w:szCs w:val="24"/>
              <w14:ligatures w14:val="standardContextual"/>
            </w:rPr>
          </w:pPr>
          <w:hyperlink w:anchor="_Toc162210239" w:history="1">
            <w:r w:rsidR="004B4FD5" w:rsidRPr="005E0FE1">
              <w:rPr>
                <w:rStyle w:val="Hyperlink"/>
                <w:lang w:val="sv-SE"/>
                <w14:scene3d>
                  <w14:camera w14:prst="orthographicFront"/>
                  <w14:lightRig w14:rig="threePt" w14:dir="t">
                    <w14:rot w14:lat="0" w14:lon="0" w14:rev="0"/>
                  </w14:lightRig>
                </w14:scene3d>
              </w:rPr>
              <w:t>1.4.3</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Thời hạn lập quy hoạch</w:t>
            </w:r>
            <w:r w:rsidR="004B4FD5">
              <w:rPr>
                <w:webHidden/>
              </w:rPr>
              <w:tab/>
            </w:r>
            <w:r w:rsidR="004B4FD5">
              <w:rPr>
                <w:webHidden/>
              </w:rPr>
              <w:fldChar w:fldCharType="begin"/>
            </w:r>
            <w:r w:rsidR="004B4FD5">
              <w:rPr>
                <w:webHidden/>
              </w:rPr>
              <w:instrText xml:space="preserve"> PAGEREF _Toc162210239 \h </w:instrText>
            </w:r>
            <w:r w:rsidR="004B4FD5">
              <w:rPr>
                <w:webHidden/>
              </w:rPr>
            </w:r>
            <w:r w:rsidR="004B4FD5">
              <w:rPr>
                <w:webHidden/>
              </w:rPr>
              <w:fldChar w:fldCharType="separate"/>
            </w:r>
            <w:r w:rsidR="0035004C">
              <w:rPr>
                <w:webHidden/>
              </w:rPr>
              <w:t>7</w:t>
            </w:r>
            <w:r w:rsidR="004B4FD5">
              <w:rPr>
                <w:webHidden/>
              </w:rPr>
              <w:fldChar w:fldCharType="end"/>
            </w:r>
          </w:hyperlink>
        </w:p>
        <w:p w14:paraId="5ACB2061" w14:textId="4CB006D7"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40" w:history="1">
            <w:r w:rsidR="004B4FD5" w:rsidRPr="005E0FE1">
              <w:rPr>
                <w:rStyle w:val="Hyperlink"/>
                <w:noProof/>
                <w:lang w:val="vi-VN"/>
              </w:rPr>
              <w:t>2</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lang w:val="vi-VN"/>
              </w:rPr>
              <w:t>TỔNG QUAN HIỆN TRẠNG KHU VỰC LẬP QUY HOẠCH</w:t>
            </w:r>
            <w:r w:rsidR="004B4FD5">
              <w:rPr>
                <w:noProof/>
                <w:webHidden/>
              </w:rPr>
              <w:tab/>
            </w:r>
            <w:r w:rsidR="004B4FD5">
              <w:rPr>
                <w:noProof/>
                <w:webHidden/>
              </w:rPr>
              <w:fldChar w:fldCharType="begin"/>
            </w:r>
            <w:r w:rsidR="004B4FD5">
              <w:rPr>
                <w:noProof/>
                <w:webHidden/>
              </w:rPr>
              <w:instrText xml:space="preserve"> PAGEREF _Toc162210240 \h </w:instrText>
            </w:r>
            <w:r w:rsidR="004B4FD5">
              <w:rPr>
                <w:noProof/>
                <w:webHidden/>
              </w:rPr>
            </w:r>
            <w:r w:rsidR="004B4FD5">
              <w:rPr>
                <w:noProof/>
                <w:webHidden/>
              </w:rPr>
              <w:fldChar w:fldCharType="separate"/>
            </w:r>
            <w:r w:rsidR="0035004C">
              <w:rPr>
                <w:noProof/>
                <w:webHidden/>
              </w:rPr>
              <w:t>8</w:t>
            </w:r>
            <w:r w:rsidR="004B4FD5">
              <w:rPr>
                <w:noProof/>
                <w:webHidden/>
              </w:rPr>
              <w:fldChar w:fldCharType="end"/>
            </w:r>
          </w:hyperlink>
        </w:p>
        <w:p w14:paraId="3DA60507" w14:textId="51A48278"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41" w:history="1">
            <w:r w:rsidR="004B4FD5" w:rsidRPr="005E0FE1">
              <w:rPr>
                <w:rStyle w:val="Hyperlink"/>
              </w:rPr>
              <w:t>2.1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Điều kiện tự nhiên</w:t>
            </w:r>
            <w:r w:rsidR="004B4FD5">
              <w:rPr>
                <w:webHidden/>
              </w:rPr>
              <w:tab/>
            </w:r>
            <w:r w:rsidR="004B4FD5">
              <w:rPr>
                <w:webHidden/>
              </w:rPr>
              <w:fldChar w:fldCharType="begin"/>
            </w:r>
            <w:r w:rsidR="004B4FD5">
              <w:rPr>
                <w:webHidden/>
              </w:rPr>
              <w:instrText xml:space="preserve"> PAGEREF _Toc162210241 \h </w:instrText>
            </w:r>
            <w:r w:rsidR="004B4FD5">
              <w:rPr>
                <w:webHidden/>
              </w:rPr>
            </w:r>
            <w:r w:rsidR="004B4FD5">
              <w:rPr>
                <w:webHidden/>
              </w:rPr>
              <w:fldChar w:fldCharType="separate"/>
            </w:r>
            <w:r w:rsidR="0035004C">
              <w:rPr>
                <w:webHidden/>
              </w:rPr>
              <w:t>8</w:t>
            </w:r>
            <w:r w:rsidR="004B4FD5">
              <w:rPr>
                <w:webHidden/>
              </w:rPr>
              <w:fldChar w:fldCharType="end"/>
            </w:r>
          </w:hyperlink>
        </w:p>
        <w:p w14:paraId="251BA494" w14:textId="18A21E01"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42" w:history="1">
            <w:r w:rsidR="004B4FD5" w:rsidRPr="005E0FE1">
              <w:rPr>
                <w:rStyle w:val="Hyperlink"/>
              </w:rPr>
              <w:t>2.2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Hiện trạng kiến trúc</w:t>
            </w:r>
            <w:r w:rsidR="004B4FD5" w:rsidRPr="005E0FE1">
              <w:rPr>
                <w:rStyle w:val="Hyperlink"/>
                <w:lang w:val="vi-VN"/>
              </w:rPr>
              <w:t xml:space="preserve">, </w:t>
            </w:r>
            <w:r w:rsidR="004B4FD5" w:rsidRPr="005E0FE1">
              <w:rPr>
                <w:rStyle w:val="Hyperlink"/>
              </w:rPr>
              <w:t>cảnh quan</w:t>
            </w:r>
            <w:r w:rsidR="004B4FD5">
              <w:rPr>
                <w:webHidden/>
              </w:rPr>
              <w:tab/>
            </w:r>
            <w:r w:rsidR="004B4FD5">
              <w:rPr>
                <w:webHidden/>
              </w:rPr>
              <w:fldChar w:fldCharType="begin"/>
            </w:r>
            <w:r w:rsidR="004B4FD5">
              <w:rPr>
                <w:webHidden/>
              </w:rPr>
              <w:instrText xml:space="preserve"> PAGEREF _Toc162210242 \h </w:instrText>
            </w:r>
            <w:r w:rsidR="004B4FD5">
              <w:rPr>
                <w:webHidden/>
              </w:rPr>
            </w:r>
            <w:r w:rsidR="004B4FD5">
              <w:rPr>
                <w:webHidden/>
              </w:rPr>
              <w:fldChar w:fldCharType="separate"/>
            </w:r>
            <w:r w:rsidR="0035004C">
              <w:rPr>
                <w:webHidden/>
              </w:rPr>
              <w:t>9</w:t>
            </w:r>
            <w:r w:rsidR="004B4FD5">
              <w:rPr>
                <w:webHidden/>
              </w:rPr>
              <w:fldChar w:fldCharType="end"/>
            </w:r>
          </w:hyperlink>
        </w:p>
        <w:p w14:paraId="30857CBC" w14:textId="401E910C"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43" w:history="1">
            <w:r w:rsidR="004B4FD5" w:rsidRPr="005E0FE1">
              <w:rPr>
                <w:rStyle w:val="Hyperlink"/>
              </w:rPr>
              <w:t>2.3</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Hiện trạng kinh tế - xã hội</w:t>
            </w:r>
            <w:r w:rsidR="004B4FD5">
              <w:rPr>
                <w:webHidden/>
              </w:rPr>
              <w:tab/>
            </w:r>
            <w:r w:rsidR="004B4FD5">
              <w:rPr>
                <w:webHidden/>
              </w:rPr>
              <w:fldChar w:fldCharType="begin"/>
            </w:r>
            <w:r w:rsidR="004B4FD5">
              <w:rPr>
                <w:webHidden/>
              </w:rPr>
              <w:instrText xml:space="preserve"> PAGEREF _Toc162210243 \h </w:instrText>
            </w:r>
            <w:r w:rsidR="004B4FD5">
              <w:rPr>
                <w:webHidden/>
              </w:rPr>
            </w:r>
            <w:r w:rsidR="004B4FD5">
              <w:rPr>
                <w:webHidden/>
              </w:rPr>
              <w:fldChar w:fldCharType="separate"/>
            </w:r>
            <w:r w:rsidR="0035004C">
              <w:rPr>
                <w:webHidden/>
              </w:rPr>
              <w:t>10</w:t>
            </w:r>
            <w:r w:rsidR="004B4FD5">
              <w:rPr>
                <w:webHidden/>
              </w:rPr>
              <w:fldChar w:fldCharType="end"/>
            </w:r>
          </w:hyperlink>
        </w:p>
        <w:p w14:paraId="0C0F1044" w14:textId="31689C1C" w:rsidR="004B4FD5" w:rsidRDefault="003551AF">
          <w:pPr>
            <w:pStyle w:val="TOC3"/>
            <w:rPr>
              <w:rFonts w:asciiTheme="minorHAnsi" w:eastAsiaTheme="minorEastAsia" w:hAnsiTheme="minorHAnsi" w:cstheme="minorBidi"/>
              <w:kern w:val="2"/>
              <w:szCs w:val="24"/>
              <w14:ligatures w14:val="standardContextual"/>
            </w:rPr>
          </w:pPr>
          <w:hyperlink w:anchor="_Toc162210244" w:history="1">
            <w:r w:rsidR="004B4FD5" w:rsidRPr="005E0FE1">
              <w:rPr>
                <w:rStyle w:val="Hyperlink"/>
                <w14:scene3d>
                  <w14:camera w14:prst="orthographicFront"/>
                  <w14:lightRig w14:rig="threePt" w14:dir="t">
                    <w14:rot w14:lat="0" w14:lon="0" w14:rev="0"/>
                  </w14:lightRig>
                </w14:scene3d>
              </w:rPr>
              <w:t>2.3.1</w:t>
            </w:r>
            <w:r w:rsidR="004B4FD5">
              <w:rPr>
                <w:rFonts w:asciiTheme="minorHAnsi" w:eastAsiaTheme="minorEastAsia" w:hAnsiTheme="minorHAnsi" w:cstheme="minorBidi"/>
                <w:kern w:val="2"/>
                <w:szCs w:val="24"/>
                <w14:ligatures w14:val="standardContextual"/>
              </w:rPr>
              <w:tab/>
            </w:r>
            <w:r w:rsidR="004B4FD5" w:rsidRPr="005E0FE1">
              <w:rPr>
                <w:rStyle w:val="Hyperlink"/>
              </w:rPr>
              <w:t>Phát triển kinh tế</w:t>
            </w:r>
            <w:r w:rsidR="004B4FD5">
              <w:rPr>
                <w:webHidden/>
              </w:rPr>
              <w:tab/>
            </w:r>
            <w:r w:rsidR="004B4FD5">
              <w:rPr>
                <w:webHidden/>
              </w:rPr>
              <w:fldChar w:fldCharType="begin"/>
            </w:r>
            <w:r w:rsidR="004B4FD5">
              <w:rPr>
                <w:webHidden/>
              </w:rPr>
              <w:instrText xml:space="preserve"> PAGEREF _Toc162210244 \h </w:instrText>
            </w:r>
            <w:r w:rsidR="004B4FD5">
              <w:rPr>
                <w:webHidden/>
              </w:rPr>
            </w:r>
            <w:r w:rsidR="004B4FD5">
              <w:rPr>
                <w:webHidden/>
              </w:rPr>
              <w:fldChar w:fldCharType="separate"/>
            </w:r>
            <w:r w:rsidR="0035004C">
              <w:rPr>
                <w:webHidden/>
              </w:rPr>
              <w:t>10</w:t>
            </w:r>
            <w:r w:rsidR="004B4FD5">
              <w:rPr>
                <w:webHidden/>
              </w:rPr>
              <w:fldChar w:fldCharType="end"/>
            </w:r>
          </w:hyperlink>
        </w:p>
        <w:p w14:paraId="38EFBD9F" w14:textId="6066B301" w:rsidR="004B4FD5" w:rsidRDefault="003551AF">
          <w:pPr>
            <w:pStyle w:val="TOC3"/>
            <w:rPr>
              <w:rFonts w:asciiTheme="minorHAnsi" w:eastAsiaTheme="minorEastAsia" w:hAnsiTheme="minorHAnsi" w:cstheme="minorBidi"/>
              <w:kern w:val="2"/>
              <w:szCs w:val="24"/>
              <w14:ligatures w14:val="standardContextual"/>
            </w:rPr>
          </w:pPr>
          <w:hyperlink w:anchor="_Toc162210245" w:history="1">
            <w:r w:rsidR="004B4FD5" w:rsidRPr="005E0FE1">
              <w:rPr>
                <w:rStyle w:val="Hyperlink"/>
                <w14:scene3d>
                  <w14:camera w14:prst="orthographicFront"/>
                  <w14:lightRig w14:rig="threePt" w14:dir="t">
                    <w14:rot w14:lat="0" w14:lon="0" w14:rev="0"/>
                  </w14:lightRig>
                </w14:scene3d>
              </w:rPr>
              <w:t>2.3.2</w:t>
            </w:r>
            <w:r w:rsidR="004B4FD5">
              <w:rPr>
                <w:rFonts w:asciiTheme="minorHAnsi" w:eastAsiaTheme="minorEastAsia" w:hAnsiTheme="minorHAnsi" w:cstheme="minorBidi"/>
                <w:kern w:val="2"/>
                <w:szCs w:val="24"/>
                <w14:ligatures w14:val="standardContextual"/>
              </w:rPr>
              <w:tab/>
            </w:r>
            <w:r w:rsidR="004B4FD5" w:rsidRPr="005E0FE1">
              <w:rPr>
                <w:rStyle w:val="Hyperlink"/>
              </w:rPr>
              <w:t>Hiện trạng dân số và phân bố dân cư</w:t>
            </w:r>
            <w:r w:rsidR="004B4FD5">
              <w:rPr>
                <w:webHidden/>
              </w:rPr>
              <w:tab/>
            </w:r>
            <w:r w:rsidR="004B4FD5">
              <w:rPr>
                <w:webHidden/>
              </w:rPr>
              <w:fldChar w:fldCharType="begin"/>
            </w:r>
            <w:r w:rsidR="004B4FD5">
              <w:rPr>
                <w:webHidden/>
              </w:rPr>
              <w:instrText xml:space="preserve"> PAGEREF _Toc162210245 \h </w:instrText>
            </w:r>
            <w:r w:rsidR="004B4FD5">
              <w:rPr>
                <w:webHidden/>
              </w:rPr>
            </w:r>
            <w:r w:rsidR="004B4FD5">
              <w:rPr>
                <w:webHidden/>
              </w:rPr>
              <w:fldChar w:fldCharType="separate"/>
            </w:r>
            <w:r w:rsidR="0035004C">
              <w:rPr>
                <w:webHidden/>
              </w:rPr>
              <w:t>10</w:t>
            </w:r>
            <w:r w:rsidR="004B4FD5">
              <w:rPr>
                <w:webHidden/>
              </w:rPr>
              <w:fldChar w:fldCharType="end"/>
            </w:r>
          </w:hyperlink>
        </w:p>
        <w:p w14:paraId="604A4A16" w14:textId="6F4348C8" w:rsidR="004B4FD5" w:rsidRDefault="003551AF">
          <w:pPr>
            <w:pStyle w:val="TOC3"/>
            <w:rPr>
              <w:rFonts w:asciiTheme="minorHAnsi" w:eastAsiaTheme="minorEastAsia" w:hAnsiTheme="minorHAnsi" w:cstheme="minorBidi"/>
              <w:kern w:val="2"/>
              <w:szCs w:val="24"/>
              <w14:ligatures w14:val="standardContextual"/>
            </w:rPr>
          </w:pPr>
          <w:hyperlink w:anchor="_Toc162210246" w:history="1">
            <w:r w:rsidR="004B4FD5" w:rsidRPr="005E0FE1">
              <w:rPr>
                <w:rStyle w:val="Hyperlink"/>
                <w14:scene3d>
                  <w14:camera w14:prst="orthographicFront"/>
                  <w14:lightRig w14:rig="threePt" w14:dir="t">
                    <w14:rot w14:lat="0" w14:lon="0" w14:rev="0"/>
                  </w14:lightRig>
                </w14:scene3d>
              </w:rPr>
              <w:t>2.3.3</w:t>
            </w:r>
            <w:r w:rsidR="004B4FD5">
              <w:rPr>
                <w:rFonts w:asciiTheme="minorHAnsi" w:eastAsiaTheme="minorEastAsia" w:hAnsiTheme="minorHAnsi" w:cstheme="minorBidi"/>
                <w:kern w:val="2"/>
                <w:szCs w:val="24"/>
                <w14:ligatures w14:val="standardContextual"/>
              </w:rPr>
              <w:tab/>
            </w:r>
            <w:r w:rsidR="004B4FD5" w:rsidRPr="005E0FE1">
              <w:rPr>
                <w:rStyle w:val="Hyperlink"/>
              </w:rPr>
              <w:t>Hiện trạng hạ tầng xã hội</w:t>
            </w:r>
            <w:r w:rsidR="004B4FD5">
              <w:rPr>
                <w:webHidden/>
              </w:rPr>
              <w:tab/>
            </w:r>
            <w:r w:rsidR="004B4FD5">
              <w:rPr>
                <w:webHidden/>
              </w:rPr>
              <w:fldChar w:fldCharType="begin"/>
            </w:r>
            <w:r w:rsidR="004B4FD5">
              <w:rPr>
                <w:webHidden/>
              </w:rPr>
              <w:instrText xml:space="preserve"> PAGEREF _Toc162210246 \h </w:instrText>
            </w:r>
            <w:r w:rsidR="004B4FD5">
              <w:rPr>
                <w:webHidden/>
              </w:rPr>
            </w:r>
            <w:r w:rsidR="004B4FD5">
              <w:rPr>
                <w:webHidden/>
              </w:rPr>
              <w:fldChar w:fldCharType="separate"/>
            </w:r>
            <w:r w:rsidR="0035004C">
              <w:rPr>
                <w:webHidden/>
              </w:rPr>
              <w:t>12</w:t>
            </w:r>
            <w:r w:rsidR="004B4FD5">
              <w:rPr>
                <w:webHidden/>
              </w:rPr>
              <w:fldChar w:fldCharType="end"/>
            </w:r>
          </w:hyperlink>
        </w:p>
        <w:p w14:paraId="1D091938" w14:textId="17428FF4"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47" w:history="1">
            <w:r w:rsidR="004B4FD5" w:rsidRPr="005E0FE1">
              <w:rPr>
                <w:rStyle w:val="Hyperlink"/>
              </w:rPr>
              <w:t>2.4</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Hiện trạng sử dụng đất</w:t>
            </w:r>
            <w:r w:rsidR="004B4FD5">
              <w:rPr>
                <w:webHidden/>
              </w:rPr>
              <w:tab/>
            </w:r>
            <w:r w:rsidR="004B4FD5">
              <w:rPr>
                <w:webHidden/>
              </w:rPr>
              <w:fldChar w:fldCharType="begin"/>
            </w:r>
            <w:r w:rsidR="004B4FD5">
              <w:rPr>
                <w:webHidden/>
              </w:rPr>
              <w:instrText xml:space="preserve"> PAGEREF _Toc162210247 \h </w:instrText>
            </w:r>
            <w:r w:rsidR="004B4FD5">
              <w:rPr>
                <w:webHidden/>
              </w:rPr>
            </w:r>
            <w:r w:rsidR="004B4FD5">
              <w:rPr>
                <w:webHidden/>
              </w:rPr>
              <w:fldChar w:fldCharType="separate"/>
            </w:r>
            <w:r w:rsidR="0035004C">
              <w:rPr>
                <w:webHidden/>
              </w:rPr>
              <w:t>12</w:t>
            </w:r>
            <w:r w:rsidR="004B4FD5">
              <w:rPr>
                <w:webHidden/>
              </w:rPr>
              <w:fldChar w:fldCharType="end"/>
            </w:r>
          </w:hyperlink>
        </w:p>
        <w:p w14:paraId="01192A0D" w14:textId="63B384C5"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48" w:history="1">
            <w:r w:rsidR="004B4FD5" w:rsidRPr="005E0FE1">
              <w:rPr>
                <w:rStyle w:val="Hyperlink"/>
                <w:lang w:val="sv-SE"/>
              </w:rPr>
              <w:t>2.5</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Hiện trạng hạ tầng kỹ thuật</w:t>
            </w:r>
            <w:r w:rsidR="004B4FD5">
              <w:rPr>
                <w:webHidden/>
              </w:rPr>
              <w:tab/>
            </w:r>
            <w:r w:rsidR="004B4FD5">
              <w:rPr>
                <w:webHidden/>
              </w:rPr>
              <w:fldChar w:fldCharType="begin"/>
            </w:r>
            <w:r w:rsidR="004B4FD5">
              <w:rPr>
                <w:webHidden/>
              </w:rPr>
              <w:instrText xml:space="preserve"> PAGEREF _Toc162210248 \h </w:instrText>
            </w:r>
            <w:r w:rsidR="004B4FD5">
              <w:rPr>
                <w:webHidden/>
              </w:rPr>
            </w:r>
            <w:r w:rsidR="004B4FD5">
              <w:rPr>
                <w:webHidden/>
              </w:rPr>
              <w:fldChar w:fldCharType="separate"/>
            </w:r>
            <w:r w:rsidR="0035004C">
              <w:rPr>
                <w:webHidden/>
              </w:rPr>
              <w:t>14</w:t>
            </w:r>
            <w:r w:rsidR="004B4FD5">
              <w:rPr>
                <w:webHidden/>
              </w:rPr>
              <w:fldChar w:fldCharType="end"/>
            </w:r>
          </w:hyperlink>
        </w:p>
        <w:p w14:paraId="3D6EEABF" w14:textId="1354682D" w:rsidR="004B4FD5" w:rsidRDefault="003551AF">
          <w:pPr>
            <w:pStyle w:val="TOC3"/>
            <w:rPr>
              <w:rFonts w:asciiTheme="minorHAnsi" w:eastAsiaTheme="minorEastAsia" w:hAnsiTheme="minorHAnsi" w:cstheme="minorBidi"/>
              <w:kern w:val="2"/>
              <w:szCs w:val="24"/>
              <w14:ligatures w14:val="standardContextual"/>
            </w:rPr>
          </w:pPr>
          <w:hyperlink w:anchor="_Toc162210249" w:history="1">
            <w:r w:rsidR="004B4FD5" w:rsidRPr="005E0FE1">
              <w:rPr>
                <w:rStyle w:val="Hyperlink"/>
                <w14:scene3d>
                  <w14:camera w14:prst="orthographicFront"/>
                  <w14:lightRig w14:rig="threePt" w14:dir="t">
                    <w14:rot w14:lat="0" w14:lon="0" w14:rev="0"/>
                  </w14:lightRig>
                </w14:scene3d>
              </w:rPr>
              <w:t>2.5.1</w:t>
            </w:r>
            <w:r w:rsidR="004B4FD5">
              <w:rPr>
                <w:rFonts w:asciiTheme="minorHAnsi" w:eastAsiaTheme="minorEastAsia" w:hAnsiTheme="minorHAnsi" w:cstheme="minorBidi"/>
                <w:kern w:val="2"/>
                <w:szCs w:val="24"/>
                <w14:ligatures w14:val="standardContextual"/>
              </w:rPr>
              <w:tab/>
            </w:r>
            <w:r w:rsidR="004B4FD5" w:rsidRPr="005E0FE1">
              <w:rPr>
                <w:rStyle w:val="Hyperlink"/>
              </w:rPr>
              <w:t>Giao thông</w:t>
            </w:r>
            <w:r w:rsidR="004B4FD5">
              <w:rPr>
                <w:webHidden/>
              </w:rPr>
              <w:tab/>
            </w:r>
            <w:r w:rsidR="004B4FD5">
              <w:rPr>
                <w:webHidden/>
              </w:rPr>
              <w:fldChar w:fldCharType="begin"/>
            </w:r>
            <w:r w:rsidR="004B4FD5">
              <w:rPr>
                <w:webHidden/>
              </w:rPr>
              <w:instrText xml:space="preserve"> PAGEREF _Toc162210249 \h </w:instrText>
            </w:r>
            <w:r w:rsidR="004B4FD5">
              <w:rPr>
                <w:webHidden/>
              </w:rPr>
            </w:r>
            <w:r w:rsidR="004B4FD5">
              <w:rPr>
                <w:webHidden/>
              </w:rPr>
              <w:fldChar w:fldCharType="separate"/>
            </w:r>
            <w:r w:rsidR="0035004C">
              <w:rPr>
                <w:webHidden/>
              </w:rPr>
              <w:t>14</w:t>
            </w:r>
            <w:r w:rsidR="004B4FD5">
              <w:rPr>
                <w:webHidden/>
              </w:rPr>
              <w:fldChar w:fldCharType="end"/>
            </w:r>
          </w:hyperlink>
        </w:p>
        <w:p w14:paraId="633079CD" w14:textId="6B2F9864" w:rsidR="004B4FD5" w:rsidRDefault="003551AF">
          <w:pPr>
            <w:pStyle w:val="TOC3"/>
            <w:rPr>
              <w:rFonts w:asciiTheme="minorHAnsi" w:eastAsiaTheme="minorEastAsia" w:hAnsiTheme="minorHAnsi" w:cstheme="minorBidi"/>
              <w:kern w:val="2"/>
              <w:szCs w:val="24"/>
              <w14:ligatures w14:val="standardContextual"/>
            </w:rPr>
          </w:pPr>
          <w:hyperlink w:anchor="_Toc162210250" w:history="1">
            <w:r w:rsidR="004B4FD5" w:rsidRPr="005E0FE1">
              <w:rPr>
                <w:rStyle w:val="Hyperlink"/>
                <w:lang w:val="sv-SE"/>
                <w14:scene3d>
                  <w14:camera w14:prst="orthographicFront"/>
                  <w14:lightRig w14:rig="threePt" w14:dir="t">
                    <w14:rot w14:lat="0" w14:lon="0" w14:rev="0"/>
                  </w14:lightRig>
                </w14:scene3d>
              </w:rPr>
              <w:t>2.5.2</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Cao độ nền và thoát nước mưa</w:t>
            </w:r>
            <w:r w:rsidR="004B4FD5">
              <w:rPr>
                <w:webHidden/>
              </w:rPr>
              <w:tab/>
            </w:r>
            <w:r w:rsidR="004B4FD5">
              <w:rPr>
                <w:webHidden/>
              </w:rPr>
              <w:fldChar w:fldCharType="begin"/>
            </w:r>
            <w:r w:rsidR="004B4FD5">
              <w:rPr>
                <w:webHidden/>
              </w:rPr>
              <w:instrText xml:space="preserve"> PAGEREF _Toc162210250 \h </w:instrText>
            </w:r>
            <w:r w:rsidR="004B4FD5">
              <w:rPr>
                <w:webHidden/>
              </w:rPr>
            </w:r>
            <w:r w:rsidR="004B4FD5">
              <w:rPr>
                <w:webHidden/>
              </w:rPr>
              <w:fldChar w:fldCharType="separate"/>
            </w:r>
            <w:r w:rsidR="0035004C">
              <w:rPr>
                <w:webHidden/>
              </w:rPr>
              <w:t>15</w:t>
            </w:r>
            <w:r w:rsidR="004B4FD5">
              <w:rPr>
                <w:webHidden/>
              </w:rPr>
              <w:fldChar w:fldCharType="end"/>
            </w:r>
          </w:hyperlink>
        </w:p>
        <w:p w14:paraId="55BD9FAA" w14:textId="4AF48913" w:rsidR="004B4FD5" w:rsidRDefault="003551AF">
          <w:pPr>
            <w:pStyle w:val="TOC3"/>
            <w:rPr>
              <w:rFonts w:asciiTheme="minorHAnsi" w:eastAsiaTheme="minorEastAsia" w:hAnsiTheme="minorHAnsi" w:cstheme="minorBidi"/>
              <w:kern w:val="2"/>
              <w:szCs w:val="24"/>
              <w14:ligatures w14:val="standardContextual"/>
            </w:rPr>
          </w:pPr>
          <w:hyperlink w:anchor="_Toc162210251" w:history="1">
            <w:r w:rsidR="004B4FD5" w:rsidRPr="005E0FE1">
              <w:rPr>
                <w:rStyle w:val="Hyperlink"/>
                <w14:scene3d>
                  <w14:camera w14:prst="orthographicFront"/>
                  <w14:lightRig w14:rig="threePt" w14:dir="t">
                    <w14:rot w14:lat="0" w14:lon="0" w14:rev="0"/>
                  </w14:lightRig>
                </w14:scene3d>
              </w:rPr>
              <w:t>2.5.3</w:t>
            </w:r>
            <w:r w:rsidR="004B4FD5">
              <w:rPr>
                <w:rFonts w:asciiTheme="minorHAnsi" w:eastAsiaTheme="minorEastAsia" w:hAnsiTheme="minorHAnsi" w:cstheme="minorBidi"/>
                <w:kern w:val="2"/>
                <w:szCs w:val="24"/>
                <w14:ligatures w14:val="standardContextual"/>
              </w:rPr>
              <w:tab/>
            </w:r>
            <w:r w:rsidR="004B4FD5" w:rsidRPr="005E0FE1">
              <w:rPr>
                <w:rStyle w:val="Hyperlink"/>
              </w:rPr>
              <w:t>Cấp điện</w:t>
            </w:r>
            <w:r w:rsidR="004B4FD5">
              <w:rPr>
                <w:webHidden/>
              </w:rPr>
              <w:tab/>
            </w:r>
            <w:r w:rsidR="004B4FD5">
              <w:rPr>
                <w:webHidden/>
              </w:rPr>
              <w:fldChar w:fldCharType="begin"/>
            </w:r>
            <w:r w:rsidR="004B4FD5">
              <w:rPr>
                <w:webHidden/>
              </w:rPr>
              <w:instrText xml:space="preserve"> PAGEREF _Toc162210251 \h </w:instrText>
            </w:r>
            <w:r w:rsidR="004B4FD5">
              <w:rPr>
                <w:webHidden/>
              </w:rPr>
            </w:r>
            <w:r w:rsidR="004B4FD5">
              <w:rPr>
                <w:webHidden/>
              </w:rPr>
              <w:fldChar w:fldCharType="separate"/>
            </w:r>
            <w:r w:rsidR="0035004C">
              <w:rPr>
                <w:webHidden/>
              </w:rPr>
              <w:t>15</w:t>
            </w:r>
            <w:r w:rsidR="004B4FD5">
              <w:rPr>
                <w:webHidden/>
              </w:rPr>
              <w:fldChar w:fldCharType="end"/>
            </w:r>
          </w:hyperlink>
        </w:p>
        <w:p w14:paraId="66A30FB4" w14:textId="5C53FDE1" w:rsidR="004B4FD5" w:rsidRDefault="003551AF">
          <w:pPr>
            <w:pStyle w:val="TOC3"/>
            <w:rPr>
              <w:rFonts w:asciiTheme="minorHAnsi" w:eastAsiaTheme="minorEastAsia" w:hAnsiTheme="minorHAnsi" w:cstheme="minorBidi"/>
              <w:kern w:val="2"/>
              <w:szCs w:val="24"/>
              <w14:ligatures w14:val="standardContextual"/>
            </w:rPr>
          </w:pPr>
          <w:hyperlink w:anchor="_Toc162210252" w:history="1">
            <w:r w:rsidR="004B4FD5" w:rsidRPr="005E0FE1">
              <w:rPr>
                <w:rStyle w:val="Hyperlink"/>
                <w14:scene3d>
                  <w14:camera w14:prst="orthographicFront"/>
                  <w14:lightRig w14:rig="threePt" w14:dir="t">
                    <w14:rot w14:lat="0" w14:lon="0" w14:rev="0"/>
                  </w14:lightRig>
                </w14:scene3d>
              </w:rPr>
              <w:t>2.5.4</w:t>
            </w:r>
            <w:r w:rsidR="004B4FD5">
              <w:rPr>
                <w:rFonts w:asciiTheme="minorHAnsi" w:eastAsiaTheme="minorEastAsia" w:hAnsiTheme="minorHAnsi" w:cstheme="minorBidi"/>
                <w:kern w:val="2"/>
                <w:szCs w:val="24"/>
                <w14:ligatures w14:val="standardContextual"/>
              </w:rPr>
              <w:tab/>
            </w:r>
            <w:r w:rsidR="004B4FD5" w:rsidRPr="005E0FE1">
              <w:rPr>
                <w:rStyle w:val="Hyperlink"/>
              </w:rPr>
              <w:t>Thông tin liên lạc</w:t>
            </w:r>
            <w:r w:rsidR="004B4FD5">
              <w:rPr>
                <w:webHidden/>
              </w:rPr>
              <w:tab/>
            </w:r>
            <w:r w:rsidR="004B4FD5">
              <w:rPr>
                <w:webHidden/>
              </w:rPr>
              <w:fldChar w:fldCharType="begin"/>
            </w:r>
            <w:r w:rsidR="004B4FD5">
              <w:rPr>
                <w:webHidden/>
              </w:rPr>
              <w:instrText xml:space="preserve"> PAGEREF _Toc162210252 \h </w:instrText>
            </w:r>
            <w:r w:rsidR="004B4FD5">
              <w:rPr>
                <w:webHidden/>
              </w:rPr>
            </w:r>
            <w:r w:rsidR="004B4FD5">
              <w:rPr>
                <w:webHidden/>
              </w:rPr>
              <w:fldChar w:fldCharType="separate"/>
            </w:r>
            <w:r w:rsidR="0035004C">
              <w:rPr>
                <w:webHidden/>
              </w:rPr>
              <w:t>15</w:t>
            </w:r>
            <w:r w:rsidR="004B4FD5">
              <w:rPr>
                <w:webHidden/>
              </w:rPr>
              <w:fldChar w:fldCharType="end"/>
            </w:r>
          </w:hyperlink>
        </w:p>
        <w:p w14:paraId="189E4928" w14:textId="27BE6C65" w:rsidR="004B4FD5" w:rsidRDefault="003551AF">
          <w:pPr>
            <w:pStyle w:val="TOC3"/>
            <w:rPr>
              <w:rFonts w:asciiTheme="minorHAnsi" w:eastAsiaTheme="minorEastAsia" w:hAnsiTheme="minorHAnsi" w:cstheme="minorBidi"/>
              <w:kern w:val="2"/>
              <w:szCs w:val="24"/>
              <w14:ligatures w14:val="standardContextual"/>
            </w:rPr>
          </w:pPr>
          <w:hyperlink w:anchor="_Toc162210253" w:history="1">
            <w:r w:rsidR="004B4FD5" w:rsidRPr="005E0FE1">
              <w:rPr>
                <w:rStyle w:val="Hyperlink"/>
                <w14:scene3d>
                  <w14:camera w14:prst="orthographicFront"/>
                  <w14:lightRig w14:rig="threePt" w14:dir="t">
                    <w14:rot w14:lat="0" w14:lon="0" w14:rev="0"/>
                  </w14:lightRig>
                </w14:scene3d>
              </w:rPr>
              <w:t>2.5.5</w:t>
            </w:r>
            <w:r w:rsidR="004B4FD5">
              <w:rPr>
                <w:rFonts w:asciiTheme="minorHAnsi" w:eastAsiaTheme="minorEastAsia" w:hAnsiTheme="minorHAnsi" w:cstheme="minorBidi"/>
                <w:kern w:val="2"/>
                <w:szCs w:val="24"/>
                <w14:ligatures w14:val="standardContextual"/>
              </w:rPr>
              <w:tab/>
            </w:r>
            <w:r w:rsidR="004B4FD5" w:rsidRPr="005E0FE1">
              <w:rPr>
                <w:rStyle w:val="Hyperlink"/>
              </w:rPr>
              <w:t>Hiện trạng cấp nước</w:t>
            </w:r>
            <w:r w:rsidR="004B4FD5">
              <w:rPr>
                <w:webHidden/>
              </w:rPr>
              <w:tab/>
            </w:r>
            <w:r w:rsidR="004B4FD5">
              <w:rPr>
                <w:webHidden/>
              </w:rPr>
              <w:fldChar w:fldCharType="begin"/>
            </w:r>
            <w:r w:rsidR="004B4FD5">
              <w:rPr>
                <w:webHidden/>
              </w:rPr>
              <w:instrText xml:space="preserve"> PAGEREF _Toc162210253 \h </w:instrText>
            </w:r>
            <w:r w:rsidR="004B4FD5">
              <w:rPr>
                <w:webHidden/>
              </w:rPr>
            </w:r>
            <w:r w:rsidR="004B4FD5">
              <w:rPr>
                <w:webHidden/>
              </w:rPr>
              <w:fldChar w:fldCharType="separate"/>
            </w:r>
            <w:r w:rsidR="0035004C">
              <w:rPr>
                <w:webHidden/>
              </w:rPr>
              <w:t>15</w:t>
            </w:r>
            <w:r w:rsidR="004B4FD5">
              <w:rPr>
                <w:webHidden/>
              </w:rPr>
              <w:fldChar w:fldCharType="end"/>
            </w:r>
          </w:hyperlink>
        </w:p>
        <w:p w14:paraId="0B693211" w14:textId="78CA7865" w:rsidR="004B4FD5" w:rsidRDefault="003551AF">
          <w:pPr>
            <w:pStyle w:val="TOC3"/>
            <w:rPr>
              <w:rFonts w:asciiTheme="minorHAnsi" w:eastAsiaTheme="minorEastAsia" w:hAnsiTheme="minorHAnsi" w:cstheme="minorBidi"/>
              <w:kern w:val="2"/>
              <w:szCs w:val="24"/>
              <w14:ligatures w14:val="standardContextual"/>
            </w:rPr>
          </w:pPr>
          <w:hyperlink w:anchor="_Toc162210254" w:history="1">
            <w:r w:rsidR="004B4FD5" w:rsidRPr="005E0FE1">
              <w:rPr>
                <w:rStyle w:val="Hyperlink"/>
                <w14:scene3d>
                  <w14:camera w14:prst="orthographicFront"/>
                  <w14:lightRig w14:rig="threePt" w14:dir="t">
                    <w14:rot w14:lat="0" w14:lon="0" w14:rev="0"/>
                  </w14:lightRig>
                </w14:scene3d>
              </w:rPr>
              <w:t>2.5.6</w:t>
            </w:r>
            <w:r w:rsidR="004B4FD5">
              <w:rPr>
                <w:rFonts w:asciiTheme="minorHAnsi" w:eastAsiaTheme="minorEastAsia" w:hAnsiTheme="minorHAnsi" w:cstheme="minorBidi"/>
                <w:kern w:val="2"/>
                <w:szCs w:val="24"/>
                <w14:ligatures w14:val="standardContextual"/>
              </w:rPr>
              <w:tab/>
            </w:r>
            <w:r w:rsidR="004B4FD5" w:rsidRPr="005E0FE1">
              <w:rPr>
                <w:rStyle w:val="Hyperlink"/>
              </w:rPr>
              <w:t>Hiện trạng thoát nước thải</w:t>
            </w:r>
            <w:r w:rsidR="004B4FD5">
              <w:rPr>
                <w:webHidden/>
              </w:rPr>
              <w:tab/>
            </w:r>
            <w:r w:rsidR="004B4FD5">
              <w:rPr>
                <w:webHidden/>
              </w:rPr>
              <w:fldChar w:fldCharType="begin"/>
            </w:r>
            <w:r w:rsidR="004B4FD5">
              <w:rPr>
                <w:webHidden/>
              </w:rPr>
              <w:instrText xml:space="preserve"> PAGEREF _Toc162210254 \h </w:instrText>
            </w:r>
            <w:r w:rsidR="004B4FD5">
              <w:rPr>
                <w:webHidden/>
              </w:rPr>
            </w:r>
            <w:r w:rsidR="004B4FD5">
              <w:rPr>
                <w:webHidden/>
              </w:rPr>
              <w:fldChar w:fldCharType="separate"/>
            </w:r>
            <w:r w:rsidR="0035004C">
              <w:rPr>
                <w:webHidden/>
              </w:rPr>
              <w:t>15</w:t>
            </w:r>
            <w:r w:rsidR="004B4FD5">
              <w:rPr>
                <w:webHidden/>
              </w:rPr>
              <w:fldChar w:fldCharType="end"/>
            </w:r>
          </w:hyperlink>
        </w:p>
        <w:p w14:paraId="5DB261EF" w14:textId="7B515185" w:rsidR="004B4FD5" w:rsidRDefault="003551AF">
          <w:pPr>
            <w:pStyle w:val="TOC3"/>
            <w:rPr>
              <w:rFonts w:asciiTheme="minorHAnsi" w:eastAsiaTheme="minorEastAsia" w:hAnsiTheme="minorHAnsi" w:cstheme="minorBidi"/>
              <w:kern w:val="2"/>
              <w:szCs w:val="24"/>
              <w14:ligatures w14:val="standardContextual"/>
            </w:rPr>
          </w:pPr>
          <w:hyperlink w:anchor="_Toc162210255" w:history="1">
            <w:r w:rsidR="004B4FD5" w:rsidRPr="005E0FE1">
              <w:rPr>
                <w:rStyle w:val="Hyperlink"/>
                <w14:scene3d>
                  <w14:camera w14:prst="orthographicFront"/>
                  <w14:lightRig w14:rig="threePt" w14:dir="t">
                    <w14:rot w14:lat="0" w14:lon="0" w14:rev="0"/>
                  </w14:lightRig>
                </w14:scene3d>
              </w:rPr>
              <w:t>2.5.7</w:t>
            </w:r>
            <w:r w:rsidR="004B4FD5">
              <w:rPr>
                <w:rFonts w:asciiTheme="minorHAnsi" w:eastAsiaTheme="minorEastAsia" w:hAnsiTheme="minorHAnsi" w:cstheme="minorBidi"/>
                <w:kern w:val="2"/>
                <w:szCs w:val="24"/>
                <w14:ligatures w14:val="standardContextual"/>
              </w:rPr>
              <w:tab/>
            </w:r>
            <w:r w:rsidR="004B4FD5" w:rsidRPr="005E0FE1">
              <w:rPr>
                <w:rStyle w:val="Hyperlink"/>
              </w:rPr>
              <w:t>Hiện trạng quản lý chất thải rắn và nghĩa trang</w:t>
            </w:r>
            <w:r w:rsidR="004B4FD5">
              <w:rPr>
                <w:webHidden/>
              </w:rPr>
              <w:tab/>
            </w:r>
            <w:r w:rsidR="004B4FD5">
              <w:rPr>
                <w:webHidden/>
              </w:rPr>
              <w:fldChar w:fldCharType="begin"/>
            </w:r>
            <w:r w:rsidR="004B4FD5">
              <w:rPr>
                <w:webHidden/>
              </w:rPr>
              <w:instrText xml:space="preserve"> PAGEREF _Toc162210255 \h </w:instrText>
            </w:r>
            <w:r w:rsidR="004B4FD5">
              <w:rPr>
                <w:webHidden/>
              </w:rPr>
            </w:r>
            <w:r w:rsidR="004B4FD5">
              <w:rPr>
                <w:webHidden/>
              </w:rPr>
              <w:fldChar w:fldCharType="separate"/>
            </w:r>
            <w:r w:rsidR="0035004C">
              <w:rPr>
                <w:webHidden/>
              </w:rPr>
              <w:t>15</w:t>
            </w:r>
            <w:r w:rsidR="004B4FD5">
              <w:rPr>
                <w:webHidden/>
              </w:rPr>
              <w:fldChar w:fldCharType="end"/>
            </w:r>
          </w:hyperlink>
        </w:p>
        <w:p w14:paraId="1F63EAAA" w14:textId="20E9137B"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56" w:history="1">
            <w:r w:rsidR="004B4FD5" w:rsidRPr="005E0FE1">
              <w:rPr>
                <w:rStyle w:val="Hyperlink"/>
                <w:lang w:val="sv-SE"/>
              </w:rPr>
              <w:t>2.6</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Các đồ án quy hoạch tác động đến khu vực nghiên cứu</w:t>
            </w:r>
            <w:r w:rsidR="004B4FD5">
              <w:rPr>
                <w:webHidden/>
              </w:rPr>
              <w:tab/>
            </w:r>
            <w:r w:rsidR="004B4FD5">
              <w:rPr>
                <w:webHidden/>
              </w:rPr>
              <w:fldChar w:fldCharType="begin"/>
            </w:r>
            <w:r w:rsidR="004B4FD5">
              <w:rPr>
                <w:webHidden/>
              </w:rPr>
              <w:instrText xml:space="preserve"> PAGEREF _Toc162210256 \h </w:instrText>
            </w:r>
            <w:r w:rsidR="004B4FD5">
              <w:rPr>
                <w:webHidden/>
              </w:rPr>
            </w:r>
            <w:r w:rsidR="004B4FD5">
              <w:rPr>
                <w:webHidden/>
              </w:rPr>
              <w:fldChar w:fldCharType="separate"/>
            </w:r>
            <w:r w:rsidR="0035004C">
              <w:rPr>
                <w:webHidden/>
              </w:rPr>
              <w:t>16</w:t>
            </w:r>
            <w:r w:rsidR="004B4FD5">
              <w:rPr>
                <w:webHidden/>
              </w:rPr>
              <w:fldChar w:fldCharType="end"/>
            </w:r>
          </w:hyperlink>
        </w:p>
        <w:p w14:paraId="572E3141" w14:textId="2E8E97E0"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57" w:history="1">
            <w:r w:rsidR="004B4FD5" w:rsidRPr="005E0FE1">
              <w:rPr>
                <w:rStyle w:val="Hyperlink"/>
                <w:lang w:val="sv-SE"/>
              </w:rPr>
              <w:t>2.7</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Xác định sơ bộ những vấn đề cần giải quyết</w:t>
            </w:r>
            <w:r w:rsidR="004B4FD5">
              <w:rPr>
                <w:webHidden/>
              </w:rPr>
              <w:tab/>
            </w:r>
            <w:r w:rsidR="004B4FD5">
              <w:rPr>
                <w:webHidden/>
              </w:rPr>
              <w:fldChar w:fldCharType="begin"/>
            </w:r>
            <w:r w:rsidR="004B4FD5">
              <w:rPr>
                <w:webHidden/>
              </w:rPr>
              <w:instrText xml:space="preserve"> PAGEREF _Toc162210257 \h </w:instrText>
            </w:r>
            <w:r w:rsidR="004B4FD5">
              <w:rPr>
                <w:webHidden/>
              </w:rPr>
            </w:r>
            <w:r w:rsidR="004B4FD5">
              <w:rPr>
                <w:webHidden/>
              </w:rPr>
              <w:fldChar w:fldCharType="separate"/>
            </w:r>
            <w:r w:rsidR="0035004C">
              <w:rPr>
                <w:webHidden/>
              </w:rPr>
              <w:t>18</w:t>
            </w:r>
            <w:r w:rsidR="004B4FD5">
              <w:rPr>
                <w:webHidden/>
              </w:rPr>
              <w:fldChar w:fldCharType="end"/>
            </w:r>
          </w:hyperlink>
        </w:p>
        <w:p w14:paraId="22247EFB" w14:textId="5777E95D"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58" w:history="1">
            <w:r w:rsidR="004B4FD5" w:rsidRPr="005E0FE1">
              <w:rPr>
                <w:rStyle w:val="Hyperlink"/>
                <w:noProof/>
                <w:lang w:val="vi-VN"/>
              </w:rPr>
              <w:t>3</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lang w:val="vi-VN"/>
              </w:rPr>
              <w:t>DỰ BÁO SƠ BỘ VỀ PHÁT TRIỂN</w:t>
            </w:r>
            <w:r w:rsidR="004B4FD5">
              <w:rPr>
                <w:noProof/>
                <w:webHidden/>
              </w:rPr>
              <w:tab/>
            </w:r>
            <w:r w:rsidR="004B4FD5">
              <w:rPr>
                <w:noProof/>
                <w:webHidden/>
              </w:rPr>
              <w:fldChar w:fldCharType="begin"/>
            </w:r>
            <w:r w:rsidR="004B4FD5">
              <w:rPr>
                <w:noProof/>
                <w:webHidden/>
              </w:rPr>
              <w:instrText xml:space="preserve"> PAGEREF _Toc162210258 \h </w:instrText>
            </w:r>
            <w:r w:rsidR="004B4FD5">
              <w:rPr>
                <w:noProof/>
                <w:webHidden/>
              </w:rPr>
            </w:r>
            <w:r w:rsidR="004B4FD5">
              <w:rPr>
                <w:noProof/>
                <w:webHidden/>
              </w:rPr>
              <w:fldChar w:fldCharType="separate"/>
            </w:r>
            <w:r w:rsidR="0035004C">
              <w:rPr>
                <w:noProof/>
                <w:webHidden/>
              </w:rPr>
              <w:t>16</w:t>
            </w:r>
            <w:r w:rsidR="004B4FD5">
              <w:rPr>
                <w:noProof/>
                <w:webHidden/>
              </w:rPr>
              <w:fldChar w:fldCharType="end"/>
            </w:r>
          </w:hyperlink>
        </w:p>
        <w:p w14:paraId="6D281A07" w14:textId="7A95AE23"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59" w:history="1">
            <w:r w:rsidR="004B4FD5" w:rsidRPr="005E0FE1">
              <w:rPr>
                <w:rStyle w:val="Hyperlink"/>
                <w:lang w:val="sv-SE"/>
              </w:rPr>
              <w:t>3.1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Tính chất đô thị</w:t>
            </w:r>
            <w:r w:rsidR="004B4FD5">
              <w:rPr>
                <w:webHidden/>
              </w:rPr>
              <w:tab/>
            </w:r>
            <w:r w:rsidR="004B4FD5">
              <w:rPr>
                <w:webHidden/>
              </w:rPr>
              <w:fldChar w:fldCharType="begin"/>
            </w:r>
            <w:r w:rsidR="004B4FD5">
              <w:rPr>
                <w:webHidden/>
              </w:rPr>
              <w:instrText xml:space="preserve"> PAGEREF _Toc162210259 \h </w:instrText>
            </w:r>
            <w:r w:rsidR="004B4FD5">
              <w:rPr>
                <w:webHidden/>
              </w:rPr>
            </w:r>
            <w:r w:rsidR="004B4FD5">
              <w:rPr>
                <w:webHidden/>
              </w:rPr>
              <w:fldChar w:fldCharType="separate"/>
            </w:r>
            <w:r w:rsidR="0035004C">
              <w:rPr>
                <w:webHidden/>
              </w:rPr>
              <w:t>16</w:t>
            </w:r>
            <w:r w:rsidR="004B4FD5">
              <w:rPr>
                <w:webHidden/>
              </w:rPr>
              <w:fldChar w:fldCharType="end"/>
            </w:r>
          </w:hyperlink>
        </w:p>
        <w:p w14:paraId="367B7D3F" w14:textId="370C039F"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0" w:history="1">
            <w:r w:rsidR="004B4FD5" w:rsidRPr="005E0FE1">
              <w:rPr>
                <w:rStyle w:val="Hyperlink"/>
                <w:lang w:val="sv-SE"/>
              </w:rPr>
              <w:t>3.2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Động lực phát triển:</w:t>
            </w:r>
            <w:r w:rsidR="004B4FD5">
              <w:rPr>
                <w:webHidden/>
              </w:rPr>
              <w:tab/>
            </w:r>
            <w:r w:rsidR="004B4FD5">
              <w:rPr>
                <w:webHidden/>
              </w:rPr>
              <w:fldChar w:fldCharType="begin"/>
            </w:r>
            <w:r w:rsidR="004B4FD5">
              <w:rPr>
                <w:webHidden/>
              </w:rPr>
              <w:instrText xml:space="preserve"> PAGEREF _Toc162210260 \h </w:instrText>
            </w:r>
            <w:r w:rsidR="004B4FD5">
              <w:rPr>
                <w:webHidden/>
              </w:rPr>
            </w:r>
            <w:r w:rsidR="004B4FD5">
              <w:rPr>
                <w:webHidden/>
              </w:rPr>
              <w:fldChar w:fldCharType="separate"/>
            </w:r>
            <w:r w:rsidR="0035004C">
              <w:rPr>
                <w:webHidden/>
              </w:rPr>
              <w:t>17</w:t>
            </w:r>
            <w:r w:rsidR="004B4FD5">
              <w:rPr>
                <w:webHidden/>
              </w:rPr>
              <w:fldChar w:fldCharType="end"/>
            </w:r>
          </w:hyperlink>
        </w:p>
        <w:p w14:paraId="3A80B9B8" w14:textId="3BFE02CD"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1" w:history="1">
            <w:r w:rsidR="004B4FD5" w:rsidRPr="005E0FE1">
              <w:rPr>
                <w:rStyle w:val="Hyperlink"/>
                <w:lang w:val="sv-SE"/>
              </w:rPr>
              <w:t>3.3</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Vai trò của đô thị Mỹ Thành đối với vùng tỉnh Bình Định</w:t>
            </w:r>
            <w:r w:rsidR="004B4FD5">
              <w:rPr>
                <w:webHidden/>
              </w:rPr>
              <w:tab/>
            </w:r>
            <w:r w:rsidR="004B4FD5">
              <w:rPr>
                <w:webHidden/>
              </w:rPr>
              <w:fldChar w:fldCharType="begin"/>
            </w:r>
            <w:r w:rsidR="004B4FD5">
              <w:rPr>
                <w:webHidden/>
              </w:rPr>
              <w:instrText xml:space="preserve"> PAGEREF _Toc162210261 \h </w:instrText>
            </w:r>
            <w:r w:rsidR="004B4FD5">
              <w:rPr>
                <w:webHidden/>
              </w:rPr>
            </w:r>
            <w:r w:rsidR="004B4FD5">
              <w:rPr>
                <w:webHidden/>
              </w:rPr>
              <w:fldChar w:fldCharType="separate"/>
            </w:r>
            <w:r w:rsidR="0035004C">
              <w:rPr>
                <w:webHidden/>
              </w:rPr>
              <w:t>17</w:t>
            </w:r>
            <w:r w:rsidR="004B4FD5">
              <w:rPr>
                <w:webHidden/>
              </w:rPr>
              <w:fldChar w:fldCharType="end"/>
            </w:r>
          </w:hyperlink>
        </w:p>
        <w:p w14:paraId="7761ADE5" w14:textId="0F4C2437"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2" w:history="1">
            <w:r w:rsidR="004B4FD5" w:rsidRPr="005E0FE1">
              <w:rPr>
                <w:rStyle w:val="Hyperlink"/>
                <w:lang w:val="sv-SE"/>
              </w:rPr>
              <w:t>3.4</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Quan điểm phát triển</w:t>
            </w:r>
            <w:r w:rsidR="004B4FD5">
              <w:rPr>
                <w:webHidden/>
              </w:rPr>
              <w:tab/>
            </w:r>
            <w:r w:rsidR="004B4FD5">
              <w:rPr>
                <w:webHidden/>
              </w:rPr>
              <w:fldChar w:fldCharType="begin"/>
            </w:r>
            <w:r w:rsidR="004B4FD5">
              <w:rPr>
                <w:webHidden/>
              </w:rPr>
              <w:instrText xml:space="preserve"> PAGEREF _Toc162210262 \h </w:instrText>
            </w:r>
            <w:r w:rsidR="004B4FD5">
              <w:rPr>
                <w:webHidden/>
              </w:rPr>
            </w:r>
            <w:r w:rsidR="004B4FD5">
              <w:rPr>
                <w:webHidden/>
              </w:rPr>
              <w:fldChar w:fldCharType="separate"/>
            </w:r>
            <w:r w:rsidR="0035004C">
              <w:rPr>
                <w:webHidden/>
              </w:rPr>
              <w:t>17</w:t>
            </w:r>
            <w:r w:rsidR="004B4FD5">
              <w:rPr>
                <w:webHidden/>
              </w:rPr>
              <w:fldChar w:fldCharType="end"/>
            </w:r>
          </w:hyperlink>
        </w:p>
        <w:p w14:paraId="7959132A" w14:textId="23B98138"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3" w:history="1">
            <w:r w:rsidR="004B4FD5" w:rsidRPr="005E0FE1">
              <w:rPr>
                <w:rStyle w:val="Hyperlink"/>
                <w:lang w:val="sv-SE"/>
              </w:rPr>
              <w:t>3.5</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Mục tiêu lập quy hoạch</w:t>
            </w:r>
            <w:r w:rsidR="004B4FD5">
              <w:rPr>
                <w:webHidden/>
              </w:rPr>
              <w:tab/>
            </w:r>
            <w:r w:rsidR="004B4FD5">
              <w:rPr>
                <w:webHidden/>
              </w:rPr>
              <w:fldChar w:fldCharType="begin"/>
            </w:r>
            <w:r w:rsidR="004B4FD5">
              <w:rPr>
                <w:webHidden/>
              </w:rPr>
              <w:instrText xml:space="preserve"> PAGEREF _Toc162210263 \h </w:instrText>
            </w:r>
            <w:r w:rsidR="004B4FD5">
              <w:rPr>
                <w:webHidden/>
              </w:rPr>
            </w:r>
            <w:r w:rsidR="004B4FD5">
              <w:rPr>
                <w:webHidden/>
              </w:rPr>
              <w:fldChar w:fldCharType="separate"/>
            </w:r>
            <w:r w:rsidR="0035004C">
              <w:rPr>
                <w:webHidden/>
              </w:rPr>
              <w:t>17</w:t>
            </w:r>
            <w:r w:rsidR="004B4FD5">
              <w:rPr>
                <w:webHidden/>
              </w:rPr>
              <w:fldChar w:fldCharType="end"/>
            </w:r>
          </w:hyperlink>
        </w:p>
        <w:p w14:paraId="69411E87" w14:textId="5744BE5E"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4" w:history="1">
            <w:r w:rsidR="004B4FD5" w:rsidRPr="005E0FE1">
              <w:rPr>
                <w:rStyle w:val="Hyperlink"/>
                <w:lang w:val="sv-SE"/>
              </w:rPr>
              <w:t>3.6</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Dự báo sơ bộ về dân số, đất đai</w:t>
            </w:r>
            <w:r w:rsidR="004B4FD5">
              <w:rPr>
                <w:webHidden/>
              </w:rPr>
              <w:tab/>
            </w:r>
            <w:r w:rsidR="004B4FD5">
              <w:rPr>
                <w:webHidden/>
              </w:rPr>
              <w:fldChar w:fldCharType="begin"/>
            </w:r>
            <w:r w:rsidR="004B4FD5">
              <w:rPr>
                <w:webHidden/>
              </w:rPr>
              <w:instrText xml:space="preserve"> PAGEREF _Toc162210264 \h </w:instrText>
            </w:r>
            <w:r w:rsidR="004B4FD5">
              <w:rPr>
                <w:webHidden/>
              </w:rPr>
            </w:r>
            <w:r w:rsidR="004B4FD5">
              <w:rPr>
                <w:webHidden/>
              </w:rPr>
              <w:fldChar w:fldCharType="separate"/>
            </w:r>
            <w:r w:rsidR="0035004C">
              <w:rPr>
                <w:webHidden/>
              </w:rPr>
              <w:t>17</w:t>
            </w:r>
            <w:r w:rsidR="004B4FD5">
              <w:rPr>
                <w:webHidden/>
              </w:rPr>
              <w:fldChar w:fldCharType="end"/>
            </w:r>
          </w:hyperlink>
        </w:p>
        <w:p w14:paraId="023D0D05" w14:textId="7D555E51"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65" w:history="1">
            <w:r w:rsidR="004B4FD5" w:rsidRPr="005E0FE1">
              <w:rPr>
                <w:rStyle w:val="Hyperlink"/>
                <w:noProof/>
                <w:lang w:val="vi-VN"/>
              </w:rPr>
              <w:t>4</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lang w:val="vi-VN"/>
              </w:rPr>
              <w:t>NỘI DUNG QUY HOẠCH</w:t>
            </w:r>
            <w:r w:rsidR="004B4FD5">
              <w:rPr>
                <w:noProof/>
                <w:webHidden/>
              </w:rPr>
              <w:tab/>
            </w:r>
            <w:r w:rsidR="004B4FD5">
              <w:rPr>
                <w:noProof/>
                <w:webHidden/>
              </w:rPr>
              <w:fldChar w:fldCharType="begin"/>
            </w:r>
            <w:r w:rsidR="004B4FD5">
              <w:rPr>
                <w:noProof/>
                <w:webHidden/>
              </w:rPr>
              <w:instrText xml:space="preserve"> PAGEREF _Toc162210265 \h </w:instrText>
            </w:r>
            <w:r w:rsidR="004B4FD5">
              <w:rPr>
                <w:noProof/>
                <w:webHidden/>
              </w:rPr>
            </w:r>
            <w:r w:rsidR="004B4FD5">
              <w:rPr>
                <w:noProof/>
                <w:webHidden/>
              </w:rPr>
              <w:fldChar w:fldCharType="separate"/>
            </w:r>
            <w:r w:rsidR="0035004C">
              <w:rPr>
                <w:noProof/>
                <w:webHidden/>
              </w:rPr>
              <w:t>19</w:t>
            </w:r>
            <w:r w:rsidR="004B4FD5">
              <w:rPr>
                <w:noProof/>
                <w:webHidden/>
              </w:rPr>
              <w:fldChar w:fldCharType="end"/>
            </w:r>
          </w:hyperlink>
        </w:p>
        <w:p w14:paraId="7B292279" w14:textId="3E0B17FE"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66" w:history="1">
            <w:r w:rsidR="004B4FD5" w:rsidRPr="005E0FE1">
              <w:rPr>
                <w:rStyle w:val="Hyperlink"/>
                <w:lang w:val="sv-SE"/>
              </w:rPr>
              <w:t>4.1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Yêu cầu đánh giá hiện trạng</w:t>
            </w:r>
            <w:r w:rsidR="004B4FD5">
              <w:rPr>
                <w:webHidden/>
              </w:rPr>
              <w:tab/>
            </w:r>
            <w:r w:rsidR="004B4FD5">
              <w:rPr>
                <w:webHidden/>
              </w:rPr>
              <w:fldChar w:fldCharType="begin"/>
            </w:r>
            <w:r w:rsidR="004B4FD5">
              <w:rPr>
                <w:webHidden/>
              </w:rPr>
              <w:instrText xml:space="preserve"> PAGEREF _Toc162210266 \h </w:instrText>
            </w:r>
            <w:r w:rsidR="004B4FD5">
              <w:rPr>
                <w:webHidden/>
              </w:rPr>
            </w:r>
            <w:r w:rsidR="004B4FD5">
              <w:rPr>
                <w:webHidden/>
              </w:rPr>
              <w:fldChar w:fldCharType="separate"/>
            </w:r>
            <w:r w:rsidR="0035004C">
              <w:rPr>
                <w:webHidden/>
              </w:rPr>
              <w:t>19</w:t>
            </w:r>
            <w:r w:rsidR="004B4FD5">
              <w:rPr>
                <w:webHidden/>
              </w:rPr>
              <w:fldChar w:fldCharType="end"/>
            </w:r>
          </w:hyperlink>
        </w:p>
        <w:p w14:paraId="741C7BDC" w14:textId="1A80A0C5" w:rsidR="004B4FD5" w:rsidRDefault="003551AF">
          <w:pPr>
            <w:pStyle w:val="TOC3"/>
            <w:rPr>
              <w:rFonts w:asciiTheme="minorHAnsi" w:eastAsiaTheme="minorEastAsia" w:hAnsiTheme="minorHAnsi" w:cstheme="minorBidi"/>
              <w:kern w:val="2"/>
              <w:szCs w:val="24"/>
              <w14:ligatures w14:val="standardContextual"/>
            </w:rPr>
          </w:pPr>
          <w:hyperlink w:anchor="_Toc162210267" w:history="1">
            <w:r w:rsidR="004B4FD5" w:rsidRPr="005E0FE1">
              <w:rPr>
                <w:rStyle w:val="Hyperlink"/>
                <w:lang w:val="sv-SE"/>
                <w14:scene3d>
                  <w14:camera w14:prst="orthographicFront"/>
                  <w14:lightRig w14:rig="threePt" w14:dir="t">
                    <w14:rot w14:lat="0" w14:lon="0" w14:rev="0"/>
                  </w14:lightRig>
                </w14:scene3d>
              </w:rPr>
              <w:t>4.1.1</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đánh giá điều kiện tự nhiên</w:t>
            </w:r>
            <w:r w:rsidR="004B4FD5">
              <w:rPr>
                <w:webHidden/>
              </w:rPr>
              <w:tab/>
            </w:r>
            <w:r w:rsidR="004B4FD5">
              <w:rPr>
                <w:webHidden/>
              </w:rPr>
              <w:fldChar w:fldCharType="begin"/>
            </w:r>
            <w:r w:rsidR="004B4FD5">
              <w:rPr>
                <w:webHidden/>
              </w:rPr>
              <w:instrText xml:space="preserve"> PAGEREF _Toc162210267 \h </w:instrText>
            </w:r>
            <w:r w:rsidR="004B4FD5">
              <w:rPr>
                <w:webHidden/>
              </w:rPr>
            </w:r>
            <w:r w:rsidR="004B4FD5">
              <w:rPr>
                <w:webHidden/>
              </w:rPr>
              <w:fldChar w:fldCharType="separate"/>
            </w:r>
            <w:r w:rsidR="0035004C">
              <w:rPr>
                <w:webHidden/>
              </w:rPr>
              <w:t>19</w:t>
            </w:r>
            <w:r w:rsidR="004B4FD5">
              <w:rPr>
                <w:webHidden/>
              </w:rPr>
              <w:fldChar w:fldCharType="end"/>
            </w:r>
          </w:hyperlink>
        </w:p>
        <w:p w14:paraId="03C89A17" w14:textId="6676C472" w:rsidR="004B4FD5" w:rsidRDefault="003551AF">
          <w:pPr>
            <w:pStyle w:val="TOC3"/>
            <w:rPr>
              <w:rFonts w:asciiTheme="minorHAnsi" w:eastAsiaTheme="minorEastAsia" w:hAnsiTheme="minorHAnsi" w:cstheme="minorBidi"/>
              <w:kern w:val="2"/>
              <w:szCs w:val="24"/>
              <w14:ligatures w14:val="standardContextual"/>
            </w:rPr>
          </w:pPr>
          <w:hyperlink w:anchor="_Toc162210268" w:history="1">
            <w:r w:rsidR="004B4FD5" w:rsidRPr="005E0FE1">
              <w:rPr>
                <w:rStyle w:val="Hyperlink"/>
                <w:lang w:val="sv-SE"/>
                <w14:scene3d>
                  <w14:camera w14:prst="orthographicFront"/>
                  <w14:lightRig w14:rig="threePt" w14:dir="t">
                    <w14:rot w14:lat="0" w14:lon="0" w14:rev="0"/>
                  </w14:lightRig>
                </w14:scene3d>
              </w:rPr>
              <w:t>4.1.2</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Đánh giá tình hình phát triển kinh tế - xã hội</w:t>
            </w:r>
            <w:r w:rsidR="004B4FD5">
              <w:rPr>
                <w:webHidden/>
              </w:rPr>
              <w:tab/>
            </w:r>
            <w:r w:rsidR="004B4FD5">
              <w:rPr>
                <w:webHidden/>
              </w:rPr>
              <w:fldChar w:fldCharType="begin"/>
            </w:r>
            <w:r w:rsidR="004B4FD5">
              <w:rPr>
                <w:webHidden/>
              </w:rPr>
              <w:instrText xml:space="preserve"> PAGEREF _Toc162210268 \h </w:instrText>
            </w:r>
            <w:r w:rsidR="004B4FD5">
              <w:rPr>
                <w:webHidden/>
              </w:rPr>
            </w:r>
            <w:r w:rsidR="004B4FD5">
              <w:rPr>
                <w:webHidden/>
              </w:rPr>
              <w:fldChar w:fldCharType="separate"/>
            </w:r>
            <w:r w:rsidR="0035004C">
              <w:rPr>
                <w:webHidden/>
              </w:rPr>
              <w:t>19</w:t>
            </w:r>
            <w:r w:rsidR="004B4FD5">
              <w:rPr>
                <w:webHidden/>
              </w:rPr>
              <w:fldChar w:fldCharType="end"/>
            </w:r>
          </w:hyperlink>
        </w:p>
        <w:p w14:paraId="41CC1EE0" w14:textId="47B9FFE0" w:rsidR="004B4FD5" w:rsidRDefault="003551AF">
          <w:pPr>
            <w:pStyle w:val="TOC3"/>
            <w:rPr>
              <w:rFonts w:asciiTheme="minorHAnsi" w:eastAsiaTheme="minorEastAsia" w:hAnsiTheme="minorHAnsi" w:cstheme="minorBidi"/>
              <w:kern w:val="2"/>
              <w:szCs w:val="24"/>
              <w14:ligatures w14:val="standardContextual"/>
            </w:rPr>
          </w:pPr>
          <w:hyperlink w:anchor="_Toc162210269" w:history="1">
            <w:r w:rsidR="004B4FD5" w:rsidRPr="005E0FE1">
              <w:rPr>
                <w:rStyle w:val="Hyperlink"/>
                <w:lang w:val="sv-SE"/>
                <w14:scene3d>
                  <w14:camera w14:prst="orthographicFront"/>
                  <w14:lightRig w14:rig="threePt" w14:dir="t">
                    <w14:rot w14:lat="0" w14:lon="0" w14:rev="0"/>
                  </w14:lightRig>
                </w14:scene3d>
              </w:rPr>
              <w:t>4.1.3</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đánh giá hiện trạng sử dụng đất và không gian cảnh quan</w:t>
            </w:r>
            <w:r w:rsidR="004B4FD5">
              <w:rPr>
                <w:webHidden/>
              </w:rPr>
              <w:tab/>
            </w:r>
            <w:r w:rsidR="004B4FD5">
              <w:rPr>
                <w:webHidden/>
              </w:rPr>
              <w:fldChar w:fldCharType="begin"/>
            </w:r>
            <w:r w:rsidR="004B4FD5">
              <w:rPr>
                <w:webHidden/>
              </w:rPr>
              <w:instrText xml:space="preserve"> PAGEREF _Toc162210269 \h </w:instrText>
            </w:r>
            <w:r w:rsidR="004B4FD5">
              <w:rPr>
                <w:webHidden/>
              </w:rPr>
            </w:r>
            <w:r w:rsidR="004B4FD5">
              <w:rPr>
                <w:webHidden/>
              </w:rPr>
              <w:fldChar w:fldCharType="separate"/>
            </w:r>
            <w:r w:rsidR="0035004C">
              <w:rPr>
                <w:webHidden/>
              </w:rPr>
              <w:t>19</w:t>
            </w:r>
            <w:r w:rsidR="004B4FD5">
              <w:rPr>
                <w:webHidden/>
              </w:rPr>
              <w:fldChar w:fldCharType="end"/>
            </w:r>
          </w:hyperlink>
        </w:p>
        <w:p w14:paraId="4EC94BE5" w14:textId="429E9FF6" w:rsidR="004B4FD5" w:rsidRDefault="003551AF">
          <w:pPr>
            <w:pStyle w:val="TOC3"/>
            <w:rPr>
              <w:rFonts w:asciiTheme="minorHAnsi" w:eastAsiaTheme="minorEastAsia" w:hAnsiTheme="minorHAnsi" w:cstheme="minorBidi"/>
              <w:kern w:val="2"/>
              <w:szCs w:val="24"/>
              <w14:ligatures w14:val="standardContextual"/>
            </w:rPr>
          </w:pPr>
          <w:hyperlink w:anchor="_Toc162210270" w:history="1">
            <w:r w:rsidR="004B4FD5" w:rsidRPr="005E0FE1">
              <w:rPr>
                <w:rStyle w:val="Hyperlink"/>
                <w:lang w:val="sv-SE"/>
                <w14:scene3d>
                  <w14:camera w14:prst="orthographicFront"/>
                  <w14:lightRig w14:rig="threePt" w14:dir="t">
                    <w14:rot w14:lat="0" w14:lon="0" w14:rev="0"/>
                  </w14:lightRig>
                </w14:scene3d>
              </w:rPr>
              <w:t>4.1.4</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đánh giá hiện trạng hệ thống hạ tầng kinh tế - xã hội</w:t>
            </w:r>
            <w:r w:rsidR="004B4FD5">
              <w:rPr>
                <w:webHidden/>
              </w:rPr>
              <w:tab/>
            </w:r>
            <w:r w:rsidR="004B4FD5">
              <w:rPr>
                <w:webHidden/>
              </w:rPr>
              <w:fldChar w:fldCharType="begin"/>
            </w:r>
            <w:r w:rsidR="004B4FD5">
              <w:rPr>
                <w:webHidden/>
              </w:rPr>
              <w:instrText xml:space="preserve"> PAGEREF _Toc162210270 \h </w:instrText>
            </w:r>
            <w:r w:rsidR="004B4FD5">
              <w:rPr>
                <w:webHidden/>
              </w:rPr>
            </w:r>
            <w:r w:rsidR="004B4FD5">
              <w:rPr>
                <w:webHidden/>
              </w:rPr>
              <w:fldChar w:fldCharType="separate"/>
            </w:r>
            <w:r w:rsidR="0035004C">
              <w:rPr>
                <w:webHidden/>
              </w:rPr>
              <w:t>19</w:t>
            </w:r>
            <w:r w:rsidR="004B4FD5">
              <w:rPr>
                <w:webHidden/>
              </w:rPr>
              <w:fldChar w:fldCharType="end"/>
            </w:r>
          </w:hyperlink>
        </w:p>
        <w:p w14:paraId="1B7165D6" w14:textId="69BD4398" w:rsidR="004B4FD5" w:rsidRDefault="003551AF">
          <w:pPr>
            <w:pStyle w:val="TOC3"/>
            <w:rPr>
              <w:rFonts w:asciiTheme="minorHAnsi" w:eastAsiaTheme="minorEastAsia" w:hAnsiTheme="minorHAnsi" w:cstheme="minorBidi"/>
              <w:kern w:val="2"/>
              <w:szCs w:val="24"/>
              <w14:ligatures w14:val="standardContextual"/>
            </w:rPr>
          </w:pPr>
          <w:hyperlink w:anchor="_Toc162210271" w:history="1">
            <w:r w:rsidR="004B4FD5" w:rsidRPr="005E0FE1">
              <w:rPr>
                <w:rStyle w:val="Hyperlink"/>
                <w:lang w:val="sv-SE"/>
                <w14:scene3d>
                  <w14:camera w14:prst="orthographicFront"/>
                  <w14:lightRig w14:rig="threePt" w14:dir="t">
                    <w14:rot w14:lat="0" w14:lon="0" w14:rev="0"/>
                  </w14:lightRig>
                </w14:scene3d>
              </w:rPr>
              <w:t>4.1.5</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đánh giá hiện trạng hệ thống hạ tầng kỹ thuật</w:t>
            </w:r>
            <w:r w:rsidR="004B4FD5">
              <w:rPr>
                <w:webHidden/>
              </w:rPr>
              <w:tab/>
            </w:r>
            <w:r w:rsidR="004B4FD5">
              <w:rPr>
                <w:webHidden/>
              </w:rPr>
              <w:fldChar w:fldCharType="begin"/>
            </w:r>
            <w:r w:rsidR="004B4FD5">
              <w:rPr>
                <w:webHidden/>
              </w:rPr>
              <w:instrText xml:space="preserve"> PAGEREF _Toc162210271 \h </w:instrText>
            </w:r>
            <w:r w:rsidR="004B4FD5">
              <w:rPr>
                <w:webHidden/>
              </w:rPr>
            </w:r>
            <w:r w:rsidR="004B4FD5">
              <w:rPr>
                <w:webHidden/>
              </w:rPr>
              <w:fldChar w:fldCharType="separate"/>
            </w:r>
            <w:r w:rsidR="0035004C">
              <w:rPr>
                <w:webHidden/>
              </w:rPr>
              <w:t>20</w:t>
            </w:r>
            <w:r w:rsidR="004B4FD5">
              <w:rPr>
                <w:webHidden/>
              </w:rPr>
              <w:fldChar w:fldCharType="end"/>
            </w:r>
          </w:hyperlink>
        </w:p>
        <w:p w14:paraId="685C8DD1" w14:textId="016101CF" w:rsidR="004B4FD5" w:rsidRDefault="003551AF">
          <w:pPr>
            <w:pStyle w:val="TOC3"/>
            <w:rPr>
              <w:rFonts w:asciiTheme="minorHAnsi" w:eastAsiaTheme="minorEastAsia" w:hAnsiTheme="minorHAnsi" w:cstheme="minorBidi"/>
              <w:kern w:val="2"/>
              <w:szCs w:val="24"/>
              <w14:ligatures w14:val="standardContextual"/>
            </w:rPr>
          </w:pPr>
          <w:hyperlink w:anchor="_Toc162210272" w:history="1">
            <w:r w:rsidR="004B4FD5" w:rsidRPr="005E0FE1">
              <w:rPr>
                <w:rStyle w:val="Hyperlink"/>
                <w:lang w:val="sv-SE"/>
                <w14:scene3d>
                  <w14:camera w14:prst="orthographicFront"/>
                  <w14:lightRig w14:rig="threePt" w14:dir="t">
                    <w14:rot w14:lat="0" w14:lon="0" w14:rev="0"/>
                  </w14:lightRig>
                </w14:scene3d>
              </w:rPr>
              <w:t>4.1.6</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rà soát các Quy hoạch, chương trình, dự án trên địa bàn</w:t>
            </w:r>
            <w:r w:rsidR="004B4FD5">
              <w:rPr>
                <w:webHidden/>
              </w:rPr>
              <w:tab/>
            </w:r>
            <w:r w:rsidR="004B4FD5">
              <w:rPr>
                <w:webHidden/>
              </w:rPr>
              <w:fldChar w:fldCharType="begin"/>
            </w:r>
            <w:r w:rsidR="004B4FD5">
              <w:rPr>
                <w:webHidden/>
              </w:rPr>
              <w:instrText xml:space="preserve"> PAGEREF _Toc162210272 \h </w:instrText>
            </w:r>
            <w:r w:rsidR="004B4FD5">
              <w:rPr>
                <w:webHidden/>
              </w:rPr>
            </w:r>
            <w:r w:rsidR="004B4FD5">
              <w:rPr>
                <w:webHidden/>
              </w:rPr>
              <w:fldChar w:fldCharType="separate"/>
            </w:r>
            <w:r w:rsidR="0035004C">
              <w:rPr>
                <w:webHidden/>
              </w:rPr>
              <w:t>20</w:t>
            </w:r>
            <w:r w:rsidR="004B4FD5">
              <w:rPr>
                <w:webHidden/>
              </w:rPr>
              <w:fldChar w:fldCharType="end"/>
            </w:r>
          </w:hyperlink>
        </w:p>
        <w:p w14:paraId="41B98B47" w14:textId="6B280988" w:rsidR="004B4FD5" w:rsidRDefault="003551AF">
          <w:pPr>
            <w:pStyle w:val="TOC3"/>
            <w:rPr>
              <w:rFonts w:asciiTheme="minorHAnsi" w:eastAsiaTheme="minorEastAsia" w:hAnsiTheme="minorHAnsi" w:cstheme="minorBidi"/>
              <w:kern w:val="2"/>
              <w:szCs w:val="24"/>
              <w14:ligatures w14:val="standardContextual"/>
            </w:rPr>
          </w:pPr>
          <w:hyperlink w:anchor="_Toc162210273" w:history="1">
            <w:r w:rsidR="004B4FD5" w:rsidRPr="005E0FE1">
              <w:rPr>
                <w:rStyle w:val="Hyperlink"/>
                <w:lang w:val="sv-SE"/>
                <w14:scene3d>
                  <w14:camera w14:prst="orthographicFront"/>
                  <w14:lightRig w14:rig="threePt" w14:dir="t">
                    <w14:rot w14:lat="0" w14:lon="0" w14:rev="0"/>
                  </w14:lightRig>
                </w14:scene3d>
              </w:rPr>
              <w:t>4.1.7</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Yêu cầu đánh giá tổng hợp hiện trạng</w:t>
            </w:r>
            <w:r w:rsidR="004B4FD5">
              <w:rPr>
                <w:webHidden/>
              </w:rPr>
              <w:tab/>
            </w:r>
            <w:r w:rsidR="004B4FD5">
              <w:rPr>
                <w:webHidden/>
              </w:rPr>
              <w:fldChar w:fldCharType="begin"/>
            </w:r>
            <w:r w:rsidR="004B4FD5">
              <w:rPr>
                <w:webHidden/>
              </w:rPr>
              <w:instrText xml:space="preserve"> PAGEREF _Toc162210273 \h </w:instrText>
            </w:r>
            <w:r w:rsidR="004B4FD5">
              <w:rPr>
                <w:webHidden/>
              </w:rPr>
            </w:r>
            <w:r w:rsidR="004B4FD5">
              <w:rPr>
                <w:webHidden/>
              </w:rPr>
              <w:fldChar w:fldCharType="separate"/>
            </w:r>
            <w:r w:rsidR="0035004C">
              <w:rPr>
                <w:webHidden/>
              </w:rPr>
              <w:t>20</w:t>
            </w:r>
            <w:r w:rsidR="004B4FD5">
              <w:rPr>
                <w:webHidden/>
              </w:rPr>
              <w:fldChar w:fldCharType="end"/>
            </w:r>
          </w:hyperlink>
        </w:p>
        <w:p w14:paraId="06210268" w14:textId="52E537A2"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74" w:history="1">
            <w:r w:rsidR="004B4FD5" w:rsidRPr="005E0FE1">
              <w:rPr>
                <w:rStyle w:val="Hyperlink"/>
                <w:lang w:val="sv-SE"/>
              </w:rPr>
              <w:t>4.2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lang w:val="sv-SE"/>
              </w:rPr>
              <w:t>Yêu cầu về dự báo phát triển</w:t>
            </w:r>
            <w:r w:rsidR="004B4FD5">
              <w:rPr>
                <w:webHidden/>
              </w:rPr>
              <w:tab/>
            </w:r>
            <w:r w:rsidR="004B4FD5">
              <w:rPr>
                <w:webHidden/>
              </w:rPr>
              <w:fldChar w:fldCharType="begin"/>
            </w:r>
            <w:r w:rsidR="004B4FD5">
              <w:rPr>
                <w:webHidden/>
              </w:rPr>
              <w:instrText xml:space="preserve"> PAGEREF _Toc162210274 \h </w:instrText>
            </w:r>
            <w:r w:rsidR="004B4FD5">
              <w:rPr>
                <w:webHidden/>
              </w:rPr>
            </w:r>
            <w:r w:rsidR="004B4FD5">
              <w:rPr>
                <w:webHidden/>
              </w:rPr>
              <w:fldChar w:fldCharType="separate"/>
            </w:r>
            <w:r w:rsidR="0035004C">
              <w:rPr>
                <w:webHidden/>
              </w:rPr>
              <w:t>21</w:t>
            </w:r>
            <w:r w:rsidR="004B4FD5">
              <w:rPr>
                <w:webHidden/>
              </w:rPr>
              <w:fldChar w:fldCharType="end"/>
            </w:r>
          </w:hyperlink>
        </w:p>
        <w:p w14:paraId="3B65FA91" w14:textId="5233AFC4" w:rsidR="004B4FD5" w:rsidRDefault="003551AF">
          <w:pPr>
            <w:pStyle w:val="TOC3"/>
            <w:rPr>
              <w:rFonts w:asciiTheme="minorHAnsi" w:eastAsiaTheme="minorEastAsia" w:hAnsiTheme="minorHAnsi" w:cstheme="minorBidi"/>
              <w:kern w:val="2"/>
              <w:szCs w:val="24"/>
              <w14:ligatures w14:val="standardContextual"/>
            </w:rPr>
          </w:pPr>
          <w:hyperlink w:anchor="_Toc162210275" w:history="1">
            <w:r w:rsidR="004B4FD5" w:rsidRPr="005E0FE1">
              <w:rPr>
                <w:rStyle w:val="Hyperlink"/>
                <w:lang w:val="sv-SE"/>
                <w14:scene3d>
                  <w14:camera w14:prst="orthographicFront"/>
                  <w14:lightRig w14:rig="threePt" w14:dir="t">
                    <w14:rot w14:lat="0" w14:lon="0" w14:rev="0"/>
                  </w14:lightRig>
                </w14:scene3d>
              </w:rPr>
              <w:t>4.2.1</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Xác định động lực phát triển, vai trò đô thị đối với vùng</w:t>
            </w:r>
            <w:r w:rsidR="004B4FD5">
              <w:rPr>
                <w:webHidden/>
              </w:rPr>
              <w:tab/>
            </w:r>
            <w:r w:rsidR="004B4FD5">
              <w:rPr>
                <w:webHidden/>
              </w:rPr>
              <w:fldChar w:fldCharType="begin"/>
            </w:r>
            <w:r w:rsidR="004B4FD5">
              <w:rPr>
                <w:webHidden/>
              </w:rPr>
              <w:instrText xml:space="preserve"> PAGEREF _Toc162210275 \h </w:instrText>
            </w:r>
            <w:r w:rsidR="004B4FD5">
              <w:rPr>
                <w:webHidden/>
              </w:rPr>
            </w:r>
            <w:r w:rsidR="004B4FD5">
              <w:rPr>
                <w:webHidden/>
              </w:rPr>
              <w:fldChar w:fldCharType="separate"/>
            </w:r>
            <w:r w:rsidR="0035004C">
              <w:rPr>
                <w:webHidden/>
              </w:rPr>
              <w:t>21</w:t>
            </w:r>
            <w:r w:rsidR="004B4FD5">
              <w:rPr>
                <w:webHidden/>
              </w:rPr>
              <w:fldChar w:fldCharType="end"/>
            </w:r>
          </w:hyperlink>
        </w:p>
        <w:p w14:paraId="524A5BA6" w14:textId="0351C046" w:rsidR="004B4FD5" w:rsidRDefault="003551AF">
          <w:pPr>
            <w:pStyle w:val="TOC3"/>
            <w:rPr>
              <w:rFonts w:asciiTheme="minorHAnsi" w:eastAsiaTheme="minorEastAsia" w:hAnsiTheme="minorHAnsi" w:cstheme="minorBidi"/>
              <w:kern w:val="2"/>
              <w:szCs w:val="24"/>
              <w14:ligatures w14:val="standardContextual"/>
            </w:rPr>
          </w:pPr>
          <w:hyperlink w:anchor="_Toc162210276" w:history="1">
            <w:r w:rsidR="004B4FD5" w:rsidRPr="005E0FE1">
              <w:rPr>
                <w:rStyle w:val="Hyperlink"/>
                <w:lang w:val="sv-SE"/>
                <w14:scene3d>
                  <w14:camera w14:prst="orthographicFront"/>
                  <w14:lightRig w14:rig="threePt" w14:dir="t">
                    <w14:rot w14:lat="0" w14:lon="0" w14:rev="0"/>
                  </w14:lightRig>
                </w14:scene3d>
              </w:rPr>
              <w:t>4.2.2</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Về chọn đất và hướng phát triển đô thị:</w:t>
            </w:r>
            <w:r w:rsidR="004B4FD5">
              <w:rPr>
                <w:webHidden/>
              </w:rPr>
              <w:tab/>
            </w:r>
            <w:r w:rsidR="004B4FD5">
              <w:rPr>
                <w:webHidden/>
              </w:rPr>
              <w:fldChar w:fldCharType="begin"/>
            </w:r>
            <w:r w:rsidR="004B4FD5">
              <w:rPr>
                <w:webHidden/>
              </w:rPr>
              <w:instrText xml:space="preserve"> PAGEREF _Toc162210276 \h </w:instrText>
            </w:r>
            <w:r w:rsidR="004B4FD5">
              <w:rPr>
                <w:webHidden/>
              </w:rPr>
            </w:r>
            <w:r w:rsidR="004B4FD5">
              <w:rPr>
                <w:webHidden/>
              </w:rPr>
              <w:fldChar w:fldCharType="separate"/>
            </w:r>
            <w:r w:rsidR="0035004C">
              <w:rPr>
                <w:webHidden/>
              </w:rPr>
              <w:t>21</w:t>
            </w:r>
            <w:r w:rsidR="004B4FD5">
              <w:rPr>
                <w:webHidden/>
              </w:rPr>
              <w:fldChar w:fldCharType="end"/>
            </w:r>
          </w:hyperlink>
        </w:p>
        <w:p w14:paraId="09AADA61" w14:textId="18F3CE3C" w:rsidR="004B4FD5" w:rsidRDefault="003551AF">
          <w:pPr>
            <w:pStyle w:val="TOC3"/>
            <w:rPr>
              <w:rFonts w:asciiTheme="minorHAnsi" w:eastAsiaTheme="minorEastAsia" w:hAnsiTheme="minorHAnsi" w:cstheme="minorBidi"/>
              <w:kern w:val="2"/>
              <w:szCs w:val="24"/>
              <w14:ligatures w14:val="standardContextual"/>
            </w:rPr>
          </w:pPr>
          <w:hyperlink w:anchor="_Toc162210277" w:history="1">
            <w:r w:rsidR="004B4FD5" w:rsidRPr="005E0FE1">
              <w:rPr>
                <w:rStyle w:val="Hyperlink"/>
                <w:lang w:val="sv-SE"/>
                <w14:scene3d>
                  <w14:camera w14:prst="orthographicFront"/>
                  <w14:lightRig w14:rig="threePt" w14:dir="t">
                    <w14:rot w14:lat="0" w14:lon="0" w14:rev="0"/>
                  </w14:lightRig>
                </w14:scene3d>
              </w:rPr>
              <w:t>4.2.3</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Dự kiến tổ chức các khu chức năng chính đô thị:</w:t>
            </w:r>
            <w:r w:rsidR="004B4FD5">
              <w:rPr>
                <w:webHidden/>
              </w:rPr>
              <w:tab/>
            </w:r>
            <w:r w:rsidR="004B4FD5">
              <w:rPr>
                <w:webHidden/>
              </w:rPr>
              <w:fldChar w:fldCharType="begin"/>
            </w:r>
            <w:r w:rsidR="004B4FD5">
              <w:rPr>
                <w:webHidden/>
              </w:rPr>
              <w:instrText xml:space="preserve"> PAGEREF _Toc162210277 \h </w:instrText>
            </w:r>
            <w:r w:rsidR="004B4FD5">
              <w:rPr>
                <w:webHidden/>
              </w:rPr>
            </w:r>
            <w:r w:rsidR="004B4FD5">
              <w:rPr>
                <w:webHidden/>
              </w:rPr>
              <w:fldChar w:fldCharType="separate"/>
            </w:r>
            <w:r w:rsidR="0035004C">
              <w:rPr>
                <w:webHidden/>
              </w:rPr>
              <w:t>21</w:t>
            </w:r>
            <w:r w:rsidR="004B4FD5">
              <w:rPr>
                <w:webHidden/>
              </w:rPr>
              <w:fldChar w:fldCharType="end"/>
            </w:r>
          </w:hyperlink>
        </w:p>
        <w:p w14:paraId="7A88845D" w14:textId="756D7B52" w:rsidR="004B4FD5" w:rsidRDefault="003551AF">
          <w:pPr>
            <w:pStyle w:val="TOC3"/>
            <w:rPr>
              <w:rFonts w:asciiTheme="minorHAnsi" w:eastAsiaTheme="minorEastAsia" w:hAnsiTheme="minorHAnsi" w:cstheme="minorBidi"/>
              <w:kern w:val="2"/>
              <w:szCs w:val="24"/>
              <w14:ligatures w14:val="standardContextual"/>
            </w:rPr>
          </w:pPr>
          <w:hyperlink w:anchor="_Toc162210278" w:history="1">
            <w:r w:rsidR="004B4FD5" w:rsidRPr="005E0FE1">
              <w:rPr>
                <w:rStyle w:val="Hyperlink"/>
                <w:lang w:val="sv-SE"/>
                <w14:scene3d>
                  <w14:camera w14:prst="orthographicFront"/>
                  <w14:lightRig w14:rig="threePt" w14:dir="t">
                    <w14:rot w14:lat="0" w14:lon="0" w14:rev="0"/>
                  </w14:lightRig>
                </w14:scene3d>
              </w:rPr>
              <w:t>4.2.4</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Các chỉ tiêu kinh tế kỹ thuật dự kiến áp dụng cho đô thị</w:t>
            </w:r>
            <w:r w:rsidR="004B4FD5">
              <w:rPr>
                <w:webHidden/>
              </w:rPr>
              <w:tab/>
            </w:r>
            <w:r w:rsidR="004B4FD5">
              <w:rPr>
                <w:webHidden/>
              </w:rPr>
              <w:fldChar w:fldCharType="begin"/>
            </w:r>
            <w:r w:rsidR="004B4FD5">
              <w:rPr>
                <w:webHidden/>
              </w:rPr>
              <w:instrText xml:space="preserve"> PAGEREF _Toc162210278 \h </w:instrText>
            </w:r>
            <w:r w:rsidR="004B4FD5">
              <w:rPr>
                <w:webHidden/>
              </w:rPr>
            </w:r>
            <w:r w:rsidR="004B4FD5">
              <w:rPr>
                <w:webHidden/>
              </w:rPr>
              <w:fldChar w:fldCharType="separate"/>
            </w:r>
            <w:r w:rsidR="0035004C">
              <w:rPr>
                <w:webHidden/>
              </w:rPr>
              <w:t>21</w:t>
            </w:r>
            <w:r w:rsidR="004B4FD5">
              <w:rPr>
                <w:webHidden/>
              </w:rPr>
              <w:fldChar w:fldCharType="end"/>
            </w:r>
          </w:hyperlink>
        </w:p>
        <w:p w14:paraId="624AEEC6" w14:textId="7CAA204C"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79" w:history="1">
            <w:r w:rsidR="004B4FD5" w:rsidRPr="005E0FE1">
              <w:rPr>
                <w:rStyle w:val="Hyperlink"/>
              </w:rPr>
              <w:t>4.3</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Yêu cầu định hướng quy hoạch chung đô thị</w:t>
            </w:r>
            <w:r w:rsidR="004B4FD5">
              <w:rPr>
                <w:webHidden/>
              </w:rPr>
              <w:tab/>
            </w:r>
            <w:r w:rsidR="004B4FD5">
              <w:rPr>
                <w:webHidden/>
              </w:rPr>
              <w:fldChar w:fldCharType="begin"/>
            </w:r>
            <w:r w:rsidR="004B4FD5">
              <w:rPr>
                <w:webHidden/>
              </w:rPr>
              <w:instrText xml:space="preserve"> PAGEREF _Toc162210279 \h </w:instrText>
            </w:r>
            <w:r w:rsidR="004B4FD5">
              <w:rPr>
                <w:webHidden/>
              </w:rPr>
            </w:r>
            <w:r w:rsidR="004B4FD5">
              <w:rPr>
                <w:webHidden/>
              </w:rPr>
              <w:fldChar w:fldCharType="separate"/>
            </w:r>
            <w:r w:rsidR="0035004C">
              <w:rPr>
                <w:webHidden/>
              </w:rPr>
              <w:t>23</w:t>
            </w:r>
            <w:r w:rsidR="004B4FD5">
              <w:rPr>
                <w:webHidden/>
              </w:rPr>
              <w:fldChar w:fldCharType="end"/>
            </w:r>
          </w:hyperlink>
        </w:p>
        <w:p w14:paraId="6FB72008" w14:textId="6CBC3695" w:rsidR="004B4FD5" w:rsidRDefault="003551AF">
          <w:pPr>
            <w:pStyle w:val="TOC3"/>
            <w:rPr>
              <w:rFonts w:asciiTheme="minorHAnsi" w:eastAsiaTheme="minorEastAsia" w:hAnsiTheme="minorHAnsi" w:cstheme="minorBidi"/>
              <w:kern w:val="2"/>
              <w:szCs w:val="24"/>
              <w14:ligatures w14:val="standardContextual"/>
            </w:rPr>
          </w:pPr>
          <w:hyperlink w:anchor="_Toc162210280" w:history="1">
            <w:r w:rsidR="004B4FD5" w:rsidRPr="005E0FE1">
              <w:rPr>
                <w:rStyle w:val="Hyperlink"/>
                <w14:scene3d>
                  <w14:camera w14:prst="orthographicFront"/>
                  <w14:lightRig w14:rig="threePt" w14:dir="t">
                    <w14:rot w14:lat="0" w14:lon="0" w14:rev="0"/>
                  </w14:lightRig>
                </w14:scene3d>
              </w:rPr>
              <w:t>4.3.1</w:t>
            </w:r>
            <w:r w:rsidR="004B4FD5">
              <w:rPr>
                <w:rFonts w:asciiTheme="minorHAnsi" w:eastAsiaTheme="minorEastAsia" w:hAnsiTheme="minorHAnsi" w:cstheme="minorBidi"/>
                <w:kern w:val="2"/>
                <w:szCs w:val="24"/>
                <w14:ligatures w14:val="standardContextual"/>
              </w:rPr>
              <w:tab/>
            </w:r>
            <w:r w:rsidR="004B4FD5" w:rsidRPr="005E0FE1">
              <w:rPr>
                <w:rStyle w:val="Hyperlink"/>
              </w:rPr>
              <w:t>Mô hình phát triển đô thị</w:t>
            </w:r>
            <w:r w:rsidR="004B4FD5">
              <w:rPr>
                <w:webHidden/>
              </w:rPr>
              <w:tab/>
            </w:r>
            <w:r w:rsidR="004B4FD5">
              <w:rPr>
                <w:webHidden/>
              </w:rPr>
              <w:fldChar w:fldCharType="begin"/>
            </w:r>
            <w:r w:rsidR="004B4FD5">
              <w:rPr>
                <w:webHidden/>
              </w:rPr>
              <w:instrText xml:space="preserve"> PAGEREF _Toc162210280 \h </w:instrText>
            </w:r>
            <w:r w:rsidR="004B4FD5">
              <w:rPr>
                <w:webHidden/>
              </w:rPr>
            </w:r>
            <w:r w:rsidR="004B4FD5">
              <w:rPr>
                <w:webHidden/>
              </w:rPr>
              <w:fldChar w:fldCharType="separate"/>
            </w:r>
            <w:r w:rsidR="0035004C">
              <w:rPr>
                <w:webHidden/>
              </w:rPr>
              <w:t>23</w:t>
            </w:r>
            <w:r w:rsidR="004B4FD5">
              <w:rPr>
                <w:webHidden/>
              </w:rPr>
              <w:fldChar w:fldCharType="end"/>
            </w:r>
          </w:hyperlink>
        </w:p>
        <w:p w14:paraId="5F54C7A5" w14:textId="4E514F25" w:rsidR="004B4FD5" w:rsidRDefault="003551AF">
          <w:pPr>
            <w:pStyle w:val="TOC3"/>
            <w:rPr>
              <w:rFonts w:asciiTheme="minorHAnsi" w:eastAsiaTheme="minorEastAsia" w:hAnsiTheme="minorHAnsi" w:cstheme="minorBidi"/>
              <w:kern w:val="2"/>
              <w:szCs w:val="24"/>
              <w14:ligatures w14:val="standardContextual"/>
            </w:rPr>
          </w:pPr>
          <w:hyperlink w:anchor="_Toc162210281" w:history="1">
            <w:r w:rsidR="004B4FD5" w:rsidRPr="005E0FE1">
              <w:rPr>
                <w:rStyle w:val="Hyperlink"/>
                <w:lang w:val="vi-VN"/>
                <w14:scene3d>
                  <w14:camera w14:prst="orthographicFront"/>
                  <w14:lightRig w14:rig="threePt" w14:dir="t">
                    <w14:rot w14:lat="0" w14:lon="0" w14:rev="0"/>
                  </w14:lightRig>
                </w14:scene3d>
              </w:rPr>
              <w:t>4.3.2</w:t>
            </w:r>
            <w:r w:rsidR="004B4FD5">
              <w:rPr>
                <w:rFonts w:asciiTheme="minorHAnsi" w:eastAsiaTheme="minorEastAsia" w:hAnsiTheme="minorHAnsi" w:cstheme="minorBidi"/>
                <w:kern w:val="2"/>
                <w:szCs w:val="24"/>
                <w14:ligatures w14:val="standardContextual"/>
              </w:rPr>
              <w:tab/>
            </w:r>
            <w:r w:rsidR="004B4FD5" w:rsidRPr="005E0FE1">
              <w:rPr>
                <w:rStyle w:val="Hyperlink"/>
                <w:lang w:val="vi-VN"/>
              </w:rPr>
              <w:t>Định hướng phát triển không gian</w:t>
            </w:r>
            <w:r w:rsidR="004B4FD5">
              <w:rPr>
                <w:webHidden/>
              </w:rPr>
              <w:tab/>
            </w:r>
            <w:r w:rsidR="004B4FD5">
              <w:rPr>
                <w:webHidden/>
              </w:rPr>
              <w:fldChar w:fldCharType="begin"/>
            </w:r>
            <w:r w:rsidR="004B4FD5">
              <w:rPr>
                <w:webHidden/>
              </w:rPr>
              <w:instrText xml:space="preserve"> PAGEREF _Toc162210281 \h </w:instrText>
            </w:r>
            <w:r w:rsidR="004B4FD5">
              <w:rPr>
                <w:webHidden/>
              </w:rPr>
            </w:r>
            <w:r w:rsidR="004B4FD5">
              <w:rPr>
                <w:webHidden/>
              </w:rPr>
              <w:fldChar w:fldCharType="separate"/>
            </w:r>
            <w:r w:rsidR="0035004C">
              <w:rPr>
                <w:webHidden/>
              </w:rPr>
              <w:t>23</w:t>
            </w:r>
            <w:r w:rsidR="004B4FD5">
              <w:rPr>
                <w:webHidden/>
              </w:rPr>
              <w:fldChar w:fldCharType="end"/>
            </w:r>
          </w:hyperlink>
        </w:p>
        <w:p w14:paraId="527BDEC8" w14:textId="253E4DAE" w:rsidR="004B4FD5" w:rsidRDefault="003551AF">
          <w:pPr>
            <w:pStyle w:val="TOC3"/>
            <w:rPr>
              <w:rFonts w:asciiTheme="minorHAnsi" w:eastAsiaTheme="minorEastAsia" w:hAnsiTheme="minorHAnsi" w:cstheme="minorBidi"/>
              <w:kern w:val="2"/>
              <w:szCs w:val="24"/>
              <w14:ligatures w14:val="standardContextual"/>
            </w:rPr>
          </w:pPr>
          <w:hyperlink w:anchor="_Toc162210282" w:history="1">
            <w:r w:rsidR="004B4FD5" w:rsidRPr="005E0FE1">
              <w:rPr>
                <w:rStyle w:val="Hyperlink"/>
                <w14:scene3d>
                  <w14:camera w14:prst="orthographicFront"/>
                  <w14:lightRig w14:rig="threePt" w14:dir="t">
                    <w14:rot w14:lat="0" w14:lon="0" w14:rev="0"/>
                  </w14:lightRig>
                </w14:scene3d>
              </w:rPr>
              <w:t>4.3.3</w:t>
            </w:r>
            <w:r w:rsidR="004B4FD5">
              <w:rPr>
                <w:rFonts w:asciiTheme="minorHAnsi" w:eastAsiaTheme="minorEastAsia" w:hAnsiTheme="minorHAnsi" w:cstheme="minorBidi"/>
                <w:kern w:val="2"/>
                <w:szCs w:val="24"/>
                <w14:ligatures w14:val="standardContextual"/>
              </w:rPr>
              <w:tab/>
            </w:r>
            <w:r w:rsidR="004B4FD5" w:rsidRPr="005E0FE1">
              <w:rPr>
                <w:rStyle w:val="Hyperlink"/>
              </w:rPr>
              <w:t>Thiết kế đô thị</w:t>
            </w:r>
            <w:r w:rsidR="004B4FD5">
              <w:rPr>
                <w:webHidden/>
              </w:rPr>
              <w:tab/>
            </w:r>
            <w:r w:rsidR="004B4FD5">
              <w:rPr>
                <w:webHidden/>
              </w:rPr>
              <w:fldChar w:fldCharType="begin"/>
            </w:r>
            <w:r w:rsidR="004B4FD5">
              <w:rPr>
                <w:webHidden/>
              </w:rPr>
              <w:instrText xml:space="preserve"> PAGEREF _Toc162210282 \h </w:instrText>
            </w:r>
            <w:r w:rsidR="004B4FD5">
              <w:rPr>
                <w:webHidden/>
              </w:rPr>
            </w:r>
            <w:r w:rsidR="004B4FD5">
              <w:rPr>
                <w:webHidden/>
              </w:rPr>
              <w:fldChar w:fldCharType="separate"/>
            </w:r>
            <w:r w:rsidR="0035004C">
              <w:rPr>
                <w:webHidden/>
              </w:rPr>
              <w:t>24</w:t>
            </w:r>
            <w:r w:rsidR="004B4FD5">
              <w:rPr>
                <w:webHidden/>
              </w:rPr>
              <w:fldChar w:fldCharType="end"/>
            </w:r>
          </w:hyperlink>
        </w:p>
        <w:p w14:paraId="751E7053" w14:textId="6B1C60D2" w:rsidR="004B4FD5" w:rsidRDefault="003551AF">
          <w:pPr>
            <w:pStyle w:val="TOC3"/>
            <w:rPr>
              <w:rFonts w:asciiTheme="minorHAnsi" w:eastAsiaTheme="minorEastAsia" w:hAnsiTheme="minorHAnsi" w:cstheme="minorBidi"/>
              <w:kern w:val="2"/>
              <w:szCs w:val="24"/>
              <w14:ligatures w14:val="standardContextual"/>
            </w:rPr>
          </w:pPr>
          <w:hyperlink w:anchor="_Toc162210283" w:history="1">
            <w:r w:rsidR="004B4FD5" w:rsidRPr="005E0FE1">
              <w:rPr>
                <w:rStyle w:val="Hyperlink"/>
                <w:lang w:val="sv-SE"/>
                <w14:scene3d>
                  <w14:camera w14:prst="orthographicFront"/>
                  <w14:lightRig w14:rig="threePt" w14:dir="t">
                    <w14:rot w14:lat="0" w14:lon="0" w14:rev="0"/>
                  </w14:lightRig>
                </w14:scene3d>
              </w:rPr>
              <w:t>4.3.4</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Định hướng quy hoạch sử dụng đất đô thị theo giai đoạn quy hoạch</w:t>
            </w:r>
            <w:r w:rsidR="004B4FD5">
              <w:rPr>
                <w:webHidden/>
              </w:rPr>
              <w:tab/>
            </w:r>
            <w:r w:rsidR="004B4FD5">
              <w:rPr>
                <w:webHidden/>
              </w:rPr>
              <w:fldChar w:fldCharType="begin"/>
            </w:r>
            <w:r w:rsidR="004B4FD5">
              <w:rPr>
                <w:webHidden/>
              </w:rPr>
              <w:instrText xml:space="preserve"> PAGEREF _Toc162210283 \h </w:instrText>
            </w:r>
            <w:r w:rsidR="004B4FD5">
              <w:rPr>
                <w:webHidden/>
              </w:rPr>
            </w:r>
            <w:r w:rsidR="004B4FD5">
              <w:rPr>
                <w:webHidden/>
              </w:rPr>
              <w:fldChar w:fldCharType="separate"/>
            </w:r>
            <w:r w:rsidR="0035004C">
              <w:rPr>
                <w:webHidden/>
              </w:rPr>
              <w:t>24</w:t>
            </w:r>
            <w:r w:rsidR="004B4FD5">
              <w:rPr>
                <w:webHidden/>
              </w:rPr>
              <w:fldChar w:fldCharType="end"/>
            </w:r>
          </w:hyperlink>
        </w:p>
        <w:p w14:paraId="2BC81FE8" w14:textId="3DAC6936" w:rsidR="004B4FD5" w:rsidRDefault="003551AF">
          <w:pPr>
            <w:pStyle w:val="TOC3"/>
            <w:rPr>
              <w:rFonts w:asciiTheme="minorHAnsi" w:eastAsiaTheme="minorEastAsia" w:hAnsiTheme="minorHAnsi" w:cstheme="minorBidi"/>
              <w:kern w:val="2"/>
              <w:szCs w:val="24"/>
              <w14:ligatures w14:val="standardContextual"/>
            </w:rPr>
          </w:pPr>
          <w:hyperlink w:anchor="_Toc162210284" w:history="1">
            <w:r w:rsidR="004B4FD5" w:rsidRPr="005E0FE1">
              <w:rPr>
                <w:rStyle w:val="Hyperlink"/>
                <w:lang w:val="sv-SE"/>
                <w14:scene3d>
                  <w14:camera w14:prst="orthographicFront"/>
                  <w14:lightRig w14:rig="threePt" w14:dir="t">
                    <w14:rot w14:lat="0" w14:lon="0" w14:rev="0"/>
                  </w14:lightRig>
                </w14:scene3d>
              </w:rPr>
              <w:t>4.3.5</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Định hướng hệ thống hạ tầng kinh tế xã hội</w:t>
            </w:r>
            <w:r w:rsidR="004B4FD5">
              <w:rPr>
                <w:webHidden/>
              </w:rPr>
              <w:tab/>
            </w:r>
            <w:r w:rsidR="004B4FD5">
              <w:rPr>
                <w:webHidden/>
              </w:rPr>
              <w:fldChar w:fldCharType="begin"/>
            </w:r>
            <w:r w:rsidR="004B4FD5">
              <w:rPr>
                <w:webHidden/>
              </w:rPr>
              <w:instrText xml:space="preserve"> PAGEREF _Toc162210284 \h </w:instrText>
            </w:r>
            <w:r w:rsidR="004B4FD5">
              <w:rPr>
                <w:webHidden/>
              </w:rPr>
            </w:r>
            <w:r w:rsidR="004B4FD5">
              <w:rPr>
                <w:webHidden/>
              </w:rPr>
              <w:fldChar w:fldCharType="separate"/>
            </w:r>
            <w:r w:rsidR="0035004C">
              <w:rPr>
                <w:webHidden/>
              </w:rPr>
              <w:t>24</w:t>
            </w:r>
            <w:r w:rsidR="004B4FD5">
              <w:rPr>
                <w:webHidden/>
              </w:rPr>
              <w:fldChar w:fldCharType="end"/>
            </w:r>
          </w:hyperlink>
        </w:p>
        <w:p w14:paraId="377CD595" w14:textId="1A1B7B69" w:rsidR="004B4FD5" w:rsidRDefault="003551AF">
          <w:pPr>
            <w:pStyle w:val="TOC3"/>
            <w:rPr>
              <w:rFonts w:asciiTheme="minorHAnsi" w:eastAsiaTheme="minorEastAsia" w:hAnsiTheme="minorHAnsi" w:cstheme="minorBidi"/>
              <w:kern w:val="2"/>
              <w:szCs w:val="24"/>
              <w14:ligatures w14:val="standardContextual"/>
            </w:rPr>
          </w:pPr>
          <w:hyperlink w:anchor="_Toc162210285" w:history="1">
            <w:r w:rsidR="004B4FD5" w:rsidRPr="005E0FE1">
              <w:rPr>
                <w:rStyle w:val="Hyperlink"/>
                <w:lang w:val="sv-SE"/>
                <w14:scene3d>
                  <w14:camera w14:prst="orthographicFront"/>
                  <w14:lightRig w14:rig="threePt" w14:dir="t">
                    <w14:rot w14:lat="0" w14:lon="0" w14:rev="0"/>
                  </w14:lightRig>
                </w14:scene3d>
              </w:rPr>
              <w:t>4.3.6</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Định hướng phát triển hệ thống hạ tầng kỹ thuật và môi trường</w:t>
            </w:r>
            <w:r w:rsidR="004B4FD5">
              <w:rPr>
                <w:webHidden/>
              </w:rPr>
              <w:tab/>
            </w:r>
            <w:r w:rsidR="004B4FD5">
              <w:rPr>
                <w:webHidden/>
              </w:rPr>
              <w:fldChar w:fldCharType="begin"/>
            </w:r>
            <w:r w:rsidR="004B4FD5">
              <w:rPr>
                <w:webHidden/>
              </w:rPr>
              <w:instrText xml:space="preserve"> PAGEREF _Toc162210285 \h </w:instrText>
            </w:r>
            <w:r w:rsidR="004B4FD5">
              <w:rPr>
                <w:webHidden/>
              </w:rPr>
            </w:r>
            <w:r w:rsidR="004B4FD5">
              <w:rPr>
                <w:webHidden/>
              </w:rPr>
              <w:fldChar w:fldCharType="separate"/>
            </w:r>
            <w:r w:rsidR="0035004C">
              <w:rPr>
                <w:webHidden/>
              </w:rPr>
              <w:t>24</w:t>
            </w:r>
            <w:r w:rsidR="004B4FD5">
              <w:rPr>
                <w:webHidden/>
              </w:rPr>
              <w:fldChar w:fldCharType="end"/>
            </w:r>
          </w:hyperlink>
        </w:p>
        <w:p w14:paraId="4B1A87D9" w14:textId="3F353ED1"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86" w:history="1">
            <w:r w:rsidR="004B4FD5" w:rsidRPr="005E0FE1">
              <w:rPr>
                <w:rStyle w:val="Hyperlink"/>
                <w:noProof/>
              </w:rPr>
              <w:t>5</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rPr>
              <w:t>HỒ SƠ VÀ SẢN PHẨM</w:t>
            </w:r>
            <w:r w:rsidR="004B4FD5">
              <w:rPr>
                <w:noProof/>
                <w:webHidden/>
              </w:rPr>
              <w:tab/>
            </w:r>
            <w:r w:rsidR="004B4FD5">
              <w:rPr>
                <w:noProof/>
                <w:webHidden/>
              </w:rPr>
              <w:fldChar w:fldCharType="begin"/>
            </w:r>
            <w:r w:rsidR="004B4FD5">
              <w:rPr>
                <w:noProof/>
                <w:webHidden/>
              </w:rPr>
              <w:instrText xml:space="preserve"> PAGEREF _Toc162210286 \h </w:instrText>
            </w:r>
            <w:r w:rsidR="004B4FD5">
              <w:rPr>
                <w:noProof/>
                <w:webHidden/>
              </w:rPr>
            </w:r>
            <w:r w:rsidR="004B4FD5">
              <w:rPr>
                <w:noProof/>
                <w:webHidden/>
              </w:rPr>
              <w:fldChar w:fldCharType="separate"/>
            </w:r>
            <w:r w:rsidR="0035004C">
              <w:rPr>
                <w:noProof/>
                <w:webHidden/>
              </w:rPr>
              <w:t>26</w:t>
            </w:r>
            <w:r w:rsidR="004B4FD5">
              <w:rPr>
                <w:noProof/>
                <w:webHidden/>
              </w:rPr>
              <w:fldChar w:fldCharType="end"/>
            </w:r>
          </w:hyperlink>
        </w:p>
        <w:p w14:paraId="53DA7E0D" w14:textId="39C122A9"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87" w:history="1">
            <w:r w:rsidR="004B4FD5" w:rsidRPr="005E0FE1">
              <w:rPr>
                <w:rStyle w:val="Hyperlink"/>
              </w:rPr>
              <w:t>5.1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Thành phần hồ sơ</w:t>
            </w:r>
            <w:r w:rsidR="004B4FD5">
              <w:rPr>
                <w:webHidden/>
              </w:rPr>
              <w:tab/>
            </w:r>
            <w:r w:rsidR="004B4FD5">
              <w:rPr>
                <w:webHidden/>
              </w:rPr>
              <w:fldChar w:fldCharType="begin"/>
            </w:r>
            <w:r w:rsidR="004B4FD5">
              <w:rPr>
                <w:webHidden/>
              </w:rPr>
              <w:instrText xml:space="preserve"> PAGEREF _Toc162210287 \h </w:instrText>
            </w:r>
            <w:r w:rsidR="004B4FD5">
              <w:rPr>
                <w:webHidden/>
              </w:rPr>
            </w:r>
            <w:r w:rsidR="004B4FD5">
              <w:rPr>
                <w:webHidden/>
              </w:rPr>
              <w:fldChar w:fldCharType="separate"/>
            </w:r>
            <w:r w:rsidR="0035004C">
              <w:rPr>
                <w:webHidden/>
              </w:rPr>
              <w:t>26</w:t>
            </w:r>
            <w:r w:rsidR="004B4FD5">
              <w:rPr>
                <w:webHidden/>
              </w:rPr>
              <w:fldChar w:fldCharType="end"/>
            </w:r>
          </w:hyperlink>
        </w:p>
        <w:p w14:paraId="002299FC" w14:textId="6F2C1CCB"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88" w:history="1">
            <w:r w:rsidR="004B4FD5" w:rsidRPr="005E0FE1">
              <w:rPr>
                <w:rStyle w:val="Hyperlink"/>
              </w:rPr>
              <w:t>5.2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Số lượng sản phẩm</w:t>
            </w:r>
            <w:r w:rsidR="004B4FD5">
              <w:rPr>
                <w:webHidden/>
              </w:rPr>
              <w:tab/>
            </w:r>
            <w:r w:rsidR="004B4FD5">
              <w:rPr>
                <w:webHidden/>
              </w:rPr>
              <w:fldChar w:fldCharType="begin"/>
            </w:r>
            <w:r w:rsidR="004B4FD5">
              <w:rPr>
                <w:webHidden/>
              </w:rPr>
              <w:instrText xml:space="preserve"> PAGEREF _Toc162210288 \h </w:instrText>
            </w:r>
            <w:r w:rsidR="004B4FD5">
              <w:rPr>
                <w:webHidden/>
              </w:rPr>
            </w:r>
            <w:r w:rsidR="004B4FD5">
              <w:rPr>
                <w:webHidden/>
              </w:rPr>
              <w:fldChar w:fldCharType="separate"/>
            </w:r>
            <w:r w:rsidR="0035004C">
              <w:rPr>
                <w:webHidden/>
              </w:rPr>
              <w:t>27</w:t>
            </w:r>
            <w:r w:rsidR="004B4FD5">
              <w:rPr>
                <w:webHidden/>
              </w:rPr>
              <w:fldChar w:fldCharType="end"/>
            </w:r>
          </w:hyperlink>
        </w:p>
        <w:p w14:paraId="4A7A032E" w14:textId="29B41C33" w:rsidR="004B4FD5" w:rsidRDefault="003551AF">
          <w:pPr>
            <w:pStyle w:val="TOC3"/>
            <w:rPr>
              <w:rFonts w:asciiTheme="minorHAnsi" w:eastAsiaTheme="minorEastAsia" w:hAnsiTheme="minorHAnsi" w:cstheme="minorBidi"/>
              <w:kern w:val="2"/>
              <w:szCs w:val="24"/>
              <w14:ligatures w14:val="standardContextual"/>
            </w:rPr>
          </w:pPr>
          <w:hyperlink w:anchor="_Toc162210289" w:history="1">
            <w:r w:rsidR="004B4FD5" w:rsidRPr="005E0FE1">
              <w:rPr>
                <w:rStyle w:val="Hyperlink"/>
                <w:lang w:val="sv-SE"/>
                <w14:scene3d>
                  <w14:camera w14:prst="orthographicFront"/>
                  <w14:lightRig w14:rig="threePt" w14:dir="t">
                    <w14:rot w14:lat="0" w14:lon="0" w14:rev="0"/>
                  </w14:lightRig>
                </w14:scene3d>
              </w:rPr>
              <w:t>5.2.1</w:t>
            </w:r>
            <w:r w:rsidR="004B4FD5">
              <w:rPr>
                <w:rFonts w:asciiTheme="minorHAnsi" w:eastAsiaTheme="minorEastAsia" w:hAnsiTheme="minorHAnsi" w:cstheme="minorBidi"/>
                <w:kern w:val="2"/>
                <w:szCs w:val="24"/>
                <w14:ligatures w14:val="standardContextual"/>
              </w:rPr>
              <w:tab/>
            </w:r>
            <w:r w:rsidR="004B4FD5" w:rsidRPr="005E0FE1">
              <w:rPr>
                <w:rStyle w:val="Hyperlink"/>
                <w:lang w:val="sv-SE"/>
              </w:rPr>
              <w:t>Dự thảo Quy định quản lý theo đồ án quy hoạch chung</w:t>
            </w:r>
            <w:r w:rsidR="004B4FD5">
              <w:rPr>
                <w:webHidden/>
              </w:rPr>
              <w:tab/>
            </w:r>
            <w:r w:rsidR="004B4FD5">
              <w:rPr>
                <w:webHidden/>
              </w:rPr>
              <w:fldChar w:fldCharType="begin"/>
            </w:r>
            <w:r w:rsidR="004B4FD5">
              <w:rPr>
                <w:webHidden/>
              </w:rPr>
              <w:instrText xml:space="preserve"> PAGEREF _Toc162210289 \h </w:instrText>
            </w:r>
            <w:r w:rsidR="004B4FD5">
              <w:rPr>
                <w:webHidden/>
              </w:rPr>
            </w:r>
            <w:r w:rsidR="004B4FD5">
              <w:rPr>
                <w:webHidden/>
              </w:rPr>
              <w:fldChar w:fldCharType="separate"/>
            </w:r>
            <w:r w:rsidR="0035004C">
              <w:rPr>
                <w:webHidden/>
              </w:rPr>
              <w:t>27</w:t>
            </w:r>
            <w:r w:rsidR="004B4FD5">
              <w:rPr>
                <w:webHidden/>
              </w:rPr>
              <w:fldChar w:fldCharType="end"/>
            </w:r>
          </w:hyperlink>
        </w:p>
        <w:p w14:paraId="45D8E31D" w14:textId="1445ED21" w:rsidR="004B4FD5" w:rsidRDefault="003551AF">
          <w:pPr>
            <w:pStyle w:val="TOC3"/>
            <w:rPr>
              <w:rFonts w:asciiTheme="minorHAnsi" w:eastAsiaTheme="minorEastAsia" w:hAnsiTheme="minorHAnsi" w:cstheme="minorBidi"/>
              <w:kern w:val="2"/>
              <w:szCs w:val="24"/>
              <w14:ligatures w14:val="standardContextual"/>
            </w:rPr>
          </w:pPr>
          <w:hyperlink w:anchor="_Toc162210290" w:history="1">
            <w:r w:rsidR="004B4FD5" w:rsidRPr="005E0FE1">
              <w:rPr>
                <w:rStyle w:val="Hyperlink"/>
                <w14:scene3d>
                  <w14:camera w14:prst="orthographicFront"/>
                  <w14:lightRig w14:rig="threePt" w14:dir="t">
                    <w14:rot w14:lat="0" w14:lon="0" w14:rev="0"/>
                  </w14:lightRig>
                </w14:scene3d>
              </w:rPr>
              <w:t>5.2.2</w:t>
            </w:r>
            <w:r w:rsidR="004B4FD5">
              <w:rPr>
                <w:rFonts w:asciiTheme="minorHAnsi" w:eastAsiaTheme="minorEastAsia" w:hAnsiTheme="minorHAnsi" w:cstheme="minorBidi"/>
                <w:kern w:val="2"/>
                <w:szCs w:val="24"/>
                <w14:ligatures w14:val="standardContextual"/>
              </w:rPr>
              <w:tab/>
            </w:r>
            <w:r w:rsidR="004B4FD5" w:rsidRPr="005E0FE1">
              <w:rPr>
                <w:rStyle w:val="Hyperlink"/>
              </w:rPr>
              <w:t>Quy định chung</w:t>
            </w:r>
            <w:r w:rsidR="004B4FD5">
              <w:rPr>
                <w:webHidden/>
              </w:rPr>
              <w:tab/>
            </w:r>
            <w:r w:rsidR="004B4FD5">
              <w:rPr>
                <w:webHidden/>
              </w:rPr>
              <w:fldChar w:fldCharType="begin"/>
            </w:r>
            <w:r w:rsidR="004B4FD5">
              <w:rPr>
                <w:webHidden/>
              </w:rPr>
              <w:instrText xml:space="preserve"> PAGEREF _Toc162210290 \h </w:instrText>
            </w:r>
            <w:r w:rsidR="004B4FD5">
              <w:rPr>
                <w:webHidden/>
              </w:rPr>
            </w:r>
            <w:r w:rsidR="004B4FD5">
              <w:rPr>
                <w:webHidden/>
              </w:rPr>
              <w:fldChar w:fldCharType="separate"/>
            </w:r>
            <w:r w:rsidR="0035004C">
              <w:rPr>
                <w:webHidden/>
              </w:rPr>
              <w:t>27</w:t>
            </w:r>
            <w:r w:rsidR="004B4FD5">
              <w:rPr>
                <w:webHidden/>
              </w:rPr>
              <w:fldChar w:fldCharType="end"/>
            </w:r>
          </w:hyperlink>
        </w:p>
        <w:p w14:paraId="2C8DAAE0" w14:textId="6EB757F3" w:rsidR="004B4FD5" w:rsidRDefault="003551AF">
          <w:pPr>
            <w:pStyle w:val="TOC3"/>
            <w:rPr>
              <w:rFonts w:asciiTheme="minorHAnsi" w:eastAsiaTheme="minorEastAsia" w:hAnsiTheme="minorHAnsi" w:cstheme="minorBidi"/>
              <w:kern w:val="2"/>
              <w:szCs w:val="24"/>
              <w14:ligatures w14:val="standardContextual"/>
            </w:rPr>
          </w:pPr>
          <w:hyperlink w:anchor="_Toc162210291" w:history="1">
            <w:r w:rsidR="004B4FD5" w:rsidRPr="005E0FE1">
              <w:rPr>
                <w:rStyle w:val="Hyperlink"/>
                <w14:scene3d>
                  <w14:camera w14:prst="orthographicFront"/>
                  <w14:lightRig w14:rig="threePt" w14:dir="t">
                    <w14:rot w14:lat="0" w14:lon="0" w14:rev="0"/>
                  </w14:lightRig>
                </w14:scene3d>
              </w:rPr>
              <w:t>5.2.3</w:t>
            </w:r>
            <w:r w:rsidR="004B4FD5">
              <w:rPr>
                <w:rFonts w:asciiTheme="minorHAnsi" w:eastAsiaTheme="minorEastAsia" w:hAnsiTheme="minorHAnsi" w:cstheme="minorBidi"/>
                <w:kern w:val="2"/>
                <w:szCs w:val="24"/>
                <w14:ligatures w14:val="standardContextual"/>
              </w:rPr>
              <w:tab/>
            </w:r>
            <w:r w:rsidR="004B4FD5" w:rsidRPr="005E0FE1">
              <w:rPr>
                <w:rStyle w:val="Hyperlink"/>
              </w:rPr>
              <w:t>Quy định cụ thể</w:t>
            </w:r>
            <w:r w:rsidR="004B4FD5">
              <w:rPr>
                <w:webHidden/>
              </w:rPr>
              <w:tab/>
            </w:r>
            <w:r w:rsidR="004B4FD5">
              <w:rPr>
                <w:webHidden/>
              </w:rPr>
              <w:fldChar w:fldCharType="begin"/>
            </w:r>
            <w:r w:rsidR="004B4FD5">
              <w:rPr>
                <w:webHidden/>
              </w:rPr>
              <w:instrText xml:space="preserve"> PAGEREF _Toc162210291 \h </w:instrText>
            </w:r>
            <w:r w:rsidR="004B4FD5">
              <w:rPr>
                <w:webHidden/>
              </w:rPr>
            </w:r>
            <w:r w:rsidR="004B4FD5">
              <w:rPr>
                <w:webHidden/>
              </w:rPr>
              <w:fldChar w:fldCharType="separate"/>
            </w:r>
            <w:r w:rsidR="0035004C">
              <w:rPr>
                <w:webHidden/>
              </w:rPr>
              <w:t>27</w:t>
            </w:r>
            <w:r w:rsidR="004B4FD5">
              <w:rPr>
                <w:webHidden/>
              </w:rPr>
              <w:fldChar w:fldCharType="end"/>
            </w:r>
          </w:hyperlink>
        </w:p>
        <w:p w14:paraId="51E116F6" w14:textId="019BACDA" w:rsidR="004B4FD5" w:rsidRDefault="003551AF">
          <w:pPr>
            <w:pStyle w:val="TOC3"/>
            <w:rPr>
              <w:rFonts w:asciiTheme="minorHAnsi" w:eastAsiaTheme="minorEastAsia" w:hAnsiTheme="minorHAnsi" w:cstheme="minorBidi"/>
              <w:kern w:val="2"/>
              <w:szCs w:val="24"/>
              <w14:ligatures w14:val="standardContextual"/>
            </w:rPr>
          </w:pPr>
          <w:hyperlink w:anchor="_Toc162210292" w:history="1">
            <w:r w:rsidR="004B4FD5" w:rsidRPr="005E0FE1">
              <w:rPr>
                <w:rStyle w:val="Hyperlink"/>
                <w14:scene3d>
                  <w14:camera w14:prst="orthographicFront"/>
                  <w14:lightRig w14:rig="threePt" w14:dir="t">
                    <w14:rot w14:lat="0" w14:lon="0" w14:rev="0"/>
                  </w14:lightRig>
                </w14:scene3d>
              </w:rPr>
              <w:t>5.2.4</w:t>
            </w:r>
            <w:r w:rsidR="004B4FD5">
              <w:rPr>
                <w:rFonts w:asciiTheme="minorHAnsi" w:eastAsiaTheme="minorEastAsia" w:hAnsiTheme="minorHAnsi" w:cstheme="minorBidi"/>
                <w:kern w:val="2"/>
                <w:szCs w:val="24"/>
                <w14:ligatures w14:val="standardContextual"/>
              </w:rPr>
              <w:tab/>
            </w:r>
            <w:r w:rsidR="004B4FD5" w:rsidRPr="005E0FE1">
              <w:rPr>
                <w:rStyle w:val="Hyperlink"/>
              </w:rPr>
              <w:t>Quy định về tổ chức thực hiện</w:t>
            </w:r>
            <w:r w:rsidR="004B4FD5">
              <w:rPr>
                <w:webHidden/>
              </w:rPr>
              <w:tab/>
            </w:r>
            <w:r w:rsidR="004B4FD5">
              <w:rPr>
                <w:webHidden/>
              </w:rPr>
              <w:fldChar w:fldCharType="begin"/>
            </w:r>
            <w:r w:rsidR="004B4FD5">
              <w:rPr>
                <w:webHidden/>
              </w:rPr>
              <w:instrText xml:space="preserve"> PAGEREF _Toc162210292 \h </w:instrText>
            </w:r>
            <w:r w:rsidR="004B4FD5">
              <w:rPr>
                <w:webHidden/>
              </w:rPr>
            </w:r>
            <w:r w:rsidR="004B4FD5">
              <w:rPr>
                <w:webHidden/>
              </w:rPr>
              <w:fldChar w:fldCharType="separate"/>
            </w:r>
            <w:r w:rsidR="0035004C">
              <w:rPr>
                <w:webHidden/>
              </w:rPr>
              <w:t>28</w:t>
            </w:r>
            <w:r w:rsidR="004B4FD5">
              <w:rPr>
                <w:webHidden/>
              </w:rPr>
              <w:fldChar w:fldCharType="end"/>
            </w:r>
          </w:hyperlink>
        </w:p>
        <w:p w14:paraId="433AAF10" w14:textId="3B786DE9"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93" w:history="1">
            <w:r w:rsidR="004B4FD5" w:rsidRPr="005E0FE1">
              <w:rPr>
                <w:rStyle w:val="Hyperlink"/>
                <w:noProof/>
                <w:lang w:val="sv-SE"/>
              </w:rPr>
              <w:t>6</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lang w:val="sv-SE"/>
              </w:rPr>
              <w:t>DỰ TOÁN KINH PHÍ VÀ NGUỒN VỐN</w:t>
            </w:r>
            <w:r w:rsidR="004B4FD5">
              <w:rPr>
                <w:noProof/>
                <w:webHidden/>
              </w:rPr>
              <w:tab/>
            </w:r>
            <w:r w:rsidR="004B4FD5">
              <w:rPr>
                <w:noProof/>
                <w:webHidden/>
              </w:rPr>
              <w:fldChar w:fldCharType="begin"/>
            </w:r>
            <w:r w:rsidR="004B4FD5">
              <w:rPr>
                <w:noProof/>
                <w:webHidden/>
              </w:rPr>
              <w:instrText xml:space="preserve"> PAGEREF _Toc162210293 \h </w:instrText>
            </w:r>
            <w:r w:rsidR="004B4FD5">
              <w:rPr>
                <w:noProof/>
                <w:webHidden/>
              </w:rPr>
            </w:r>
            <w:r w:rsidR="004B4FD5">
              <w:rPr>
                <w:noProof/>
                <w:webHidden/>
              </w:rPr>
              <w:fldChar w:fldCharType="separate"/>
            </w:r>
            <w:r w:rsidR="0035004C">
              <w:rPr>
                <w:noProof/>
                <w:webHidden/>
              </w:rPr>
              <w:t>28</w:t>
            </w:r>
            <w:r w:rsidR="004B4FD5">
              <w:rPr>
                <w:noProof/>
                <w:webHidden/>
              </w:rPr>
              <w:fldChar w:fldCharType="end"/>
            </w:r>
          </w:hyperlink>
        </w:p>
        <w:p w14:paraId="3D5ACE88" w14:textId="7C28974A"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94" w:history="1">
            <w:r w:rsidR="004B4FD5" w:rsidRPr="005E0FE1">
              <w:rPr>
                <w:rStyle w:val="Hyperlink"/>
              </w:rPr>
              <w:t>6.1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Dự toán kinh phí:</w:t>
            </w:r>
            <w:r w:rsidR="004B4FD5">
              <w:rPr>
                <w:webHidden/>
              </w:rPr>
              <w:tab/>
            </w:r>
            <w:r w:rsidR="004B4FD5">
              <w:rPr>
                <w:webHidden/>
              </w:rPr>
              <w:fldChar w:fldCharType="begin"/>
            </w:r>
            <w:r w:rsidR="004B4FD5">
              <w:rPr>
                <w:webHidden/>
              </w:rPr>
              <w:instrText xml:space="preserve"> PAGEREF _Toc162210294 \h </w:instrText>
            </w:r>
            <w:r w:rsidR="004B4FD5">
              <w:rPr>
                <w:webHidden/>
              </w:rPr>
            </w:r>
            <w:r w:rsidR="004B4FD5">
              <w:rPr>
                <w:webHidden/>
              </w:rPr>
              <w:fldChar w:fldCharType="separate"/>
            </w:r>
            <w:r w:rsidR="0035004C">
              <w:rPr>
                <w:webHidden/>
              </w:rPr>
              <w:t>28</w:t>
            </w:r>
            <w:r w:rsidR="004B4FD5">
              <w:rPr>
                <w:webHidden/>
              </w:rPr>
              <w:fldChar w:fldCharType="end"/>
            </w:r>
          </w:hyperlink>
        </w:p>
        <w:p w14:paraId="5FB20973" w14:textId="21C5110D"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95" w:history="1">
            <w:r w:rsidR="004B4FD5" w:rsidRPr="005E0FE1">
              <w:rPr>
                <w:rStyle w:val="Hyperlink"/>
              </w:rPr>
              <w:t>6.2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Nguồn vốn</w:t>
            </w:r>
            <w:r w:rsidR="004B4FD5">
              <w:rPr>
                <w:webHidden/>
              </w:rPr>
              <w:tab/>
            </w:r>
            <w:r w:rsidR="004B4FD5">
              <w:rPr>
                <w:webHidden/>
              </w:rPr>
              <w:fldChar w:fldCharType="begin"/>
            </w:r>
            <w:r w:rsidR="004B4FD5">
              <w:rPr>
                <w:webHidden/>
              </w:rPr>
              <w:instrText xml:space="preserve"> PAGEREF _Toc162210295 \h </w:instrText>
            </w:r>
            <w:r w:rsidR="004B4FD5">
              <w:rPr>
                <w:webHidden/>
              </w:rPr>
            </w:r>
            <w:r w:rsidR="004B4FD5">
              <w:rPr>
                <w:webHidden/>
              </w:rPr>
              <w:fldChar w:fldCharType="separate"/>
            </w:r>
            <w:r w:rsidR="0035004C">
              <w:rPr>
                <w:webHidden/>
              </w:rPr>
              <w:t>28</w:t>
            </w:r>
            <w:r w:rsidR="004B4FD5">
              <w:rPr>
                <w:webHidden/>
              </w:rPr>
              <w:fldChar w:fldCharType="end"/>
            </w:r>
          </w:hyperlink>
        </w:p>
        <w:p w14:paraId="4C217D02" w14:textId="51850152"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96" w:history="1">
            <w:r w:rsidR="004B4FD5" w:rsidRPr="005E0FE1">
              <w:rPr>
                <w:rStyle w:val="Hyperlink"/>
                <w:noProof/>
              </w:rPr>
              <w:t>7</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rPr>
              <w:t>KẾ HOẠCH VÀ TIẾN ĐỘ THỰC HIỆN</w:t>
            </w:r>
            <w:r w:rsidR="004B4FD5">
              <w:rPr>
                <w:noProof/>
                <w:webHidden/>
              </w:rPr>
              <w:tab/>
            </w:r>
            <w:r w:rsidR="004B4FD5">
              <w:rPr>
                <w:noProof/>
                <w:webHidden/>
              </w:rPr>
              <w:fldChar w:fldCharType="begin"/>
            </w:r>
            <w:r w:rsidR="004B4FD5">
              <w:rPr>
                <w:noProof/>
                <w:webHidden/>
              </w:rPr>
              <w:instrText xml:space="preserve"> PAGEREF _Toc162210296 \h </w:instrText>
            </w:r>
            <w:r w:rsidR="004B4FD5">
              <w:rPr>
                <w:noProof/>
                <w:webHidden/>
              </w:rPr>
            </w:r>
            <w:r w:rsidR="004B4FD5">
              <w:rPr>
                <w:noProof/>
                <w:webHidden/>
              </w:rPr>
              <w:fldChar w:fldCharType="separate"/>
            </w:r>
            <w:r w:rsidR="0035004C">
              <w:rPr>
                <w:noProof/>
                <w:webHidden/>
              </w:rPr>
              <w:t>28</w:t>
            </w:r>
            <w:r w:rsidR="004B4FD5">
              <w:rPr>
                <w:noProof/>
                <w:webHidden/>
              </w:rPr>
              <w:fldChar w:fldCharType="end"/>
            </w:r>
          </w:hyperlink>
        </w:p>
        <w:p w14:paraId="3BC595B6" w14:textId="2216417B"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97" w:history="1">
            <w:r w:rsidR="004B4FD5" w:rsidRPr="005E0FE1">
              <w:rPr>
                <w:rStyle w:val="Hyperlink"/>
              </w:rPr>
              <w:t>7.1</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Thời gian thực hiện</w:t>
            </w:r>
            <w:r w:rsidR="004B4FD5">
              <w:rPr>
                <w:webHidden/>
              </w:rPr>
              <w:tab/>
            </w:r>
            <w:r w:rsidR="004B4FD5">
              <w:rPr>
                <w:webHidden/>
              </w:rPr>
              <w:fldChar w:fldCharType="begin"/>
            </w:r>
            <w:r w:rsidR="004B4FD5">
              <w:rPr>
                <w:webHidden/>
              </w:rPr>
              <w:instrText xml:space="preserve"> PAGEREF _Toc162210297 \h </w:instrText>
            </w:r>
            <w:r w:rsidR="004B4FD5">
              <w:rPr>
                <w:webHidden/>
              </w:rPr>
            </w:r>
            <w:r w:rsidR="004B4FD5">
              <w:rPr>
                <w:webHidden/>
              </w:rPr>
              <w:fldChar w:fldCharType="separate"/>
            </w:r>
            <w:r w:rsidR="0035004C">
              <w:rPr>
                <w:webHidden/>
              </w:rPr>
              <w:t>28</w:t>
            </w:r>
            <w:r w:rsidR="004B4FD5">
              <w:rPr>
                <w:webHidden/>
              </w:rPr>
              <w:fldChar w:fldCharType="end"/>
            </w:r>
          </w:hyperlink>
        </w:p>
        <w:p w14:paraId="260D34BF" w14:textId="45A7D0C6" w:rsidR="004B4FD5" w:rsidRDefault="003551AF">
          <w:pPr>
            <w:pStyle w:val="TOC2"/>
            <w:rPr>
              <w:rFonts w:asciiTheme="minorHAnsi" w:eastAsiaTheme="minorEastAsia" w:hAnsiTheme="minorHAnsi" w:cstheme="minorBidi"/>
              <w:b w:val="0"/>
              <w:bCs w:val="0"/>
              <w:iCs w:val="0"/>
              <w:kern w:val="2"/>
              <w:szCs w:val="24"/>
              <w14:ligatures w14:val="standardContextual"/>
            </w:rPr>
          </w:pPr>
          <w:hyperlink w:anchor="_Toc162210298" w:history="1">
            <w:r w:rsidR="004B4FD5" w:rsidRPr="005E0FE1">
              <w:rPr>
                <w:rStyle w:val="Hyperlink"/>
              </w:rPr>
              <w:t>7.2</w:t>
            </w:r>
            <w:r w:rsidR="004B4FD5">
              <w:rPr>
                <w:rFonts w:asciiTheme="minorHAnsi" w:eastAsiaTheme="minorEastAsia" w:hAnsiTheme="minorHAnsi" w:cstheme="minorBidi"/>
                <w:b w:val="0"/>
                <w:bCs w:val="0"/>
                <w:iCs w:val="0"/>
                <w:kern w:val="2"/>
                <w:szCs w:val="24"/>
                <w14:ligatures w14:val="standardContextual"/>
              </w:rPr>
              <w:tab/>
            </w:r>
            <w:r w:rsidR="004B4FD5" w:rsidRPr="005E0FE1">
              <w:rPr>
                <w:rStyle w:val="Hyperlink"/>
              </w:rPr>
              <w:t>Tổ chức thực hiện</w:t>
            </w:r>
            <w:r w:rsidR="004B4FD5">
              <w:rPr>
                <w:webHidden/>
              </w:rPr>
              <w:tab/>
            </w:r>
            <w:r w:rsidR="004B4FD5">
              <w:rPr>
                <w:webHidden/>
              </w:rPr>
              <w:fldChar w:fldCharType="begin"/>
            </w:r>
            <w:r w:rsidR="004B4FD5">
              <w:rPr>
                <w:webHidden/>
              </w:rPr>
              <w:instrText xml:space="preserve"> PAGEREF _Toc162210298 \h </w:instrText>
            </w:r>
            <w:r w:rsidR="004B4FD5">
              <w:rPr>
                <w:webHidden/>
              </w:rPr>
            </w:r>
            <w:r w:rsidR="004B4FD5">
              <w:rPr>
                <w:webHidden/>
              </w:rPr>
              <w:fldChar w:fldCharType="separate"/>
            </w:r>
            <w:r w:rsidR="0035004C">
              <w:rPr>
                <w:webHidden/>
              </w:rPr>
              <w:t>28</w:t>
            </w:r>
            <w:r w:rsidR="004B4FD5">
              <w:rPr>
                <w:webHidden/>
              </w:rPr>
              <w:fldChar w:fldCharType="end"/>
            </w:r>
          </w:hyperlink>
        </w:p>
        <w:p w14:paraId="63AD3DC1" w14:textId="0CDB4D31" w:rsidR="004B4FD5" w:rsidRDefault="003551AF">
          <w:pPr>
            <w:pStyle w:val="TOC1"/>
            <w:rPr>
              <w:rFonts w:asciiTheme="minorHAnsi" w:eastAsiaTheme="minorEastAsia" w:hAnsiTheme="minorHAnsi" w:cstheme="minorBidi"/>
              <w:b w:val="0"/>
              <w:noProof/>
              <w:kern w:val="2"/>
              <w:szCs w:val="24"/>
              <w14:ligatures w14:val="standardContextual"/>
            </w:rPr>
          </w:pPr>
          <w:hyperlink w:anchor="_Toc162210299" w:history="1">
            <w:r w:rsidR="004B4FD5" w:rsidRPr="005E0FE1">
              <w:rPr>
                <w:rStyle w:val="Hyperlink"/>
                <w:noProof/>
                <w:lang w:val="sv-SE"/>
              </w:rPr>
              <w:t>8</w:t>
            </w:r>
            <w:r w:rsidR="004B4FD5">
              <w:rPr>
                <w:rFonts w:asciiTheme="minorHAnsi" w:eastAsiaTheme="minorEastAsia" w:hAnsiTheme="minorHAnsi" w:cstheme="minorBidi"/>
                <w:b w:val="0"/>
                <w:noProof/>
                <w:kern w:val="2"/>
                <w:szCs w:val="24"/>
                <w14:ligatures w14:val="standardContextual"/>
              </w:rPr>
              <w:tab/>
            </w:r>
            <w:r w:rsidR="004B4FD5" w:rsidRPr="005E0FE1">
              <w:rPr>
                <w:rStyle w:val="Hyperlink"/>
                <w:noProof/>
                <w:lang w:val="sv-SE"/>
              </w:rPr>
              <w:t>KẾT LUẬN VÀ KIẾN NGHỊ</w:t>
            </w:r>
            <w:r w:rsidR="004B4FD5">
              <w:rPr>
                <w:noProof/>
                <w:webHidden/>
              </w:rPr>
              <w:tab/>
            </w:r>
            <w:r w:rsidR="004B4FD5">
              <w:rPr>
                <w:noProof/>
                <w:webHidden/>
              </w:rPr>
              <w:fldChar w:fldCharType="begin"/>
            </w:r>
            <w:r w:rsidR="004B4FD5">
              <w:rPr>
                <w:noProof/>
                <w:webHidden/>
              </w:rPr>
              <w:instrText xml:space="preserve"> PAGEREF _Toc162210299 \h </w:instrText>
            </w:r>
            <w:r w:rsidR="004B4FD5">
              <w:rPr>
                <w:noProof/>
                <w:webHidden/>
              </w:rPr>
            </w:r>
            <w:r w:rsidR="004B4FD5">
              <w:rPr>
                <w:noProof/>
                <w:webHidden/>
              </w:rPr>
              <w:fldChar w:fldCharType="separate"/>
            </w:r>
            <w:r w:rsidR="0035004C">
              <w:rPr>
                <w:noProof/>
                <w:webHidden/>
              </w:rPr>
              <w:t>28</w:t>
            </w:r>
            <w:r w:rsidR="004B4FD5">
              <w:rPr>
                <w:noProof/>
                <w:webHidden/>
              </w:rPr>
              <w:fldChar w:fldCharType="end"/>
            </w:r>
          </w:hyperlink>
        </w:p>
        <w:p w14:paraId="56F37B3D" w14:textId="5B86D755" w:rsidR="00140109" w:rsidRPr="004B4FD5" w:rsidRDefault="00140109" w:rsidP="00205977">
          <w:pPr>
            <w:spacing w:before="60" w:after="0" w:line="240" w:lineRule="auto"/>
          </w:pPr>
          <w:r w:rsidRPr="004B4FD5">
            <w:rPr>
              <w:rFonts w:eastAsia="Calibri" w:cs="Times New Roman"/>
              <w:b/>
              <w:sz w:val="24"/>
            </w:rPr>
            <w:fldChar w:fldCharType="end"/>
          </w:r>
        </w:p>
      </w:sdtContent>
    </w:sdt>
    <w:p w14:paraId="75B6993A" w14:textId="0E1B40F7" w:rsidR="00140109" w:rsidRPr="004B4FD5" w:rsidRDefault="00140109" w:rsidP="00205977">
      <w:pPr>
        <w:spacing w:before="60" w:after="0" w:line="240" w:lineRule="auto"/>
      </w:pPr>
    </w:p>
    <w:p w14:paraId="4697FB07" w14:textId="5E8A142A" w:rsidR="00140109" w:rsidRPr="004B4FD5" w:rsidRDefault="00140109" w:rsidP="00205977">
      <w:pPr>
        <w:spacing w:before="60" w:after="0" w:line="240" w:lineRule="auto"/>
      </w:pPr>
    </w:p>
    <w:p w14:paraId="72348963" w14:textId="248EC32F" w:rsidR="00140109" w:rsidRPr="004B4FD5" w:rsidRDefault="00140109" w:rsidP="00205977">
      <w:pPr>
        <w:spacing w:before="60" w:after="0" w:line="240" w:lineRule="auto"/>
      </w:pPr>
    </w:p>
    <w:p w14:paraId="13E2ACA2" w14:textId="68718D7A" w:rsidR="00140109" w:rsidRPr="004B4FD5" w:rsidRDefault="00140109" w:rsidP="00205977">
      <w:pPr>
        <w:spacing w:before="60" w:after="0" w:line="240" w:lineRule="auto"/>
      </w:pPr>
    </w:p>
    <w:p w14:paraId="735F61C5" w14:textId="2F9C6F53" w:rsidR="005C061F" w:rsidRPr="004B4FD5" w:rsidRDefault="005C061F">
      <w:pPr>
        <w:spacing w:before="0" w:after="0"/>
        <w:ind w:firstLine="0"/>
        <w:jc w:val="left"/>
        <w:rPr>
          <w:rFonts w:eastAsia="Times New Roman" w:cs="Times New Roman"/>
          <w:b/>
          <w:bCs/>
          <w:kern w:val="32"/>
          <w:szCs w:val="26"/>
        </w:rPr>
      </w:pPr>
      <w:bookmarkStart w:id="3" w:name="_Toc85384863"/>
    </w:p>
    <w:p w14:paraId="5570E0B8" w14:textId="0F315A3C" w:rsidR="00A34465" w:rsidRPr="004B4FD5" w:rsidRDefault="00A34465" w:rsidP="009C7FE3">
      <w:pPr>
        <w:pStyle w:val="Heading1"/>
        <w:ind w:left="0" w:firstLine="709"/>
      </w:pPr>
      <w:bookmarkStart w:id="4" w:name="_Toc162210229"/>
      <w:r w:rsidRPr="004B4FD5">
        <w:lastRenderedPageBreak/>
        <w:t>MỞ ĐẦU</w:t>
      </w:r>
      <w:bookmarkEnd w:id="3"/>
      <w:bookmarkEnd w:id="4"/>
      <w:bookmarkEnd w:id="2"/>
      <w:bookmarkEnd w:id="1"/>
    </w:p>
    <w:p w14:paraId="5570E0B9" w14:textId="712C2935" w:rsidR="00A34465" w:rsidRPr="004B4FD5" w:rsidRDefault="00A34465" w:rsidP="009C7FE3">
      <w:pPr>
        <w:pStyle w:val="Heading2"/>
        <w:ind w:left="0" w:firstLine="709"/>
      </w:pPr>
      <w:bookmarkStart w:id="5" w:name="_Toc85384466"/>
      <w:bookmarkStart w:id="6" w:name="_Toc85384648"/>
      <w:bookmarkStart w:id="7" w:name="_Toc85384864"/>
      <w:bookmarkStart w:id="8" w:name="_Toc162210230"/>
      <w:r w:rsidRPr="004B4FD5">
        <w:t>Lý do và sự cần thiết lập quy hoạch</w:t>
      </w:r>
      <w:bookmarkEnd w:id="5"/>
      <w:bookmarkEnd w:id="6"/>
      <w:bookmarkEnd w:id="7"/>
      <w:bookmarkEnd w:id="8"/>
    </w:p>
    <w:p w14:paraId="0D18A5BC" w14:textId="7FA85DC1" w:rsidR="001B11BA" w:rsidRPr="004B4FD5" w:rsidRDefault="001B11BA" w:rsidP="001B11BA">
      <w:r w:rsidRPr="004B4FD5">
        <w:t>Xã Mỹ Thành là xã ven biển phía Đông Nam huyện Phù Mỹ, có diện tích 3</w:t>
      </w:r>
      <w:r w:rsidR="006235E8">
        <w:t>.</w:t>
      </w:r>
      <w:r w:rsidRPr="004B4FD5">
        <w:t xml:space="preserve">550 ha, dân số khoảng </w:t>
      </w:r>
      <w:r w:rsidR="00D54791" w:rsidRPr="004B4FD5">
        <w:t>13.961 người</w:t>
      </w:r>
      <w:r w:rsidRPr="004B4FD5">
        <w:t xml:space="preserve">, là một vùng đất phía Đông đầm Đề Gi. Nơi được thiên nhiên ưu ái ban tặng nhiều lợi thế: Phía Đông tiếp giáp biển với bãi </w:t>
      </w:r>
      <w:r w:rsidRPr="00A0148E">
        <w:t>cát trắng trải dài gần 10km, phía Bắc được che chắn bởi mũi Vi Rồng – Mỹ An, phía Nam có c</w:t>
      </w:r>
      <w:r w:rsidR="00EA240A" w:rsidRPr="00A0148E">
        <w:t>ửa</w:t>
      </w:r>
      <w:r w:rsidRPr="00A0148E">
        <w:t xml:space="preserve"> biển Đề Gi với 3 hòn núi bao bọc, che chắn (núi dốc cao 109 m, núi Hòn Giữa cao 92</w:t>
      </w:r>
      <w:r w:rsidRPr="004B4FD5">
        <w:t xml:space="preserve"> m, núi Hòn Lang cao 164 m); Phía Tây được che chắn bởi núi Lạc Phụng, tiếp giáp với Đầm Đề Gi, hạ lưu của sông La </w:t>
      </w:r>
      <w:r w:rsidR="00EE27ED" w:rsidRPr="004B4FD5">
        <w:t>Tinh;</w:t>
      </w:r>
    </w:p>
    <w:p w14:paraId="059AE59B" w14:textId="0442C1AB" w:rsidR="001B11BA" w:rsidRPr="004B4FD5" w:rsidRDefault="001B11BA" w:rsidP="001B11BA">
      <w:pPr>
        <w:ind w:firstLine="0"/>
      </w:pPr>
      <w:r w:rsidRPr="004B4FD5">
        <w:tab/>
        <w:t>Mỹ</w:t>
      </w:r>
      <w:r w:rsidR="005A168D">
        <w:t xml:space="preserve"> T</w:t>
      </w:r>
      <w:r w:rsidRPr="004B4FD5">
        <w:t xml:space="preserve">hành có vị trí thuận lợi: Tuyến đường bộ ven biển kết nối Mỹ Thành với các không gian kinh tế ven biển quan trọng của tỉnh Bình Định: KKT Nhơn Hội, Khu gang thép Long Sơn (dự kiến), KCN phù Mỹ (dự kiến), các đô thị: Mỹ Thọ (dự kiến), Mỹ An (dự kiến), Cát Tiến, Hoài Nhơn; </w:t>
      </w:r>
    </w:p>
    <w:p w14:paraId="42CFDCA7" w14:textId="7A1E9C7F" w:rsidR="006A0DBA" w:rsidRPr="004B4FD5" w:rsidRDefault="006A0DBA" w:rsidP="006A0DBA">
      <w:pPr>
        <w:ind w:firstLine="0"/>
      </w:pPr>
      <w:r w:rsidRPr="004B4FD5">
        <w:tab/>
        <w:t>Với nhiều tiềm năng và lợi thế như đã nói ở trên, tuy nhiên hạ tầng khung</w:t>
      </w:r>
      <w:r w:rsidR="00AA1735" w:rsidRPr="004B4FD5">
        <w:t>,</w:t>
      </w:r>
      <w:r w:rsidRPr="004B4FD5">
        <w:t xml:space="preserve"> hạ tầng đô thị còn yếu, chưa đảm bảo cho sự phát triển đô thị</w:t>
      </w:r>
      <w:r w:rsidR="00AA1735" w:rsidRPr="004B4FD5">
        <w:t xml:space="preserve"> tương lai,</w:t>
      </w:r>
      <w:r w:rsidRPr="004B4FD5">
        <w:t xml:space="preserve"> </w:t>
      </w:r>
      <w:r w:rsidR="00AA1735" w:rsidRPr="004B4FD5">
        <w:t>c</w:t>
      </w:r>
      <w:r w:rsidRPr="004B4FD5">
        <w:t>ần được đầu tư một cách bài bả</w:t>
      </w:r>
      <w:r w:rsidR="00EA240A">
        <w:t>n</w:t>
      </w:r>
      <w:r w:rsidR="00263531" w:rsidRPr="004B4FD5">
        <w:t xml:space="preserve">. </w:t>
      </w:r>
      <w:r w:rsidR="00EA240A">
        <w:t>Do</w:t>
      </w:r>
      <w:r w:rsidR="00263531" w:rsidRPr="004B4FD5">
        <w:t xml:space="preserve"> đó, </w:t>
      </w:r>
      <w:r w:rsidRPr="004B4FD5">
        <w:t>quy hoạch đô thị</w:t>
      </w:r>
      <w:r w:rsidR="00AA1735" w:rsidRPr="004B4FD5">
        <w:t xml:space="preserve"> đóng vài trò quan trọng trong phát triển đô thị Mỹ Thành tương lai</w:t>
      </w:r>
      <w:r w:rsidR="00EE27ED" w:rsidRPr="004B4FD5">
        <w:t>;</w:t>
      </w:r>
    </w:p>
    <w:p w14:paraId="49FF2273" w14:textId="77777777" w:rsidR="007D5337" w:rsidRPr="004B4FD5" w:rsidRDefault="00CE7253" w:rsidP="00CE7253">
      <w:r w:rsidRPr="004B4FD5">
        <w:t>Quy hoạch tỉnh Bình Định được phê duyệt theo Quyết định số 1619/QĐ-TTg ngày 14/12/2023 của Thủ tướng chính phủ đã xác định Mỹ Thành là đô thị Loại V giai đoạn 2021 – 2025. Việc hình thành đô thị Mỹ Thành là cơ sở để phát triển kinh tế biển của tỉnh, hoàn thiện chuỗi đô thị ven biển, cụ thể hóa hành lang kinh tế biển;</w:t>
      </w:r>
    </w:p>
    <w:p w14:paraId="3E7E6DE7" w14:textId="2798E932" w:rsidR="00CE7253" w:rsidRPr="004B4FD5" w:rsidRDefault="00CE7253" w:rsidP="00E9466E">
      <w:r w:rsidRPr="004B4FD5">
        <w:t xml:space="preserve"> Quy hoạch</w:t>
      </w:r>
      <w:r w:rsidR="00E9466E" w:rsidRPr="004B4FD5">
        <w:t xml:space="preserve"> xây dựng</w:t>
      </w:r>
      <w:r w:rsidRPr="004B4FD5">
        <w:t xml:space="preserve"> vùng huyện Phù Mỹ được phê duyệt theo </w:t>
      </w:r>
      <w:r w:rsidR="007D5337" w:rsidRPr="004B4FD5">
        <w:t>Quyết định số</w:t>
      </w:r>
      <w:r w:rsidR="00EA240A">
        <w:t xml:space="preserve"> 1536/QĐ-</w:t>
      </w:r>
      <w:r w:rsidR="007D5337" w:rsidRPr="004B4FD5">
        <w:t xml:space="preserve">UBND ngày </w:t>
      </w:r>
      <w:r w:rsidR="001D6B3C" w:rsidRPr="004B4FD5">
        <w:t xml:space="preserve">07/05/2023 của UBND tỉnh Bình Định đã định hướng </w:t>
      </w:r>
      <w:r w:rsidR="002B7F06" w:rsidRPr="004B4FD5">
        <w:t>đến năm 2025 xã Mỹ Thành trở thành đô thị loại V trực thuộc tỉnh;</w:t>
      </w:r>
      <w:r w:rsidR="00381513" w:rsidRPr="004B4FD5">
        <w:t xml:space="preserve"> Việc hình thành đô thị Mỹ Thành </w:t>
      </w:r>
      <w:r w:rsidR="00E9466E" w:rsidRPr="004B4FD5">
        <w:t>là công tác cụ thể hóa Quy hoạch xây dựng vùng huyện Phù Mỹ;</w:t>
      </w:r>
    </w:p>
    <w:p w14:paraId="5E024892" w14:textId="6147BBE5" w:rsidR="006A0DBA" w:rsidRPr="004B4FD5" w:rsidRDefault="006A0DBA" w:rsidP="006A0DBA">
      <w:pPr>
        <w:ind w:firstLine="0"/>
      </w:pPr>
      <w:r w:rsidRPr="004B4FD5">
        <w:tab/>
      </w:r>
      <w:r w:rsidR="00AA1735" w:rsidRPr="004B4FD5">
        <w:t>Với các lý do</w:t>
      </w:r>
      <w:r w:rsidR="00EA240A">
        <w:t xml:space="preserve"> nêu trên</w:t>
      </w:r>
      <w:r w:rsidR="00DD7503" w:rsidRPr="004B4FD5">
        <w:t xml:space="preserve">, </w:t>
      </w:r>
      <w:r w:rsidR="00EA240A">
        <w:t>Q</w:t>
      </w:r>
      <w:r w:rsidR="00DD7503" w:rsidRPr="004B4FD5">
        <w:t>uy hoạch chung đô thị mới Mỹ Thành, huyện Phù Mỹ, tỉnh Bình Định đến năm 20</w:t>
      </w:r>
      <w:r w:rsidR="00EA240A">
        <w:t>3</w:t>
      </w:r>
      <w:r w:rsidR="00DD7503" w:rsidRPr="004B4FD5">
        <w:t xml:space="preserve">5 là </w:t>
      </w:r>
      <w:r w:rsidR="00EA240A">
        <w:t>cần</w:t>
      </w:r>
      <w:r w:rsidR="00DD7503" w:rsidRPr="004B4FD5">
        <w:t xml:space="preserve"> thiế</w:t>
      </w:r>
      <w:r w:rsidR="00A0148E">
        <w:t>t, là</w:t>
      </w:r>
      <w:r w:rsidR="00DD7503" w:rsidRPr="004B4FD5">
        <w:t xml:space="preserve"> </w:t>
      </w:r>
      <w:r w:rsidR="00DD7503" w:rsidRPr="004B4FD5">
        <w:rPr>
          <w:szCs w:val="26"/>
          <w:shd w:val="clear" w:color="auto" w:fill="FFFFFF"/>
        </w:rPr>
        <w:t>công cụ pháp lý quan trọ</w:t>
      </w:r>
      <w:r w:rsidR="00EE27ED" w:rsidRPr="004B4FD5">
        <w:rPr>
          <w:szCs w:val="26"/>
          <w:shd w:val="clear" w:color="auto" w:fill="FFFFFF"/>
        </w:rPr>
        <w:t xml:space="preserve">ng trong </w:t>
      </w:r>
      <w:r w:rsidR="00DD7503" w:rsidRPr="004B4FD5">
        <w:rPr>
          <w:szCs w:val="26"/>
          <w:shd w:val="clear" w:color="auto" w:fill="FFFFFF"/>
        </w:rPr>
        <w:t xml:space="preserve">công tác </w:t>
      </w:r>
      <w:r w:rsidR="00EE27ED" w:rsidRPr="004B4FD5">
        <w:rPr>
          <w:szCs w:val="26"/>
          <w:shd w:val="clear" w:color="auto" w:fill="FFFFFF"/>
        </w:rPr>
        <w:t xml:space="preserve">quản lý </w:t>
      </w:r>
      <w:r w:rsidR="00DD7503" w:rsidRPr="004B4FD5">
        <w:rPr>
          <w:szCs w:val="26"/>
          <w:shd w:val="clear" w:color="auto" w:fill="FFFFFF"/>
        </w:rPr>
        <w:t>quy hoạch, xây dựng, phát triển kinh tế xã hội</w:t>
      </w:r>
      <w:r w:rsidR="003F0D7D" w:rsidRPr="004B4FD5">
        <w:rPr>
          <w:szCs w:val="26"/>
          <w:shd w:val="clear" w:color="auto" w:fill="FFFFFF"/>
        </w:rPr>
        <w:t xml:space="preserve"> của huyện Phù Mỹ nói riêng và toàn t</w:t>
      </w:r>
      <w:r w:rsidR="00EA240A">
        <w:rPr>
          <w:szCs w:val="26"/>
          <w:shd w:val="clear" w:color="auto" w:fill="FFFFFF"/>
        </w:rPr>
        <w:t>ỉ</w:t>
      </w:r>
      <w:r w:rsidR="003F0D7D" w:rsidRPr="004B4FD5">
        <w:rPr>
          <w:szCs w:val="26"/>
          <w:shd w:val="clear" w:color="auto" w:fill="FFFFFF"/>
        </w:rPr>
        <w:t>nh Bình Định</w:t>
      </w:r>
      <w:r w:rsidR="00EA240A">
        <w:rPr>
          <w:szCs w:val="26"/>
          <w:shd w:val="clear" w:color="auto" w:fill="FFFFFF"/>
        </w:rPr>
        <w:t xml:space="preserve"> nói chung</w:t>
      </w:r>
      <w:r w:rsidR="003F0D7D" w:rsidRPr="004B4FD5">
        <w:rPr>
          <w:szCs w:val="26"/>
          <w:shd w:val="clear" w:color="auto" w:fill="FFFFFF"/>
        </w:rPr>
        <w:t>.</w:t>
      </w:r>
    </w:p>
    <w:p w14:paraId="5570E0CA" w14:textId="2EC95834" w:rsidR="00A34465" w:rsidRPr="004B4FD5" w:rsidRDefault="00A34465" w:rsidP="009C7FE3">
      <w:pPr>
        <w:pStyle w:val="Heading2"/>
        <w:spacing w:after="0" w:line="240" w:lineRule="auto"/>
        <w:ind w:left="0" w:firstLine="709"/>
        <w:rPr>
          <w:szCs w:val="26"/>
        </w:rPr>
      </w:pPr>
      <w:bookmarkStart w:id="9" w:name="_Toc16523944"/>
      <w:bookmarkStart w:id="10" w:name="_Toc85384467"/>
      <w:bookmarkStart w:id="11" w:name="_Toc85384650"/>
      <w:bookmarkStart w:id="12" w:name="_Toc85384866"/>
      <w:bookmarkStart w:id="13" w:name="_Toc162210231"/>
      <w:r w:rsidRPr="004B4FD5">
        <w:rPr>
          <w:szCs w:val="26"/>
        </w:rPr>
        <w:t>Cơ sở lập quy hoạch</w:t>
      </w:r>
      <w:bookmarkEnd w:id="9"/>
      <w:bookmarkEnd w:id="10"/>
      <w:bookmarkEnd w:id="11"/>
      <w:bookmarkEnd w:id="12"/>
      <w:bookmarkEnd w:id="13"/>
    </w:p>
    <w:p w14:paraId="5570E0CB" w14:textId="00BA82A7" w:rsidR="00A34465" w:rsidRPr="004B4FD5" w:rsidRDefault="00AA6D1E" w:rsidP="009C7FE3">
      <w:pPr>
        <w:pStyle w:val="Heading3"/>
        <w:ind w:left="0" w:firstLine="709"/>
      </w:pPr>
      <w:bookmarkStart w:id="14" w:name="_Toc85384651"/>
      <w:bookmarkStart w:id="15" w:name="_Toc85384867"/>
      <w:bookmarkStart w:id="16" w:name="_Toc162210232"/>
      <w:r w:rsidRPr="004B4FD5">
        <w:t>Cơ sở pháp lý</w:t>
      </w:r>
      <w:bookmarkEnd w:id="14"/>
      <w:bookmarkEnd w:id="15"/>
      <w:bookmarkEnd w:id="16"/>
    </w:p>
    <w:p w14:paraId="5570E0CC" w14:textId="18003B3A" w:rsidR="00A34465" w:rsidRPr="004B4FD5" w:rsidRDefault="00A34465" w:rsidP="00A0148E">
      <w:pPr>
        <w:pStyle w:val="ListParagraph"/>
        <w:autoSpaceDE w:val="0"/>
        <w:autoSpaceDN w:val="0"/>
        <w:adjustRightInd w:val="0"/>
        <w:spacing w:before="60" w:after="0"/>
        <w:ind w:left="709" w:firstLine="0"/>
        <w:rPr>
          <w:iCs/>
          <w:sz w:val="26"/>
          <w:szCs w:val="26"/>
          <w:lang w:val="sv-SE"/>
        </w:rPr>
      </w:pPr>
      <w:r w:rsidRPr="004B4FD5">
        <w:rPr>
          <w:iCs/>
          <w:sz w:val="26"/>
          <w:szCs w:val="26"/>
          <w:lang w:val="sv-SE"/>
        </w:rPr>
        <w:t>Luật Quy hoạch số 21/2017/QH14 ngày 24/11/2017</w:t>
      </w:r>
      <w:r w:rsidR="00A0148E">
        <w:rPr>
          <w:iCs/>
          <w:sz w:val="26"/>
          <w:szCs w:val="26"/>
          <w:lang w:val="sv-SE"/>
        </w:rPr>
        <w:t>;</w:t>
      </w:r>
    </w:p>
    <w:p w14:paraId="5570E0CD" w14:textId="77777777" w:rsidR="00A34465" w:rsidRPr="004B4FD5" w:rsidRDefault="00A34465" w:rsidP="00A0148E">
      <w:pPr>
        <w:pStyle w:val="ListParagraph"/>
        <w:autoSpaceDE w:val="0"/>
        <w:autoSpaceDN w:val="0"/>
        <w:adjustRightInd w:val="0"/>
        <w:spacing w:before="60" w:after="0"/>
        <w:ind w:left="709" w:firstLine="0"/>
        <w:rPr>
          <w:iCs/>
          <w:sz w:val="26"/>
          <w:szCs w:val="26"/>
          <w:lang w:val="sv-SE"/>
        </w:rPr>
      </w:pPr>
      <w:r w:rsidRPr="004B4FD5">
        <w:rPr>
          <w:iCs/>
          <w:sz w:val="26"/>
          <w:szCs w:val="26"/>
          <w:lang w:val="sv-SE"/>
        </w:rPr>
        <w:t>Luật Xây dựng số 50/2014/QH13 ngày 18/06/2014;</w:t>
      </w:r>
    </w:p>
    <w:p w14:paraId="5570E0CE" w14:textId="77777777" w:rsidR="00A34465" w:rsidRPr="004B4FD5" w:rsidRDefault="00A34465" w:rsidP="00A0148E">
      <w:pPr>
        <w:pStyle w:val="ListParagraph"/>
        <w:autoSpaceDE w:val="0"/>
        <w:autoSpaceDN w:val="0"/>
        <w:adjustRightInd w:val="0"/>
        <w:spacing w:before="60" w:after="0"/>
        <w:ind w:left="709" w:firstLine="0"/>
        <w:rPr>
          <w:iCs/>
          <w:sz w:val="26"/>
          <w:szCs w:val="26"/>
          <w:lang w:val="sv-SE"/>
        </w:rPr>
      </w:pPr>
      <w:r w:rsidRPr="004B4FD5">
        <w:rPr>
          <w:iCs/>
          <w:sz w:val="26"/>
          <w:szCs w:val="26"/>
          <w:lang w:val="sv-SE"/>
        </w:rPr>
        <w:t>Luật Quy hoạch đô thị số 30/2009/QH12 ngày 17/06/2009;</w:t>
      </w:r>
    </w:p>
    <w:p w14:paraId="7EE16E91" w14:textId="0C61672C" w:rsidR="007B5CA4" w:rsidRPr="00A0148E" w:rsidRDefault="007B5CA4" w:rsidP="00A0148E">
      <w:pPr>
        <w:autoSpaceDE w:val="0"/>
        <w:autoSpaceDN w:val="0"/>
        <w:adjustRightInd w:val="0"/>
        <w:spacing w:before="60" w:after="0"/>
        <w:ind w:firstLine="709"/>
        <w:rPr>
          <w:iCs/>
          <w:szCs w:val="26"/>
          <w:lang w:val="sv-SE"/>
        </w:rPr>
      </w:pPr>
      <w:r w:rsidRPr="00A0148E">
        <w:rPr>
          <w:iCs/>
          <w:szCs w:val="26"/>
          <w:lang w:val="sv-SE"/>
        </w:rPr>
        <w:t>Luật Điện lực số 28/2004/QH11 ngày 03/12/2004 và Luật số 24/2012/QH13 sửa đổi bổ sung một số điều của Luật Điện lực;</w:t>
      </w:r>
    </w:p>
    <w:p w14:paraId="4BE82F86" w14:textId="5FD0B0B6" w:rsidR="00BB30EE" w:rsidRPr="00A0148E" w:rsidRDefault="00BB30EE" w:rsidP="00A0148E">
      <w:pPr>
        <w:autoSpaceDE w:val="0"/>
        <w:autoSpaceDN w:val="0"/>
        <w:adjustRightInd w:val="0"/>
        <w:spacing w:before="60" w:after="0"/>
        <w:ind w:firstLine="709"/>
        <w:rPr>
          <w:iCs/>
          <w:szCs w:val="26"/>
          <w:lang w:val="sv-SE"/>
        </w:rPr>
      </w:pPr>
      <w:r w:rsidRPr="00A0148E">
        <w:rPr>
          <w:iCs/>
          <w:szCs w:val="26"/>
          <w:lang w:val="sv-SE"/>
        </w:rPr>
        <w:t>Luật số 35/2018/QH14 ngày 20/11/2018 của Quốc hội về sửa đổi, bổ sung một sổ điều của 37 luật có liên quan đến quy hoạ</w:t>
      </w:r>
      <w:r w:rsidR="00306188">
        <w:rPr>
          <w:iCs/>
          <w:szCs w:val="26"/>
          <w:lang w:val="sv-SE"/>
        </w:rPr>
        <w:t>ch;</w:t>
      </w:r>
    </w:p>
    <w:p w14:paraId="4AEC73E8" w14:textId="77777777" w:rsidR="006E037B" w:rsidRPr="00A0148E" w:rsidRDefault="00AD5960" w:rsidP="00A0148E">
      <w:pPr>
        <w:autoSpaceDE w:val="0"/>
        <w:autoSpaceDN w:val="0"/>
        <w:adjustRightInd w:val="0"/>
        <w:spacing w:before="60" w:after="0"/>
        <w:ind w:firstLine="709"/>
        <w:rPr>
          <w:iCs/>
          <w:szCs w:val="26"/>
          <w:lang w:val="sv-SE"/>
        </w:rPr>
      </w:pPr>
      <w:r w:rsidRPr="00A0148E">
        <w:rPr>
          <w:iCs/>
          <w:lang w:val="sv-SE" w:eastAsia="x-none"/>
        </w:rPr>
        <w:lastRenderedPageBreak/>
        <w:t xml:space="preserve">Nghị định số 137/2013/NĐ-CP ngày 21/10/2013 của Chính phủ quy định chi tiết thi hành một số điều của Luật Điện lực và Luật sửa đổi, bổ sung một số điều của Luật Điện lực; </w:t>
      </w:r>
    </w:p>
    <w:p w14:paraId="3C0942D5" w14:textId="77777777" w:rsidR="006E037B" w:rsidRPr="00A0148E" w:rsidRDefault="00AD5960" w:rsidP="00A0148E">
      <w:pPr>
        <w:autoSpaceDE w:val="0"/>
        <w:autoSpaceDN w:val="0"/>
        <w:adjustRightInd w:val="0"/>
        <w:spacing w:before="60" w:after="0"/>
        <w:ind w:firstLine="709"/>
        <w:rPr>
          <w:iCs/>
          <w:szCs w:val="26"/>
          <w:lang w:val="sv-SE"/>
        </w:rPr>
      </w:pPr>
      <w:r w:rsidRPr="00A0148E">
        <w:rPr>
          <w:iCs/>
          <w:lang w:val="sv-SE" w:eastAsia="x-none"/>
        </w:rPr>
        <w:t xml:space="preserve">Nghị định số 14/2014/NĐ-CP ngày 26/02/2014 của Chính phủ quy định chi tiết thi hành Luật Điện lực về an toàn điện; </w:t>
      </w:r>
    </w:p>
    <w:p w14:paraId="134AD7F7" w14:textId="142C7774" w:rsidR="00AD5960" w:rsidRPr="00A0148E" w:rsidRDefault="00AD5960" w:rsidP="00A0148E">
      <w:pPr>
        <w:autoSpaceDE w:val="0"/>
        <w:autoSpaceDN w:val="0"/>
        <w:adjustRightInd w:val="0"/>
        <w:spacing w:before="60" w:after="0"/>
        <w:ind w:firstLine="709"/>
        <w:rPr>
          <w:iCs/>
          <w:szCs w:val="26"/>
          <w:lang w:val="sv-SE"/>
        </w:rPr>
      </w:pPr>
      <w:r w:rsidRPr="00A0148E">
        <w:rPr>
          <w:iCs/>
          <w:lang w:val="sv-SE" w:eastAsia="x-none"/>
        </w:rPr>
        <w:t>Nghị định số 51/2020/NĐ-CP ngày 21/4/2020 sửa đổi, bổ sung một số điều của Nghị định số 14/2014/NĐ-CP ngày 26/02/2014 của Chính phủ quy định chi tiết thi hàn</w:t>
      </w:r>
      <w:r w:rsidR="00105CD9" w:rsidRPr="00A0148E">
        <w:rPr>
          <w:iCs/>
          <w:lang w:val="sv-SE" w:eastAsia="x-none"/>
        </w:rPr>
        <w:t>h Luật điện lực về an toàn điện;</w:t>
      </w:r>
    </w:p>
    <w:p w14:paraId="5570E0CF" w14:textId="5F9C010E" w:rsidR="00AA6D1E" w:rsidRPr="00A0148E" w:rsidRDefault="00AA6D1E" w:rsidP="00A0148E">
      <w:pPr>
        <w:autoSpaceDE w:val="0"/>
        <w:autoSpaceDN w:val="0"/>
        <w:adjustRightInd w:val="0"/>
        <w:spacing w:before="60" w:after="0"/>
        <w:ind w:firstLine="709"/>
        <w:rPr>
          <w:iCs/>
          <w:szCs w:val="26"/>
          <w:lang w:val="sv-SE"/>
        </w:rPr>
      </w:pPr>
      <w:r w:rsidRPr="00A0148E">
        <w:rPr>
          <w:iCs/>
          <w:szCs w:val="26"/>
          <w:lang w:val="sv-SE"/>
        </w:rPr>
        <w:t>Nghị định số 37/2010/NĐ-CP ngày 07/4/2010 của Chính phủ về lập thẩm định, phê duyệt và quản lý quy hoạch đô thị;</w:t>
      </w:r>
    </w:p>
    <w:p w14:paraId="5570E0D0" w14:textId="77777777" w:rsidR="00AA6D1E" w:rsidRPr="00A0148E" w:rsidRDefault="00AA6D1E" w:rsidP="00A0148E">
      <w:pPr>
        <w:autoSpaceDE w:val="0"/>
        <w:autoSpaceDN w:val="0"/>
        <w:adjustRightInd w:val="0"/>
        <w:spacing w:before="60" w:after="0"/>
        <w:ind w:firstLine="709"/>
        <w:rPr>
          <w:iCs/>
          <w:szCs w:val="26"/>
          <w:lang w:val="sv-SE"/>
        </w:rPr>
      </w:pPr>
      <w:r w:rsidRPr="00A0148E">
        <w:rPr>
          <w:iCs/>
          <w:szCs w:val="26"/>
          <w:lang w:val="sv-SE"/>
        </w:rPr>
        <w:t>Nghị định số 38/2010/NĐ-CP ngày 07/04/2010 của chính phủ về Quản lý không gian, kiến trúc và cảnh quan đô thị;</w:t>
      </w:r>
    </w:p>
    <w:p w14:paraId="5570E0D1" w14:textId="77777777" w:rsidR="00AA6D1E" w:rsidRPr="00A0148E" w:rsidRDefault="00AA6D1E" w:rsidP="00A0148E">
      <w:pPr>
        <w:autoSpaceDE w:val="0"/>
        <w:autoSpaceDN w:val="0"/>
        <w:adjustRightInd w:val="0"/>
        <w:spacing w:before="60" w:after="0"/>
        <w:ind w:firstLine="709"/>
        <w:rPr>
          <w:iCs/>
          <w:szCs w:val="26"/>
          <w:lang w:val="sv-SE"/>
        </w:rPr>
      </w:pPr>
      <w:r w:rsidRPr="00A0148E">
        <w:rPr>
          <w:iCs/>
          <w:szCs w:val="26"/>
          <w:lang w:val="sv-SE"/>
        </w:rPr>
        <w:t>Nghị định số 39/2010/NĐ-CP ngày 07/04/2010 của chính phủ về Quản lý không gian xây dựng ngầm đô thị;</w:t>
      </w:r>
    </w:p>
    <w:p w14:paraId="5570E0D2" w14:textId="5A3C3EFC" w:rsidR="00AA6D1E" w:rsidRPr="00A0148E" w:rsidRDefault="00AA6D1E" w:rsidP="00A0148E">
      <w:pPr>
        <w:autoSpaceDE w:val="0"/>
        <w:autoSpaceDN w:val="0"/>
        <w:adjustRightInd w:val="0"/>
        <w:spacing w:before="60" w:after="0"/>
        <w:ind w:firstLine="709"/>
        <w:rPr>
          <w:iCs/>
          <w:szCs w:val="26"/>
          <w:lang w:val="sv-SE"/>
        </w:rPr>
      </w:pPr>
      <w:r w:rsidRPr="00A0148E">
        <w:rPr>
          <w:iCs/>
          <w:szCs w:val="26"/>
          <w:lang w:val="sv-SE"/>
        </w:rPr>
        <w:t>Nghị quyết 1210/2016/NQ-UBTVQH13 ngày 25/5/2016 của Ủy ban thường vụ Quốc hội về phân loại đô thị</w:t>
      </w:r>
      <w:r w:rsidR="0088530B">
        <w:rPr>
          <w:iCs/>
          <w:szCs w:val="26"/>
          <w:lang w:val="sv-SE"/>
        </w:rPr>
        <w:t xml:space="preserve"> </w:t>
      </w:r>
      <w:r w:rsidR="0088530B" w:rsidRPr="00D327B6">
        <w:rPr>
          <w:iCs/>
          <w:szCs w:val="26"/>
          <w:highlight w:val="yellow"/>
          <w:lang w:val="sv-SE"/>
        </w:rPr>
        <w:t xml:space="preserve">đã được sửa đổi, bổ sung bằng Nghị quyết số 26/2022/UBTVQH15 </w:t>
      </w:r>
      <w:r w:rsidR="00D327B6" w:rsidRPr="00D327B6">
        <w:rPr>
          <w:iCs/>
          <w:szCs w:val="26"/>
          <w:highlight w:val="yellow"/>
          <w:lang w:val="sv-SE"/>
        </w:rPr>
        <w:t>ngày 25/5/2016;</w:t>
      </w:r>
    </w:p>
    <w:p w14:paraId="5570E0D3" w14:textId="77777777" w:rsidR="00AA6D1E" w:rsidRPr="00A0148E" w:rsidRDefault="00AA6D1E" w:rsidP="00A0148E">
      <w:pPr>
        <w:autoSpaceDE w:val="0"/>
        <w:autoSpaceDN w:val="0"/>
        <w:adjustRightInd w:val="0"/>
        <w:spacing w:before="60" w:after="0"/>
        <w:ind w:firstLine="709"/>
        <w:rPr>
          <w:iCs/>
          <w:szCs w:val="26"/>
          <w:lang w:val="sv-SE"/>
        </w:rPr>
      </w:pPr>
      <w:r w:rsidRPr="00A0148E">
        <w:rPr>
          <w:iCs/>
          <w:szCs w:val="26"/>
          <w:lang w:val="sv-SE"/>
        </w:rPr>
        <w:t>Nghị quyết 1211/2016/NQ-UBTVQH13 ngày 25/5/2016 của Ủy ban thường vụ Quốc hội về Tiêu chuẩn của đơn vị hành chính và phân loại đơn vị hành chính;</w:t>
      </w:r>
    </w:p>
    <w:p w14:paraId="5570E0D4" w14:textId="77777777" w:rsidR="00AA6D1E" w:rsidRPr="00A0148E" w:rsidRDefault="00AA6D1E" w:rsidP="00A0148E">
      <w:pPr>
        <w:autoSpaceDE w:val="0"/>
        <w:autoSpaceDN w:val="0"/>
        <w:adjustRightInd w:val="0"/>
        <w:spacing w:before="60" w:after="0"/>
        <w:ind w:firstLine="709"/>
        <w:rPr>
          <w:iCs/>
          <w:szCs w:val="26"/>
          <w:lang w:val="sv-SE"/>
        </w:rPr>
      </w:pPr>
      <w:r w:rsidRPr="00B30BC1">
        <w:rPr>
          <w:iCs/>
          <w:szCs w:val="26"/>
          <w:highlight w:val="yellow"/>
          <w:lang w:val="sv-SE"/>
        </w:rPr>
        <w:t>Thông tư số 19/2010/TT-BXD ngày 22/10/2010 của Bộ Xây dựng hướng dẫn lập Quy chế quản lý quy hoạch, kiến trúc đô thị;</w:t>
      </w:r>
    </w:p>
    <w:p w14:paraId="58D8A5C5" w14:textId="1473447F" w:rsidR="00777E4B" w:rsidRPr="00A0148E" w:rsidRDefault="00777E4B" w:rsidP="00A0148E">
      <w:pPr>
        <w:autoSpaceDE w:val="0"/>
        <w:autoSpaceDN w:val="0"/>
        <w:adjustRightInd w:val="0"/>
        <w:spacing w:before="60" w:after="0"/>
        <w:ind w:firstLine="709"/>
        <w:rPr>
          <w:iCs/>
          <w:szCs w:val="26"/>
          <w:lang w:val="sv-SE"/>
        </w:rPr>
      </w:pPr>
      <w:r w:rsidRPr="00A0148E">
        <w:rPr>
          <w:iCs/>
          <w:szCs w:val="26"/>
          <w:lang w:val="sv-SE"/>
        </w:rPr>
        <w:t>Thông tư số 06/2013/TT-BXD ngày 15/3/2013 của Bộ Xây dựng hướng dẫn nội dung thiết kế đô thị đã được sửa đổi, bổ sung bằng Thông tư số</w:t>
      </w:r>
      <w:r w:rsidR="00105CD9" w:rsidRPr="00A0148E">
        <w:rPr>
          <w:iCs/>
          <w:szCs w:val="26"/>
          <w:lang w:val="sv-SE"/>
        </w:rPr>
        <w:t xml:space="preserve"> 16/2013/TT-BXD ngày 16/10/2013;</w:t>
      </w:r>
    </w:p>
    <w:p w14:paraId="090DDC12" w14:textId="77777777" w:rsidR="00777E4B" w:rsidRPr="00A0148E" w:rsidRDefault="00777E4B" w:rsidP="00A0148E">
      <w:pPr>
        <w:autoSpaceDE w:val="0"/>
        <w:autoSpaceDN w:val="0"/>
        <w:adjustRightInd w:val="0"/>
        <w:spacing w:before="60" w:after="0"/>
        <w:ind w:firstLine="709"/>
        <w:rPr>
          <w:iCs/>
          <w:szCs w:val="26"/>
          <w:lang w:val="sv-SE"/>
        </w:rPr>
      </w:pPr>
      <w:r w:rsidRPr="00A0148E">
        <w:rPr>
          <w:iCs/>
          <w:szCs w:val="26"/>
          <w:lang w:val="sv-SE"/>
        </w:rPr>
        <w:t xml:space="preserve">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 </w:t>
      </w:r>
    </w:p>
    <w:p w14:paraId="32C294A0" w14:textId="6BE61D14" w:rsidR="00EB314C" w:rsidRPr="00A0148E" w:rsidRDefault="00EB314C" w:rsidP="00A0148E">
      <w:pPr>
        <w:autoSpaceDE w:val="0"/>
        <w:autoSpaceDN w:val="0"/>
        <w:adjustRightInd w:val="0"/>
        <w:spacing w:before="60" w:after="0"/>
        <w:ind w:firstLine="709"/>
        <w:rPr>
          <w:iCs/>
          <w:szCs w:val="26"/>
          <w:lang w:val="sv-SE"/>
        </w:rPr>
      </w:pPr>
      <w:r w:rsidRPr="00A0148E">
        <w:rPr>
          <w:iCs/>
          <w:szCs w:val="26"/>
          <w:lang w:val="sv-SE"/>
        </w:rPr>
        <w:t xml:space="preserve">Nghị định số 37/2010/NĐ-CP ngày 07/4/2010 của Chính phủ về lập thẩm định, phê duyệt và quản lý quy hoạch đô thị đã được sửa đổi, bổ sung bằng Nghị định </w:t>
      </w:r>
      <w:r w:rsidR="00105CD9" w:rsidRPr="00A0148E">
        <w:rPr>
          <w:iCs/>
          <w:szCs w:val="26"/>
          <w:lang w:val="sv-SE"/>
        </w:rPr>
        <w:t>số 72/2019/NĐ-CP ngày 30/8/2019;</w:t>
      </w:r>
    </w:p>
    <w:p w14:paraId="42CF3F5A" w14:textId="0ABA3892" w:rsidR="00105CD9" w:rsidRPr="00A0148E" w:rsidRDefault="00105CD9" w:rsidP="00A0148E">
      <w:pPr>
        <w:autoSpaceDE w:val="0"/>
        <w:autoSpaceDN w:val="0"/>
        <w:adjustRightInd w:val="0"/>
        <w:spacing w:before="60" w:after="0"/>
        <w:ind w:firstLine="709"/>
        <w:rPr>
          <w:iCs/>
          <w:szCs w:val="26"/>
          <w:lang w:val="sv-SE"/>
        </w:rPr>
      </w:pPr>
      <w:r w:rsidRPr="00A0148E">
        <w:rPr>
          <w:iCs/>
          <w:szCs w:val="26"/>
          <w:lang w:val="sv-SE"/>
        </w:rPr>
        <w:t>Quyết định số 1619/QĐ-TTg ngày 14/12/2023 của Thủ tướng chính phủ phê duyệt Quy hoạch tỉnh Bình Định thời kỳ 2021 - 2030, tầm nhìn đến năm 2050</w:t>
      </w:r>
      <w:r w:rsidR="000D450D" w:rsidRPr="00A0148E">
        <w:rPr>
          <w:iCs/>
          <w:szCs w:val="26"/>
          <w:lang w:val="sv-SE"/>
        </w:rPr>
        <w:t>;</w:t>
      </w:r>
    </w:p>
    <w:p w14:paraId="541E3EE2" w14:textId="5EF6C7DD" w:rsidR="000D450D" w:rsidRPr="00A0148E" w:rsidRDefault="000D450D" w:rsidP="00A0148E">
      <w:pPr>
        <w:autoSpaceDE w:val="0"/>
        <w:autoSpaceDN w:val="0"/>
        <w:adjustRightInd w:val="0"/>
        <w:spacing w:before="60" w:after="0"/>
        <w:ind w:firstLine="709"/>
        <w:rPr>
          <w:iCs/>
          <w:szCs w:val="26"/>
          <w:lang w:val="sv-SE"/>
        </w:rPr>
      </w:pPr>
      <w:r w:rsidRPr="00A0148E">
        <w:rPr>
          <w:iCs/>
          <w:szCs w:val="26"/>
          <w:lang w:val="sv-SE"/>
        </w:rPr>
        <w:t>Quyết định số</w:t>
      </w:r>
      <w:r w:rsidR="00A0148E">
        <w:rPr>
          <w:iCs/>
          <w:szCs w:val="26"/>
          <w:lang w:val="sv-SE"/>
        </w:rPr>
        <w:t xml:space="preserve"> 1536/QĐ-</w:t>
      </w:r>
      <w:r w:rsidRPr="00A0148E">
        <w:rPr>
          <w:iCs/>
          <w:szCs w:val="26"/>
          <w:lang w:val="sv-SE"/>
        </w:rPr>
        <w:t>UBND ngày 07/05/2023 của UBND tỉnh Bình Định phê  duyệt đồ án Quy hoạch xây dựng vùng huyện Phù Mỹ đến năm 2035.</w:t>
      </w:r>
    </w:p>
    <w:p w14:paraId="5570E0DF" w14:textId="37029671" w:rsidR="00A34465" w:rsidRPr="004B4FD5" w:rsidRDefault="00A34465" w:rsidP="009C7FE3">
      <w:pPr>
        <w:pStyle w:val="Heading3"/>
        <w:spacing w:before="60" w:after="0" w:line="240" w:lineRule="auto"/>
        <w:ind w:left="0" w:firstLine="709"/>
        <w:rPr>
          <w:lang w:val="sv-SE"/>
        </w:rPr>
      </w:pPr>
      <w:bookmarkStart w:id="17" w:name="_Toc85384652"/>
      <w:bookmarkStart w:id="18" w:name="_Toc85384868"/>
      <w:bookmarkStart w:id="19" w:name="_Toc162210233"/>
      <w:r w:rsidRPr="004B4FD5">
        <w:rPr>
          <w:lang w:val="sv-SE"/>
        </w:rPr>
        <w:t>Cơ sở quy chuẩn, tiêu chuẩn</w:t>
      </w:r>
      <w:bookmarkEnd w:id="17"/>
      <w:bookmarkEnd w:id="18"/>
      <w:bookmarkEnd w:id="19"/>
      <w:r w:rsidRPr="004B4FD5">
        <w:rPr>
          <w:lang w:val="sv-SE"/>
        </w:rPr>
        <w:t xml:space="preserve"> </w:t>
      </w:r>
    </w:p>
    <w:p w14:paraId="5570E0E0" w14:textId="77777777" w:rsidR="00A34465" w:rsidRPr="00A0148E" w:rsidRDefault="00A34465" w:rsidP="00A0148E">
      <w:pPr>
        <w:tabs>
          <w:tab w:val="left" w:pos="709"/>
        </w:tabs>
        <w:autoSpaceDE w:val="0"/>
        <w:autoSpaceDN w:val="0"/>
        <w:adjustRightInd w:val="0"/>
        <w:spacing w:before="60" w:after="0"/>
        <w:ind w:firstLine="709"/>
        <w:rPr>
          <w:iCs/>
          <w:szCs w:val="26"/>
          <w:lang w:val="sv-SE"/>
        </w:rPr>
      </w:pPr>
      <w:r w:rsidRPr="00A0148E">
        <w:rPr>
          <w:iCs/>
          <w:szCs w:val="26"/>
          <w:lang w:val="sv-SE"/>
        </w:rPr>
        <w:t>Quy chuẩn kỹ thuật Quốc gia về Quy hoạch xây dựng QCVN: 01/20</w:t>
      </w:r>
      <w:r w:rsidR="00874D50" w:rsidRPr="00A0148E">
        <w:rPr>
          <w:iCs/>
          <w:szCs w:val="26"/>
          <w:lang w:val="sv-SE"/>
        </w:rPr>
        <w:t>21</w:t>
      </w:r>
      <w:r w:rsidRPr="00A0148E">
        <w:rPr>
          <w:iCs/>
          <w:szCs w:val="26"/>
          <w:lang w:val="sv-SE"/>
        </w:rPr>
        <w:t xml:space="preserve">/BXD ngày </w:t>
      </w:r>
      <w:r w:rsidR="00874D50" w:rsidRPr="00A0148E">
        <w:rPr>
          <w:iCs/>
          <w:szCs w:val="26"/>
          <w:lang w:val="sv-SE"/>
        </w:rPr>
        <w:t>19</w:t>
      </w:r>
      <w:r w:rsidRPr="00A0148E">
        <w:rPr>
          <w:iCs/>
          <w:szCs w:val="26"/>
          <w:lang w:val="sv-SE"/>
        </w:rPr>
        <w:t>/</w:t>
      </w:r>
      <w:r w:rsidR="00874D50" w:rsidRPr="00A0148E">
        <w:rPr>
          <w:iCs/>
          <w:szCs w:val="26"/>
          <w:lang w:val="sv-SE"/>
        </w:rPr>
        <w:t>5</w:t>
      </w:r>
      <w:r w:rsidRPr="00A0148E">
        <w:rPr>
          <w:iCs/>
          <w:szCs w:val="26"/>
          <w:lang w:val="sv-SE"/>
        </w:rPr>
        <w:t>/20</w:t>
      </w:r>
      <w:r w:rsidR="00874D50" w:rsidRPr="00A0148E">
        <w:rPr>
          <w:iCs/>
          <w:szCs w:val="26"/>
          <w:lang w:val="sv-SE"/>
        </w:rPr>
        <w:t>21</w:t>
      </w:r>
      <w:r w:rsidRPr="00A0148E">
        <w:rPr>
          <w:iCs/>
          <w:szCs w:val="26"/>
          <w:lang w:val="sv-SE"/>
        </w:rPr>
        <w:t xml:space="preserve"> của Bộ Xây dựng; </w:t>
      </w:r>
    </w:p>
    <w:p w14:paraId="5570E0E1" w14:textId="77777777" w:rsidR="00A34465" w:rsidRPr="00A0148E" w:rsidRDefault="00A34465" w:rsidP="00A0148E">
      <w:pPr>
        <w:tabs>
          <w:tab w:val="left" w:pos="709"/>
        </w:tabs>
        <w:autoSpaceDE w:val="0"/>
        <w:autoSpaceDN w:val="0"/>
        <w:adjustRightInd w:val="0"/>
        <w:spacing w:before="60" w:after="0"/>
        <w:ind w:firstLine="709"/>
        <w:rPr>
          <w:iCs/>
          <w:szCs w:val="26"/>
          <w:lang w:val="sv-SE"/>
        </w:rPr>
      </w:pPr>
      <w:r w:rsidRPr="00A0148E">
        <w:rPr>
          <w:iCs/>
          <w:szCs w:val="26"/>
          <w:lang w:val="sv-SE"/>
        </w:rPr>
        <w:lastRenderedPageBreak/>
        <w:t>Quy chuẩn kỹ thuật quốc gia các công trình Hạ tầng kỹ thuật QCVN 07/2016/BXD ngày 26/07/2015 của Bộ Xây dựng;</w:t>
      </w:r>
    </w:p>
    <w:p w14:paraId="5570E0E2" w14:textId="1681AA0E" w:rsidR="00A34465" w:rsidRPr="00A0148E" w:rsidRDefault="00A34465" w:rsidP="00A0148E">
      <w:pPr>
        <w:tabs>
          <w:tab w:val="left" w:pos="709"/>
        </w:tabs>
        <w:autoSpaceDE w:val="0"/>
        <w:autoSpaceDN w:val="0"/>
        <w:adjustRightInd w:val="0"/>
        <w:spacing w:before="60" w:after="0"/>
        <w:ind w:firstLine="709"/>
        <w:rPr>
          <w:iCs/>
          <w:szCs w:val="26"/>
          <w:lang w:val="sv-SE"/>
        </w:rPr>
      </w:pPr>
      <w:r w:rsidRPr="00A0148E">
        <w:rPr>
          <w:iCs/>
          <w:szCs w:val="26"/>
          <w:lang w:val="sv-SE"/>
        </w:rPr>
        <w:t>Các quy chuẩn, tiêu chuẩn chuyên ngành của Việt Nam và những tài liệ</w:t>
      </w:r>
      <w:r w:rsidR="005F320C">
        <w:rPr>
          <w:iCs/>
          <w:szCs w:val="26"/>
          <w:lang w:val="sv-SE"/>
        </w:rPr>
        <w:t>u khác có liên quan;</w:t>
      </w:r>
    </w:p>
    <w:p w14:paraId="1121ECCF" w14:textId="6D5FBF0F" w:rsidR="00E324D7" w:rsidRPr="00A0148E" w:rsidRDefault="00E324D7" w:rsidP="00A0148E">
      <w:pPr>
        <w:tabs>
          <w:tab w:val="left" w:pos="709"/>
        </w:tabs>
        <w:autoSpaceDE w:val="0"/>
        <w:autoSpaceDN w:val="0"/>
        <w:adjustRightInd w:val="0"/>
        <w:spacing w:before="60" w:after="0"/>
        <w:ind w:firstLine="709"/>
        <w:rPr>
          <w:iCs/>
          <w:szCs w:val="26"/>
          <w:lang w:val="sv-SE"/>
        </w:rPr>
      </w:pPr>
      <w:r w:rsidRPr="00A0148E">
        <w:rPr>
          <w:iCs/>
          <w:lang w:val="sv-SE" w:eastAsia="x-none"/>
        </w:rPr>
        <w:t>Quy phạm trang bị điện 11TCN - (18- 21):2006</w:t>
      </w:r>
      <w:r w:rsidR="005F320C">
        <w:rPr>
          <w:iCs/>
          <w:lang w:val="sv-SE" w:eastAsia="x-none"/>
        </w:rPr>
        <w:t>.</w:t>
      </w:r>
    </w:p>
    <w:p w14:paraId="5570E0E3" w14:textId="77861BAD" w:rsidR="00A34465" w:rsidRPr="004B4FD5" w:rsidRDefault="00A34465" w:rsidP="009C7FE3">
      <w:pPr>
        <w:pStyle w:val="Heading3"/>
        <w:spacing w:before="60" w:after="0" w:line="240" w:lineRule="auto"/>
        <w:ind w:left="0" w:firstLine="709"/>
        <w:rPr>
          <w:lang w:val="sv-SE"/>
        </w:rPr>
      </w:pPr>
      <w:bookmarkStart w:id="20" w:name="_Toc16523948"/>
      <w:bookmarkStart w:id="21" w:name="_Toc85384653"/>
      <w:bookmarkStart w:id="22" w:name="_Toc85384869"/>
      <w:bookmarkStart w:id="23" w:name="_Toc162210234"/>
      <w:r w:rsidRPr="004B4FD5">
        <w:rPr>
          <w:lang w:val="sv-SE"/>
        </w:rPr>
        <w:t>Cơ sở tài liệu, số liệu, bản đồ</w:t>
      </w:r>
      <w:bookmarkEnd w:id="20"/>
      <w:bookmarkEnd w:id="21"/>
      <w:bookmarkEnd w:id="22"/>
      <w:bookmarkEnd w:id="23"/>
    </w:p>
    <w:p w14:paraId="5570E0E4" w14:textId="77777777" w:rsidR="00AA6D1E" w:rsidRPr="009C7FE3" w:rsidRDefault="00AA6D1E" w:rsidP="00A0148E">
      <w:pPr>
        <w:tabs>
          <w:tab w:val="left" w:pos="709"/>
        </w:tabs>
        <w:autoSpaceDE w:val="0"/>
        <w:autoSpaceDN w:val="0"/>
        <w:adjustRightInd w:val="0"/>
        <w:spacing w:before="60" w:after="0"/>
        <w:ind w:firstLine="709"/>
        <w:rPr>
          <w:iCs/>
          <w:spacing w:val="-2"/>
          <w:szCs w:val="26"/>
          <w:lang w:val="sv-SE"/>
        </w:rPr>
      </w:pPr>
      <w:r w:rsidRPr="009C7FE3">
        <w:rPr>
          <w:iCs/>
          <w:spacing w:val="-2"/>
          <w:szCs w:val="26"/>
          <w:lang w:val="sv-SE"/>
        </w:rPr>
        <w:t>Các kết quả điều tra, khảo sát, các số liệu, tài liệu về khí tượng thủy văn, địa chất công trình, hiện trạng kinh tế xã hội hạ tầng kỹ thuật... và các tài liệu khác có liên quan;</w:t>
      </w:r>
    </w:p>
    <w:p w14:paraId="5570E0E5" w14:textId="77777777" w:rsidR="00A34465" w:rsidRPr="00A0148E" w:rsidRDefault="00AA6D1E" w:rsidP="00A0148E">
      <w:pPr>
        <w:tabs>
          <w:tab w:val="left" w:pos="709"/>
        </w:tabs>
        <w:autoSpaceDE w:val="0"/>
        <w:autoSpaceDN w:val="0"/>
        <w:adjustRightInd w:val="0"/>
        <w:spacing w:before="60" w:after="0"/>
        <w:ind w:firstLine="709"/>
        <w:rPr>
          <w:iCs/>
          <w:szCs w:val="26"/>
          <w:lang w:val="sv-SE"/>
        </w:rPr>
      </w:pPr>
      <w:r w:rsidRPr="00A0148E">
        <w:rPr>
          <w:iCs/>
          <w:szCs w:val="26"/>
          <w:lang w:val="sv-SE"/>
        </w:rPr>
        <w:t>Bản đồ đo đạc nền địa hình tỷ lệ 1/5.000 theo tọa độ VN2.000 do cơ quan có thẩm quyền cung cấp</w:t>
      </w:r>
      <w:r w:rsidR="00A34465" w:rsidRPr="00A0148E">
        <w:rPr>
          <w:iCs/>
          <w:szCs w:val="26"/>
          <w:lang w:val="sv-SE"/>
        </w:rPr>
        <w:t>.</w:t>
      </w:r>
    </w:p>
    <w:p w14:paraId="5570E0E6" w14:textId="455763D7" w:rsidR="00AA6D1E" w:rsidRPr="004B4FD5" w:rsidRDefault="00AA6D1E" w:rsidP="009C7FE3">
      <w:pPr>
        <w:pStyle w:val="Heading2"/>
        <w:spacing w:after="0" w:line="240" w:lineRule="auto"/>
        <w:ind w:left="0" w:firstLine="709"/>
        <w:rPr>
          <w:szCs w:val="26"/>
        </w:rPr>
      </w:pPr>
      <w:bookmarkStart w:id="24" w:name="_Toc518053020"/>
      <w:bookmarkStart w:id="25" w:name="_Toc85384468"/>
      <w:bookmarkStart w:id="26" w:name="_Toc85384654"/>
      <w:bookmarkStart w:id="27" w:name="_Toc85384870"/>
      <w:bookmarkStart w:id="28" w:name="_Toc162210235"/>
      <w:r w:rsidRPr="004B4FD5">
        <w:rPr>
          <w:szCs w:val="26"/>
        </w:rPr>
        <w:t>Tên đồ án</w:t>
      </w:r>
      <w:bookmarkEnd w:id="24"/>
      <w:bookmarkEnd w:id="25"/>
      <w:bookmarkEnd w:id="26"/>
      <w:bookmarkEnd w:id="27"/>
      <w:bookmarkEnd w:id="28"/>
    </w:p>
    <w:p w14:paraId="39ABE5E7" w14:textId="0B658D9F" w:rsidR="006E0DE7" w:rsidRPr="004B4FD5" w:rsidRDefault="00105CD9" w:rsidP="009C7FE3">
      <w:pPr>
        <w:spacing w:before="60" w:after="0" w:line="240" w:lineRule="auto"/>
        <w:ind w:firstLine="709"/>
        <w:rPr>
          <w:b/>
        </w:rPr>
      </w:pPr>
      <w:r w:rsidRPr="004B4FD5">
        <w:t>Quy hoạch chung đô thị mới Mỹ Thành</w:t>
      </w:r>
      <w:r w:rsidR="00C241A5" w:rsidRPr="004B4FD5">
        <w:t xml:space="preserve">, huyện Phù Mỹ </w:t>
      </w:r>
      <w:r w:rsidRPr="004B4FD5">
        <w:t>đến năm 20</w:t>
      </w:r>
      <w:r w:rsidR="00A0148E">
        <w:t>3</w:t>
      </w:r>
      <w:r w:rsidRPr="005F320C">
        <w:t>5.</w:t>
      </w:r>
      <w:r w:rsidRPr="004B4FD5">
        <w:rPr>
          <w:b/>
        </w:rPr>
        <w:t xml:space="preserve"> </w:t>
      </w:r>
    </w:p>
    <w:p w14:paraId="5570E0E9" w14:textId="3338D591" w:rsidR="00AA6D1E" w:rsidRPr="004B4FD5" w:rsidRDefault="00AA6D1E" w:rsidP="009C7FE3">
      <w:pPr>
        <w:pStyle w:val="Heading2"/>
        <w:spacing w:after="0" w:line="240" w:lineRule="auto"/>
        <w:ind w:left="0" w:firstLine="709"/>
        <w:rPr>
          <w:szCs w:val="26"/>
          <w:lang w:val="nl-NL"/>
        </w:rPr>
      </w:pPr>
      <w:bookmarkStart w:id="29" w:name="_Toc85384469"/>
      <w:bookmarkStart w:id="30" w:name="_Toc85384655"/>
      <w:bookmarkStart w:id="31" w:name="_Toc85384871"/>
      <w:bookmarkStart w:id="32" w:name="_Toc162210236"/>
      <w:r w:rsidRPr="004B4FD5">
        <w:rPr>
          <w:szCs w:val="26"/>
          <w:lang w:val="nl-NL"/>
        </w:rPr>
        <w:t>Phạm vi, quy mô, thời hạn lập quy hoạch</w:t>
      </w:r>
      <w:bookmarkEnd w:id="29"/>
      <w:bookmarkEnd w:id="30"/>
      <w:bookmarkEnd w:id="31"/>
      <w:bookmarkEnd w:id="32"/>
    </w:p>
    <w:p w14:paraId="5570E0EA" w14:textId="7660F46A" w:rsidR="00AA6D1E" w:rsidRPr="004B4FD5" w:rsidRDefault="00AA6D1E" w:rsidP="009C7FE3">
      <w:pPr>
        <w:pStyle w:val="Heading3"/>
        <w:spacing w:before="60" w:after="0" w:line="240" w:lineRule="auto"/>
        <w:ind w:left="0" w:firstLine="709"/>
        <w:rPr>
          <w:lang w:val="nl-NL"/>
        </w:rPr>
      </w:pPr>
      <w:bookmarkStart w:id="33" w:name="_Toc47169241"/>
      <w:bookmarkStart w:id="34" w:name="_Toc47169333"/>
      <w:bookmarkStart w:id="35" w:name="_Toc47169426"/>
      <w:bookmarkStart w:id="36" w:name="_Toc47169518"/>
      <w:bookmarkStart w:id="37" w:name="_Toc47169613"/>
      <w:bookmarkStart w:id="38" w:name="_Toc47175083"/>
      <w:bookmarkStart w:id="39" w:name="_Toc47193578"/>
      <w:bookmarkStart w:id="40" w:name="_Toc58213183"/>
      <w:bookmarkStart w:id="41" w:name="_Toc58213715"/>
      <w:bookmarkStart w:id="42" w:name="_Toc85384656"/>
      <w:bookmarkStart w:id="43" w:name="_Toc85384872"/>
      <w:bookmarkStart w:id="44" w:name="_Toc162210237"/>
      <w:bookmarkEnd w:id="33"/>
      <w:bookmarkEnd w:id="34"/>
      <w:bookmarkEnd w:id="35"/>
      <w:bookmarkEnd w:id="36"/>
      <w:bookmarkEnd w:id="37"/>
      <w:bookmarkEnd w:id="38"/>
      <w:bookmarkEnd w:id="39"/>
      <w:bookmarkEnd w:id="40"/>
      <w:bookmarkEnd w:id="41"/>
      <w:r w:rsidRPr="004B4FD5">
        <w:rPr>
          <w:lang w:val="nl-NL"/>
        </w:rPr>
        <w:t>Phạm vi, ranh giới nghiên cứu lập quy hoạch</w:t>
      </w:r>
      <w:bookmarkEnd w:id="42"/>
      <w:bookmarkEnd w:id="43"/>
      <w:bookmarkEnd w:id="44"/>
    </w:p>
    <w:p w14:paraId="008D6FF0" w14:textId="6CA92862" w:rsidR="00B07762" w:rsidRPr="004B4FD5" w:rsidRDefault="00B07762" w:rsidP="00473350">
      <w:pPr>
        <w:pStyle w:val="Noidung"/>
        <w:numPr>
          <w:ilvl w:val="0"/>
          <w:numId w:val="13"/>
        </w:numPr>
        <w:tabs>
          <w:tab w:val="left" w:pos="993"/>
        </w:tabs>
        <w:ind w:hanging="731"/>
        <w:rPr>
          <w:color w:val="auto"/>
          <w:lang w:val="nl-NL"/>
        </w:rPr>
      </w:pPr>
      <w:r w:rsidRPr="004B4FD5">
        <w:rPr>
          <w:color w:val="auto"/>
          <w:lang w:val="nl-NL"/>
        </w:rPr>
        <w:t>Luận cứ xác định phạm vi ranh giới</w:t>
      </w:r>
    </w:p>
    <w:p w14:paraId="426F937F" w14:textId="034AC98D" w:rsidR="00B07762" w:rsidRPr="004B4FD5" w:rsidRDefault="00B07762" w:rsidP="00B07762">
      <w:pPr>
        <w:pStyle w:val="Noidung"/>
        <w:rPr>
          <w:color w:val="auto"/>
        </w:rPr>
      </w:pPr>
      <w:r w:rsidRPr="004B4FD5">
        <w:rPr>
          <w:color w:val="auto"/>
        </w:rPr>
        <w:t xml:space="preserve">Theo Quy hoạch tỉnh Bình Định được phê duyệt </w:t>
      </w:r>
      <w:r w:rsidR="009C7FE3">
        <w:rPr>
          <w:color w:val="auto"/>
        </w:rPr>
        <w:t>tại</w:t>
      </w:r>
      <w:r w:rsidRPr="004B4FD5">
        <w:rPr>
          <w:color w:val="auto"/>
        </w:rPr>
        <w:t xml:space="preserve"> Quyết định số 1619/QĐ-TTg ngày 14/12/2023 của Thủ tướng chính phủ</w:t>
      </w:r>
      <w:r w:rsidR="00C2494F" w:rsidRPr="004B4FD5">
        <w:rPr>
          <w:color w:val="auto"/>
        </w:rPr>
        <w:t xml:space="preserve"> đã xác định</w:t>
      </w:r>
      <w:r w:rsidRPr="004B4FD5">
        <w:rPr>
          <w:color w:val="auto"/>
        </w:rPr>
        <w:t xml:space="preserve"> hình thành đô thị mới Mỹ Thành giai đoạn 2021 -2025</w:t>
      </w:r>
      <w:r w:rsidR="00C2494F" w:rsidRPr="004B4FD5">
        <w:rPr>
          <w:color w:val="auto"/>
        </w:rPr>
        <w:t>,</w:t>
      </w:r>
      <w:r w:rsidRPr="004B4FD5">
        <w:rPr>
          <w:color w:val="auto"/>
        </w:rPr>
        <w:t xml:space="preserve"> phạm vi toàn bộ xã Mỹ Thành.</w:t>
      </w:r>
    </w:p>
    <w:p w14:paraId="2091731F" w14:textId="3DC7680F" w:rsidR="00C2494F" w:rsidRPr="004B4FD5" w:rsidRDefault="00B07762" w:rsidP="00C2494F">
      <w:pPr>
        <w:pStyle w:val="Noidung"/>
        <w:rPr>
          <w:color w:val="auto"/>
        </w:rPr>
      </w:pPr>
      <w:r w:rsidRPr="004B4FD5">
        <w:rPr>
          <w:color w:val="auto"/>
        </w:rPr>
        <w:t>Theo Quy hoạch</w:t>
      </w:r>
      <w:r w:rsidR="00C6314C" w:rsidRPr="004B4FD5">
        <w:rPr>
          <w:color w:val="auto"/>
        </w:rPr>
        <w:t xml:space="preserve"> xây dựng</w:t>
      </w:r>
      <w:r w:rsidRPr="004B4FD5">
        <w:rPr>
          <w:color w:val="auto"/>
        </w:rPr>
        <w:t xml:space="preserve"> vùng huyện Phù Mỹ đến năm 2035 được phê duyệt </w:t>
      </w:r>
      <w:r w:rsidR="009C7FE3">
        <w:rPr>
          <w:color w:val="auto"/>
        </w:rPr>
        <w:t>tại</w:t>
      </w:r>
      <w:r w:rsidRPr="004B4FD5">
        <w:rPr>
          <w:color w:val="auto"/>
        </w:rPr>
        <w:t xml:space="preserve"> Quyết định số </w:t>
      </w:r>
      <w:r w:rsidR="00C2494F" w:rsidRPr="004B4FD5">
        <w:rPr>
          <w:color w:val="auto"/>
        </w:rPr>
        <w:t>1536/QĐ</w:t>
      </w:r>
      <w:r w:rsidR="00A0148E">
        <w:rPr>
          <w:color w:val="auto"/>
        </w:rPr>
        <w:t>-</w:t>
      </w:r>
      <w:r w:rsidR="00C2494F" w:rsidRPr="004B4FD5">
        <w:rPr>
          <w:color w:val="auto"/>
        </w:rPr>
        <w:t>UBND ngày 07/05/2023 của UBND tỉnh Bình Định đã xác định hình thành đô thị mới Mỹ Thành giai đoạn 2021 -2025, phạm vi toàn bộ xã Mỹ Thành.</w:t>
      </w:r>
    </w:p>
    <w:p w14:paraId="5570E0EB" w14:textId="456205D9" w:rsidR="00AA6D1E" w:rsidRPr="00A0148E" w:rsidRDefault="00B07762" w:rsidP="00A0148E">
      <w:pPr>
        <w:pStyle w:val="Noidung"/>
        <w:numPr>
          <w:ilvl w:val="0"/>
          <w:numId w:val="13"/>
        </w:numPr>
        <w:tabs>
          <w:tab w:val="left" w:pos="993"/>
        </w:tabs>
        <w:ind w:left="0" w:firstLine="567"/>
        <w:rPr>
          <w:color w:val="auto"/>
          <w:lang w:val="vi-VN"/>
        </w:rPr>
      </w:pPr>
      <w:r w:rsidRPr="00A0148E">
        <w:rPr>
          <w:color w:val="auto"/>
          <w:lang w:val="nl-NL"/>
        </w:rPr>
        <w:t>P</w:t>
      </w:r>
      <w:r w:rsidR="00A0148E" w:rsidRPr="00A0148E">
        <w:rPr>
          <w:color w:val="auto"/>
          <w:lang w:val="nl-NL"/>
        </w:rPr>
        <w:t>hạm vi, ranh giới lập quy hoạch:</w:t>
      </w:r>
      <w:bookmarkStart w:id="45" w:name="_Hlk77419435"/>
      <w:r w:rsidR="009C7FE3">
        <w:rPr>
          <w:color w:val="auto"/>
          <w:lang w:val="nl-NL"/>
        </w:rPr>
        <w:t xml:space="preserve"> </w:t>
      </w:r>
      <w:r w:rsidR="00AA6D1E" w:rsidRPr="00A0148E">
        <w:rPr>
          <w:color w:val="auto"/>
          <w:lang w:val="sv-SE"/>
        </w:rPr>
        <w:t xml:space="preserve">Toàn bộ ranh giới hành chính </w:t>
      </w:r>
      <w:r w:rsidR="00580AA3" w:rsidRPr="00A0148E">
        <w:rPr>
          <w:color w:val="auto"/>
          <w:lang w:val="sv-SE"/>
        </w:rPr>
        <w:t>xã Mỹ</w:t>
      </w:r>
      <w:r w:rsidR="009C7FE3">
        <w:rPr>
          <w:color w:val="auto"/>
          <w:lang w:val="sv-SE"/>
        </w:rPr>
        <w:t xml:space="preserve"> Thành</w:t>
      </w:r>
      <w:r w:rsidR="00C61323" w:rsidRPr="00A0148E">
        <w:rPr>
          <w:color w:val="auto"/>
          <w:lang w:val="vi-VN"/>
        </w:rPr>
        <w:t>. Cận giới được xác định như sau:</w:t>
      </w:r>
    </w:p>
    <w:p w14:paraId="68EE4AC4" w14:textId="6575B940" w:rsidR="00C61323" w:rsidRPr="004B4FD5" w:rsidRDefault="009C7FE3" w:rsidP="00B07762">
      <w:pPr>
        <w:pStyle w:val="Noidung"/>
        <w:rPr>
          <w:iCs/>
          <w:color w:val="auto"/>
          <w:szCs w:val="26"/>
          <w:lang w:val="sv-SE"/>
        </w:rPr>
      </w:pPr>
      <w:r>
        <w:rPr>
          <w:iCs/>
          <w:color w:val="auto"/>
          <w:szCs w:val="26"/>
          <w:lang w:val="sv-SE"/>
        </w:rPr>
        <w:t xml:space="preserve">- </w:t>
      </w:r>
      <w:r w:rsidR="00580AA3" w:rsidRPr="004B4FD5">
        <w:rPr>
          <w:iCs/>
          <w:color w:val="auto"/>
          <w:szCs w:val="26"/>
          <w:lang w:val="sv-SE"/>
        </w:rPr>
        <w:t>Phía Bắc tiếp giáp với xã Mỹ Thọ</w:t>
      </w:r>
      <w:r>
        <w:rPr>
          <w:iCs/>
          <w:color w:val="auto"/>
          <w:szCs w:val="26"/>
          <w:lang w:val="sv-SE"/>
        </w:rPr>
        <w:t>;</w:t>
      </w:r>
    </w:p>
    <w:p w14:paraId="1CAB209E" w14:textId="7050CBDA" w:rsidR="00580AA3" w:rsidRPr="004B4FD5" w:rsidRDefault="009C7FE3" w:rsidP="00B07762">
      <w:pPr>
        <w:pStyle w:val="Noidung"/>
        <w:rPr>
          <w:iCs/>
          <w:color w:val="auto"/>
          <w:szCs w:val="26"/>
          <w:lang w:val="sv-SE"/>
        </w:rPr>
      </w:pPr>
      <w:r>
        <w:rPr>
          <w:iCs/>
          <w:color w:val="auto"/>
          <w:szCs w:val="26"/>
          <w:lang w:val="sv-SE"/>
        </w:rPr>
        <w:t xml:space="preserve">- </w:t>
      </w:r>
      <w:r w:rsidR="00580AA3" w:rsidRPr="004B4FD5">
        <w:rPr>
          <w:iCs/>
          <w:color w:val="auto"/>
          <w:szCs w:val="26"/>
          <w:lang w:val="sv-SE"/>
        </w:rPr>
        <w:t>Phía Nam tiếp giáp với đầm Đề Gi</w:t>
      </w:r>
      <w:r>
        <w:rPr>
          <w:iCs/>
          <w:color w:val="auto"/>
          <w:szCs w:val="26"/>
          <w:lang w:val="sv-SE"/>
        </w:rPr>
        <w:t>;</w:t>
      </w:r>
    </w:p>
    <w:p w14:paraId="79E9F6DF" w14:textId="66A950D8" w:rsidR="00580AA3" w:rsidRPr="004B4FD5" w:rsidRDefault="009C7FE3" w:rsidP="00B07762">
      <w:pPr>
        <w:pStyle w:val="Noidung"/>
        <w:rPr>
          <w:iCs/>
          <w:color w:val="auto"/>
          <w:szCs w:val="26"/>
          <w:lang w:val="sv-SE"/>
        </w:rPr>
      </w:pPr>
      <w:r>
        <w:rPr>
          <w:iCs/>
          <w:color w:val="auto"/>
          <w:szCs w:val="26"/>
          <w:lang w:val="sv-SE"/>
        </w:rPr>
        <w:t xml:space="preserve">- </w:t>
      </w:r>
      <w:r w:rsidR="00580AA3" w:rsidRPr="004B4FD5">
        <w:rPr>
          <w:iCs/>
          <w:color w:val="auto"/>
          <w:szCs w:val="26"/>
          <w:lang w:val="sv-SE"/>
        </w:rPr>
        <w:t>Phía Đông tiếp giáp với biển Đông</w:t>
      </w:r>
      <w:r>
        <w:rPr>
          <w:iCs/>
          <w:color w:val="auto"/>
          <w:szCs w:val="26"/>
          <w:lang w:val="sv-SE"/>
        </w:rPr>
        <w:t>;</w:t>
      </w:r>
    </w:p>
    <w:p w14:paraId="6CAD98E8" w14:textId="76CF0AAB" w:rsidR="00580AA3" w:rsidRPr="004B4FD5" w:rsidRDefault="009C7FE3" w:rsidP="00B07762">
      <w:pPr>
        <w:pStyle w:val="Noidung"/>
        <w:rPr>
          <w:iCs/>
          <w:color w:val="auto"/>
          <w:szCs w:val="26"/>
          <w:lang w:val="sv-SE"/>
        </w:rPr>
      </w:pPr>
      <w:r>
        <w:rPr>
          <w:iCs/>
          <w:color w:val="auto"/>
          <w:szCs w:val="26"/>
          <w:lang w:val="sv-SE"/>
        </w:rPr>
        <w:t xml:space="preserve">- </w:t>
      </w:r>
      <w:r w:rsidR="00580AA3" w:rsidRPr="004B4FD5">
        <w:rPr>
          <w:iCs/>
          <w:color w:val="auto"/>
          <w:szCs w:val="26"/>
          <w:lang w:val="sv-SE"/>
        </w:rPr>
        <w:t>Phía Tây tiếp giáp với Đô thị Mỹ Chánh và xã Mỹ Cát</w:t>
      </w:r>
      <w:r w:rsidR="00B431FB">
        <w:rPr>
          <w:iCs/>
          <w:color w:val="auto"/>
          <w:szCs w:val="26"/>
          <w:lang w:val="sv-SE"/>
        </w:rPr>
        <w:t>.</w:t>
      </w:r>
    </w:p>
    <w:p w14:paraId="5570E0F3" w14:textId="3FA61766" w:rsidR="00AA6D1E" w:rsidRPr="004B4FD5" w:rsidRDefault="00AA6D1E" w:rsidP="009C7FE3">
      <w:pPr>
        <w:pStyle w:val="Heading3"/>
        <w:spacing w:before="60" w:after="0" w:line="240" w:lineRule="auto"/>
        <w:ind w:left="0" w:firstLine="709"/>
        <w:rPr>
          <w:lang w:val="sv-SE"/>
        </w:rPr>
      </w:pPr>
      <w:bookmarkStart w:id="46" w:name="_Toc85384657"/>
      <w:bookmarkStart w:id="47" w:name="_Toc85384873"/>
      <w:bookmarkStart w:id="48" w:name="_Toc162210238"/>
      <w:bookmarkEnd w:id="45"/>
      <w:r w:rsidRPr="004B4FD5">
        <w:rPr>
          <w:lang w:val="sv-SE"/>
        </w:rPr>
        <w:t>Quy mô quy hoạch</w:t>
      </w:r>
      <w:bookmarkEnd w:id="46"/>
      <w:bookmarkEnd w:id="47"/>
      <w:bookmarkEnd w:id="48"/>
    </w:p>
    <w:p w14:paraId="19B225E2" w14:textId="78DBE040" w:rsidR="006E0DE7" w:rsidRPr="004B4FD5" w:rsidRDefault="006E0DE7" w:rsidP="009C7FE3">
      <w:pPr>
        <w:pStyle w:val="Noidung"/>
        <w:spacing w:after="0"/>
        <w:ind w:firstLine="709"/>
        <w:rPr>
          <w:color w:val="auto"/>
          <w:lang w:val="sv-SE"/>
        </w:rPr>
      </w:pPr>
      <w:r w:rsidRPr="004B4FD5">
        <w:rPr>
          <w:color w:val="auto"/>
          <w:lang w:val="sv-SE"/>
        </w:rPr>
        <w:t xml:space="preserve">Diện tích lập quy hoạch khoảng </w:t>
      </w:r>
      <w:r w:rsidR="00534B9B" w:rsidRPr="004B4FD5">
        <w:rPr>
          <w:color w:val="auto"/>
          <w:lang w:val="sv-SE"/>
        </w:rPr>
        <w:t>3</w:t>
      </w:r>
      <w:r w:rsidR="00821EF3" w:rsidRPr="004B4FD5">
        <w:rPr>
          <w:color w:val="auto"/>
          <w:lang w:val="sv-SE"/>
        </w:rPr>
        <w:t>.</w:t>
      </w:r>
      <w:r w:rsidR="00534B9B" w:rsidRPr="004B4FD5">
        <w:rPr>
          <w:color w:val="auto"/>
          <w:lang w:val="sv-SE"/>
        </w:rPr>
        <w:t>550</w:t>
      </w:r>
      <w:r w:rsidR="00CE3E80" w:rsidRPr="004B4FD5">
        <w:rPr>
          <w:color w:val="auto"/>
          <w:lang w:val="sv-SE"/>
        </w:rPr>
        <w:t>,2</w:t>
      </w:r>
      <w:r w:rsidR="00534B9B" w:rsidRPr="004B4FD5">
        <w:rPr>
          <w:color w:val="auto"/>
          <w:lang w:val="sv-SE"/>
        </w:rPr>
        <w:t xml:space="preserve"> ha</w:t>
      </w:r>
      <w:r w:rsidR="00CE3E80" w:rsidRPr="004B4FD5">
        <w:rPr>
          <w:color w:val="auto"/>
          <w:lang w:val="sv-SE"/>
        </w:rPr>
        <w:t xml:space="preserve"> (35,5 km</w:t>
      </w:r>
      <w:r w:rsidR="00CE3E80" w:rsidRPr="004B4FD5">
        <w:rPr>
          <w:color w:val="auto"/>
          <w:vertAlign w:val="superscript"/>
          <w:lang w:val="sv-SE"/>
        </w:rPr>
        <w:t>2</w:t>
      </w:r>
      <w:r w:rsidR="00CE3E80" w:rsidRPr="004B4FD5">
        <w:rPr>
          <w:color w:val="auto"/>
          <w:lang w:val="sv-SE"/>
        </w:rPr>
        <w:t>)</w:t>
      </w:r>
      <w:r w:rsidR="00B431FB">
        <w:rPr>
          <w:color w:val="auto"/>
          <w:lang w:val="sv-SE"/>
        </w:rPr>
        <w:t>.</w:t>
      </w:r>
    </w:p>
    <w:p w14:paraId="00CC7B62" w14:textId="2E034186" w:rsidR="00CC670A" w:rsidRPr="004B4FD5" w:rsidRDefault="00CC670A" w:rsidP="009C7FE3">
      <w:pPr>
        <w:pStyle w:val="Noidung"/>
        <w:spacing w:after="0"/>
        <w:ind w:firstLine="709"/>
        <w:rPr>
          <w:i/>
          <w:iCs/>
          <w:color w:val="auto"/>
          <w:lang w:val="sv-SE"/>
        </w:rPr>
      </w:pPr>
      <w:r w:rsidRPr="004B4FD5">
        <w:rPr>
          <w:color w:val="auto"/>
          <w:lang w:val="sv-SE"/>
        </w:rPr>
        <w:t>Dân số hiện trạng</w:t>
      </w:r>
      <w:r w:rsidR="00312FC0" w:rsidRPr="004B4FD5">
        <w:rPr>
          <w:color w:val="auto"/>
          <w:lang w:val="sv-SE"/>
        </w:rPr>
        <w:t xml:space="preserve"> (2023) </w:t>
      </w:r>
      <w:r w:rsidRPr="004B4FD5">
        <w:rPr>
          <w:color w:val="auto"/>
          <w:lang w:val="sv-SE"/>
        </w:rPr>
        <w:t xml:space="preserve">: </w:t>
      </w:r>
      <w:r w:rsidR="00312FC0" w:rsidRPr="004B4FD5">
        <w:rPr>
          <w:color w:val="auto"/>
        </w:rPr>
        <w:t>1</w:t>
      </w:r>
      <w:r w:rsidR="00D54791" w:rsidRPr="004B4FD5">
        <w:rPr>
          <w:color w:val="auto"/>
        </w:rPr>
        <w:t>3.961</w:t>
      </w:r>
      <w:r w:rsidR="00312FC0" w:rsidRPr="004B4FD5">
        <w:rPr>
          <w:color w:val="auto"/>
        </w:rPr>
        <w:t xml:space="preserve"> người (</w:t>
      </w:r>
      <w:r w:rsidR="00312FC0" w:rsidRPr="004B4FD5">
        <w:rPr>
          <w:i/>
          <w:iCs/>
          <w:color w:val="auto"/>
        </w:rPr>
        <w:t xml:space="preserve">theo văn bản </w:t>
      </w:r>
      <w:r w:rsidR="00CA30F7" w:rsidRPr="004B4FD5">
        <w:rPr>
          <w:i/>
          <w:iCs/>
          <w:color w:val="auto"/>
        </w:rPr>
        <w:t xml:space="preserve">số 1487/SNV – XDCQ &amp; CTTN ngày </w:t>
      </w:r>
      <w:r w:rsidR="008977EB" w:rsidRPr="004B4FD5">
        <w:rPr>
          <w:i/>
          <w:iCs/>
          <w:color w:val="auto"/>
        </w:rPr>
        <w:t>25/08/2023 của Sở nội vụ)</w:t>
      </w:r>
      <w:r w:rsidR="005F320C">
        <w:rPr>
          <w:i/>
          <w:iCs/>
          <w:color w:val="auto"/>
        </w:rPr>
        <w:t>.</w:t>
      </w:r>
    </w:p>
    <w:p w14:paraId="5570E0F9" w14:textId="78BFF5DE" w:rsidR="00EB2163" w:rsidRPr="004B4FD5" w:rsidRDefault="00EB2163" w:rsidP="009C7FE3">
      <w:pPr>
        <w:tabs>
          <w:tab w:val="left" w:pos="567"/>
        </w:tabs>
        <w:autoSpaceDE w:val="0"/>
        <w:autoSpaceDN w:val="0"/>
        <w:adjustRightInd w:val="0"/>
        <w:spacing w:before="60" w:after="0" w:line="240" w:lineRule="auto"/>
        <w:ind w:firstLine="709"/>
        <w:rPr>
          <w:rFonts w:cs="Times New Roman"/>
          <w:i/>
          <w:szCs w:val="26"/>
          <w:lang w:val="sv-SE"/>
        </w:rPr>
      </w:pPr>
      <w:r w:rsidRPr="004B4FD5">
        <w:rPr>
          <w:rFonts w:cs="Times New Roman"/>
          <w:i/>
          <w:szCs w:val="26"/>
          <w:lang w:val="sv-SE"/>
        </w:rPr>
        <w:t>Ghi chú: Diện tích đất và ranh giới lập quy hoạch sẽ được chính xác trong quá trình lập đồ án Quy hoạch chung.</w:t>
      </w:r>
    </w:p>
    <w:p w14:paraId="14A786B8" w14:textId="66E7AC8F" w:rsidR="00C61323" w:rsidRPr="004B4FD5" w:rsidRDefault="00C61323" w:rsidP="009C7FE3">
      <w:pPr>
        <w:pStyle w:val="Heading3"/>
        <w:spacing w:before="60" w:after="0" w:line="240" w:lineRule="auto"/>
        <w:ind w:left="0" w:firstLine="709"/>
        <w:rPr>
          <w:lang w:val="sv-SE"/>
        </w:rPr>
      </w:pPr>
      <w:bookmarkStart w:id="49" w:name="_Toc85384658"/>
      <w:bookmarkStart w:id="50" w:name="_Toc85384874"/>
      <w:bookmarkStart w:id="51" w:name="_Toc162210239"/>
      <w:r w:rsidRPr="004B4FD5">
        <w:rPr>
          <w:lang w:val="sv-SE"/>
        </w:rPr>
        <w:t>Thời hạn lập quy hoạch</w:t>
      </w:r>
      <w:bookmarkEnd w:id="49"/>
      <w:bookmarkEnd w:id="50"/>
      <w:bookmarkEnd w:id="51"/>
    </w:p>
    <w:p w14:paraId="60D3C6B5" w14:textId="368D25E1" w:rsidR="00A24CAA" w:rsidRPr="004B4FD5" w:rsidRDefault="00A24CAA" w:rsidP="000B0FFE">
      <w:pPr>
        <w:pStyle w:val="Noidung"/>
        <w:spacing w:after="0"/>
        <w:rPr>
          <w:color w:val="auto"/>
          <w:lang w:val="sv-SE"/>
        </w:rPr>
      </w:pPr>
      <w:r w:rsidRPr="004B4FD5">
        <w:rPr>
          <w:color w:val="auto"/>
          <w:lang w:val="sv-SE"/>
        </w:rPr>
        <w:t>Thời hạn lập quy hoạch căn cứ</w:t>
      </w:r>
      <w:r w:rsidR="000B0FFE" w:rsidRPr="004B4FD5">
        <w:rPr>
          <w:color w:val="auto"/>
          <w:lang w:val="sv-SE"/>
        </w:rPr>
        <w:t xml:space="preserve"> theo Điều 28, Luật quy hoạch đô thị thời hạn lập quy hoạch 20 năm được phân thành hai giai đoạn cụ thể như sau:</w:t>
      </w:r>
    </w:p>
    <w:p w14:paraId="51B7696B" w14:textId="228F4944" w:rsidR="00C61323" w:rsidRPr="004B4FD5" w:rsidRDefault="00C61323" w:rsidP="009C7FE3">
      <w:pPr>
        <w:pStyle w:val="ListParagraph"/>
        <w:numPr>
          <w:ilvl w:val="0"/>
          <w:numId w:val="8"/>
        </w:numPr>
        <w:tabs>
          <w:tab w:val="left" w:pos="709"/>
        </w:tabs>
        <w:autoSpaceDE w:val="0"/>
        <w:autoSpaceDN w:val="0"/>
        <w:adjustRightInd w:val="0"/>
        <w:spacing w:before="60" w:after="0"/>
        <w:ind w:left="709" w:firstLine="0"/>
        <w:rPr>
          <w:iCs/>
          <w:sz w:val="26"/>
          <w:szCs w:val="26"/>
          <w:lang w:val="sv-SE"/>
        </w:rPr>
      </w:pPr>
      <w:r w:rsidRPr="004B4FD5">
        <w:rPr>
          <w:iCs/>
          <w:sz w:val="26"/>
          <w:szCs w:val="26"/>
          <w:lang w:val="sv-SE"/>
        </w:rPr>
        <w:t>Giai đoạn ngắn hạn đến năm 20</w:t>
      </w:r>
      <w:r w:rsidR="00821EF3" w:rsidRPr="004B4FD5">
        <w:rPr>
          <w:iCs/>
          <w:sz w:val="26"/>
          <w:szCs w:val="26"/>
          <w:lang w:val="sv-SE"/>
        </w:rPr>
        <w:t>35</w:t>
      </w:r>
      <w:r w:rsidRPr="004B4FD5">
        <w:rPr>
          <w:iCs/>
          <w:sz w:val="26"/>
          <w:szCs w:val="26"/>
          <w:lang w:val="sv-SE"/>
        </w:rPr>
        <w:t>;</w:t>
      </w:r>
    </w:p>
    <w:p w14:paraId="045411C1" w14:textId="2493FE3B" w:rsidR="00C61323" w:rsidRPr="004B4FD5" w:rsidRDefault="00C61323" w:rsidP="009C7FE3">
      <w:pPr>
        <w:pStyle w:val="ListParagraph"/>
        <w:numPr>
          <w:ilvl w:val="0"/>
          <w:numId w:val="8"/>
        </w:numPr>
        <w:tabs>
          <w:tab w:val="left" w:pos="709"/>
        </w:tabs>
        <w:autoSpaceDE w:val="0"/>
        <w:autoSpaceDN w:val="0"/>
        <w:adjustRightInd w:val="0"/>
        <w:spacing w:before="60" w:after="0"/>
        <w:ind w:left="709" w:firstLine="0"/>
        <w:rPr>
          <w:iCs/>
          <w:sz w:val="26"/>
          <w:szCs w:val="26"/>
          <w:lang w:val="sv-SE"/>
        </w:rPr>
      </w:pPr>
      <w:r w:rsidRPr="004B4FD5">
        <w:rPr>
          <w:iCs/>
          <w:sz w:val="26"/>
          <w:szCs w:val="26"/>
          <w:lang w:val="sv-SE"/>
        </w:rPr>
        <w:t>Giai đoạn dài hạn đến năm 20</w:t>
      </w:r>
      <w:r w:rsidR="009C7FE3">
        <w:rPr>
          <w:iCs/>
          <w:sz w:val="26"/>
          <w:szCs w:val="26"/>
          <w:lang w:val="sv-SE"/>
        </w:rPr>
        <w:t>50</w:t>
      </w:r>
      <w:r w:rsidR="000B0FFE" w:rsidRPr="004B4FD5">
        <w:rPr>
          <w:iCs/>
          <w:sz w:val="26"/>
          <w:szCs w:val="26"/>
          <w:lang w:val="sv-SE"/>
        </w:rPr>
        <w:t>.</w:t>
      </w:r>
    </w:p>
    <w:p w14:paraId="5570E0FA" w14:textId="4A3ADF54" w:rsidR="00A34465" w:rsidRPr="004B4FD5" w:rsidRDefault="00A34465" w:rsidP="009C7FE3">
      <w:pPr>
        <w:pStyle w:val="Heading1"/>
        <w:spacing w:before="60" w:after="0"/>
        <w:ind w:left="0" w:firstLine="709"/>
        <w:rPr>
          <w:szCs w:val="26"/>
          <w:lang w:val="vi-VN"/>
        </w:rPr>
      </w:pPr>
      <w:bookmarkStart w:id="52" w:name="_Toc85384470"/>
      <w:bookmarkStart w:id="53" w:name="_Toc85384659"/>
      <w:bookmarkStart w:id="54" w:name="_Toc85384875"/>
      <w:bookmarkStart w:id="55" w:name="_Toc162210240"/>
      <w:r w:rsidRPr="004B4FD5">
        <w:rPr>
          <w:szCs w:val="26"/>
          <w:lang w:val="vi-VN"/>
        </w:rPr>
        <w:lastRenderedPageBreak/>
        <w:t>TỔNG QUAN HIỆN TRẠNG</w:t>
      </w:r>
      <w:r w:rsidR="00EB2163" w:rsidRPr="004B4FD5">
        <w:rPr>
          <w:szCs w:val="26"/>
          <w:lang w:val="vi-VN"/>
        </w:rPr>
        <w:t xml:space="preserve"> KHU VỰC LẬP QUY HOẠCH</w:t>
      </w:r>
      <w:bookmarkEnd w:id="52"/>
      <w:bookmarkEnd w:id="53"/>
      <w:bookmarkEnd w:id="54"/>
      <w:bookmarkEnd w:id="55"/>
    </w:p>
    <w:p w14:paraId="5570E0FB" w14:textId="093B6BF9" w:rsidR="00A34465" w:rsidRPr="004B4FD5" w:rsidRDefault="00A34465" w:rsidP="009C7FE3">
      <w:pPr>
        <w:pStyle w:val="Heading2"/>
        <w:spacing w:after="0" w:line="240" w:lineRule="auto"/>
        <w:ind w:left="0" w:firstLine="709"/>
        <w:rPr>
          <w:szCs w:val="26"/>
        </w:rPr>
      </w:pPr>
      <w:bookmarkStart w:id="56" w:name="_Toc85384471"/>
      <w:bookmarkStart w:id="57" w:name="_Toc85384660"/>
      <w:bookmarkStart w:id="58" w:name="_Toc85384876"/>
      <w:bookmarkStart w:id="59" w:name="_Toc162210241"/>
      <w:bookmarkStart w:id="60" w:name="_Toc526751896"/>
      <w:r w:rsidRPr="004B4FD5">
        <w:rPr>
          <w:szCs w:val="26"/>
        </w:rPr>
        <w:t>Điều kiện tự nhiên</w:t>
      </w:r>
      <w:bookmarkEnd w:id="56"/>
      <w:bookmarkEnd w:id="57"/>
      <w:bookmarkEnd w:id="58"/>
      <w:bookmarkEnd w:id="59"/>
    </w:p>
    <w:p w14:paraId="5570E0FC" w14:textId="77777777" w:rsidR="00A34465" w:rsidRPr="004B4FD5" w:rsidRDefault="00A34465" w:rsidP="009C7FE3">
      <w:pPr>
        <w:pStyle w:val="ListParagraph"/>
        <w:numPr>
          <w:ilvl w:val="0"/>
          <w:numId w:val="10"/>
        </w:numPr>
        <w:tabs>
          <w:tab w:val="left" w:pos="709"/>
        </w:tabs>
        <w:spacing w:before="60" w:after="0"/>
        <w:ind w:left="0" w:firstLine="709"/>
        <w:rPr>
          <w:sz w:val="26"/>
          <w:szCs w:val="26"/>
        </w:rPr>
      </w:pPr>
      <w:r w:rsidRPr="004B4FD5">
        <w:rPr>
          <w:sz w:val="26"/>
          <w:szCs w:val="26"/>
        </w:rPr>
        <w:t>Địa hình, địa mạo</w:t>
      </w:r>
    </w:p>
    <w:p w14:paraId="5570E0FD" w14:textId="263D39A0" w:rsidR="0069465F" w:rsidRPr="009C7FE3" w:rsidRDefault="00986710" w:rsidP="00986710">
      <w:pPr>
        <w:rPr>
          <w:spacing w:val="-2"/>
        </w:rPr>
      </w:pPr>
      <w:r w:rsidRPr="009C7FE3">
        <w:rPr>
          <w:spacing w:val="-2"/>
        </w:rPr>
        <w:t>Khu vực Quy hoạch thuộc địa phận xã Mỹ Thành, huyện Phù Mỹ, là một vùng đất phía Đông đầm Đề Gi. Nơi được thiên nhiên ưu ái ban tặng nhiều lợi thế, phía Đông tiếp giáp biển Đông với bãi cát trắng trải dài gần 10km, phía Bắc được che chắn bởi mũi Vi rồng – Mỹ</w:t>
      </w:r>
      <w:r w:rsidR="009C7FE3" w:rsidRPr="009C7FE3">
        <w:rPr>
          <w:spacing w:val="-2"/>
        </w:rPr>
        <w:t xml:space="preserve"> An</w:t>
      </w:r>
      <w:r w:rsidRPr="009C7FE3">
        <w:rPr>
          <w:spacing w:val="-2"/>
        </w:rPr>
        <w:t>, phía Nam có c</w:t>
      </w:r>
      <w:r w:rsidR="009C7FE3" w:rsidRPr="009C7FE3">
        <w:rPr>
          <w:spacing w:val="-2"/>
        </w:rPr>
        <w:t>ử</w:t>
      </w:r>
      <w:r w:rsidRPr="009C7FE3">
        <w:rPr>
          <w:spacing w:val="-2"/>
        </w:rPr>
        <w:t>a biển Đề Gi với 3 hòn núi bao bọc, che chắn (núi Dốc cao 109 m, núi Hòn Giữa cao 92 m, núi Hòn Lang cao 164 m); Phía Tây được che chắn bởi núi Lạc Phụng, tiếp giáp với Đầm Đề Gi, hạ lưu của sông La Tinh.</w:t>
      </w:r>
      <w:r w:rsidR="00D70E9B" w:rsidRPr="009C7FE3">
        <w:rPr>
          <w:spacing w:val="-2"/>
        </w:rPr>
        <w:tab/>
      </w:r>
    </w:p>
    <w:p w14:paraId="5570E0FE" w14:textId="68403A08" w:rsidR="00A34465" w:rsidRPr="004B4FD5" w:rsidRDefault="00A34465" w:rsidP="009C7FE3">
      <w:pPr>
        <w:pStyle w:val="ListParagraph"/>
        <w:numPr>
          <w:ilvl w:val="0"/>
          <w:numId w:val="10"/>
        </w:numPr>
        <w:tabs>
          <w:tab w:val="left" w:pos="709"/>
        </w:tabs>
        <w:spacing w:before="60" w:after="0"/>
        <w:ind w:hanging="731"/>
        <w:rPr>
          <w:sz w:val="26"/>
          <w:szCs w:val="26"/>
        </w:rPr>
      </w:pPr>
      <w:r w:rsidRPr="004B4FD5">
        <w:rPr>
          <w:sz w:val="26"/>
          <w:szCs w:val="26"/>
        </w:rPr>
        <w:t>Khí hậu</w:t>
      </w:r>
    </w:p>
    <w:p w14:paraId="292638D0" w14:textId="2D36B27C" w:rsidR="00483441" w:rsidRPr="004B4FD5" w:rsidRDefault="00483441" w:rsidP="00483441">
      <w:pPr>
        <w:pStyle w:val="Noidung"/>
        <w:rPr>
          <w:color w:val="auto"/>
        </w:rPr>
      </w:pPr>
      <w:r w:rsidRPr="004B4FD5">
        <w:rPr>
          <w:rStyle w:val="NoidungChar"/>
          <w:color w:val="auto"/>
        </w:rPr>
        <w:t>Nằm trong vùng khí hậu Trung Trung bộ, toàn khu vực quy hoạch chịu chung khí hậu của tỉnh Bình Định.</w:t>
      </w:r>
      <w:r w:rsidR="00AB28CE" w:rsidRPr="004B4FD5">
        <w:rPr>
          <w:rStyle w:val="NoidungChar"/>
          <w:color w:val="auto"/>
        </w:rPr>
        <w:t xml:space="preserve"> </w:t>
      </w:r>
      <w:r w:rsidRPr="004B4FD5">
        <w:rPr>
          <w:rStyle w:val="NoidungChar"/>
          <w:color w:val="auto"/>
        </w:rPr>
        <w:t>Chịu ảnh hưởng hai mùa rõ rệt: Mùa nắng: Từ tháng 02 – 09</w:t>
      </w:r>
      <w:r w:rsidR="009C7FE3">
        <w:rPr>
          <w:rStyle w:val="NoidungChar"/>
          <w:color w:val="auto"/>
        </w:rPr>
        <w:t>;</w:t>
      </w:r>
      <w:r w:rsidRPr="004B4FD5">
        <w:rPr>
          <w:rStyle w:val="NoidungChar"/>
          <w:color w:val="auto"/>
        </w:rPr>
        <w:t xml:space="preserve"> Mùa mưa: Từ tháng 10 đến tháng 02 năm sau</w:t>
      </w:r>
      <w:r w:rsidRPr="004B4FD5">
        <w:rPr>
          <w:color w:val="auto"/>
        </w:rPr>
        <w:t>,</w:t>
      </w:r>
      <w:r w:rsidRPr="004B4FD5">
        <w:rPr>
          <w:color w:val="auto"/>
          <w:spacing w:val="1"/>
        </w:rPr>
        <w:t xml:space="preserve"> </w:t>
      </w:r>
      <w:r w:rsidRPr="004B4FD5">
        <w:rPr>
          <w:color w:val="auto"/>
        </w:rPr>
        <w:t>trong mùa mưa thường</w:t>
      </w:r>
      <w:r w:rsidRPr="004B4FD5">
        <w:rPr>
          <w:color w:val="auto"/>
          <w:spacing w:val="1"/>
        </w:rPr>
        <w:t xml:space="preserve"> </w:t>
      </w:r>
      <w:r w:rsidRPr="004B4FD5">
        <w:rPr>
          <w:color w:val="auto"/>
        </w:rPr>
        <w:t>chịu ảnh</w:t>
      </w:r>
      <w:r w:rsidRPr="004B4FD5">
        <w:rPr>
          <w:color w:val="auto"/>
          <w:spacing w:val="-4"/>
        </w:rPr>
        <w:t xml:space="preserve"> </w:t>
      </w:r>
      <w:r w:rsidRPr="004B4FD5">
        <w:rPr>
          <w:color w:val="auto"/>
        </w:rPr>
        <w:t>hưởng các</w:t>
      </w:r>
      <w:r w:rsidRPr="004B4FD5">
        <w:rPr>
          <w:color w:val="auto"/>
          <w:spacing w:val="-1"/>
        </w:rPr>
        <w:t xml:space="preserve"> </w:t>
      </w:r>
      <w:r w:rsidRPr="004B4FD5">
        <w:rPr>
          <w:color w:val="auto"/>
        </w:rPr>
        <w:t>cơn</w:t>
      </w:r>
      <w:r w:rsidRPr="004B4FD5">
        <w:rPr>
          <w:color w:val="auto"/>
          <w:spacing w:val="2"/>
        </w:rPr>
        <w:t xml:space="preserve"> </w:t>
      </w:r>
      <w:r w:rsidRPr="004B4FD5">
        <w:rPr>
          <w:color w:val="auto"/>
        </w:rPr>
        <w:t>bão</w:t>
      </w:r>
      <w:r w:rsidRPr="004B4FD5">
        <w:rPr>
          <w:color w:val="auto"/>
          <w:spacing w:val="-2"/>
        </w:rPr>
        <w:t xml:space="preserve"> </w:t>
      </w:r>
      <w:r w:rsidRPr="004B4FD5">
        <w:rPr>
          <w:color w:val="auto"/>
        </w:rPr>
        <w:t>với tần suất trung bình</w:t>
      </w:r>
      <w:r w:rsidRPr="004B4FD5">
        <w:rPr>
          <w:color w:val="auto"/>
          <w:spacing w:val="-4"/>
        </w:rPr>
        <w:t xml:space="preserve"> </w:t>
      </w:r>
      <w:r w:rsidRPr="004B4FD5">
        <w:rPr>
          <w:color w:val="auto"/>
        </w:rPr>
        <w:t>từ</w:t>
      </w:r>
      <w:r w:rsidRPr="004B4FD5">
        <w:rPr>
          <w:color w:val="auto"/>
          <w:spacing w:val="-2"/>
        </w:rPr>
        <w:t xml:space="preserve"> </w:t>
      </w:r>
      <w:r w:rsidRPr="004B4FD5">
        <w:rPr>
          <w:color w:val="auto"/>
        </w:rPr>
        <w:t>01</w:t>
      </w:r>
      <w:r w:rsidRPr="004B4FD5">
        <w:rPr>
          <w:color w:val="auto"/>
          <w:spacing w:val="2"/>
        </w:rPr>
        <w:t xml:space="preserve"> </w:t>
      </w:r>
      <w:r w:rsidRPr="004B4FD5">
        <w:rPr>
          <w:color w:val="auto"/>
        </w:rPr>
        <w:t>–</w:t>
      </w:r>
      <w:r w:rsidRPr="004B4FD5">
        <w:rPr>
          <w:color w:val="auto"/>
          <w:spacing w:val="-3"/>
        </w:rPr>
        <w:t xml:space="preserve"> </w:t>
      </w:r>
      <w:r w:rsidRPr="004B4FD5">
        <w:rPr>
          <w:color w:val="auto"/>
        </w:rPr>
        <w:t>02 cơn/năm.</w:t>
      </w:r>
    </w:p>
    <w:p w14:paraId="0FED55D4" w14:textId="7BD6AC08" w:rsidR="00483441" w:rsidRPr="004B4FD5" w:rsidRDefault="00AB28CE" w:rsidP="00483441">
      <w:pPr>
        <w:pStyle w:val="Noidung"/>
        <w:rPr>
          <w:i/>
          <w:color w:val="auto"/>
        </w:rPr>
      </w:pPr>
      <w:r w:rsidRPr="004B4FD5">
        <w:rPr>
          <w:i/>
          <w:color w:val="auto"/>
        </w:rPr>
        <w:t xml:space="preserve">* </w:t>
      </w:r>
      <w:r w:rsidR="00483441" w:rsidRPr="004B4FD5">
        <w:rPr>
          <w:i/>
          <w:color w:val="auto"/>
        </w:rPr>
        <w:t>Nhiệt</w:t>
      </w:r>
      <w:r w:rsidR="00483441" w:rsidRPr="004B4FD5">
        <w:rPr>
          <w:i/>
          <w:color w:val="auto"/>
          <w:spacing w:val="-1"/>
        </w:rPr>
        <w:t xml:space="preserve"> </w:t>
      </w:r>
      <w:r w:rsidR="00483441" w:rsidRPr="004B4FD5">
        <w:rPr>
          <w:i/>
          <w:color w:val="auto"/>
        </w:rPr>
        <w:t>độ,</w:t>
      </w:r>
      <w:r w:rsidR="00483441" w:rsidRPr="004B4FD5">
        <w:rPr>
          <w:i/>
          <w:color w:val="auto"/>
          <w:spacing w:val="-2"/>
        </w:rPr>
        <w:t xml:space="preserve"> </w:t>
      </w:r>
      <w:r w:rsidR="00483441" w:rsidRPr="004B4FD5">
        <w:rPr>
          <w:i/>
          <w:color w:val="auto"/>
        </w:rPr>
        <w:t>độ</w:t>
      </w:r>
      <w:r w:rsidR="00483441" w:rsidRPr="004B4FD5">
        <w:rPr>
          <w:i/>
          <w:color w:val="auto"/>
          <w:spacing w:val="-1"/>
        </w:rPr>
        <w:t xml:space="preserve"> </w:t>
      </w:r>
      <w:r w:rsidR="00483441" w:rsidRPr="004B4FD5">
        <w:rPr>
          <w:i/>
          <w:color w:val="auto"/>
        </w:rPr>
        <w:t>ẩm:</w:t>
      </w:r>
    </w:p>
    <w:p w14:paraId="1F025945" w14:textId="75FF658A" w:rsidR="00483441" w:rsidRPr="004B4FD5" w:rsidRDefault="00483441" w:rsidP="00483441">
      <w:pPr>
        <w:pStyle w:val="Noidung"/>
        <w:rPr>
          <w:color w:val="auto"/>
        </w:rPr>
      </w:pPr>
      <w:r w:rsidRPr="004B4FD5">
        <w:rPr>
          <w:color w:val="auto"/>
        </w:rPr>
        <w:t>Nhiệt</w:t>
      </w:r>
      <w:r w:rsidRPr="004B4FD5">
        <w:rPr>
          <w:color w:val="auto"/>
          <w:spacing w:val="1"/>
        </w:rPr>
        <w:t xml:space="preserve"> </w:t>
      </w:r>
      <w:r w:rsidRPr="004B4FD5">
        <w:rPr>
          <w:color w:val="auto"/>
        </w:rPr>
        <w:t>độ</w:t>
      </w:r>
      <w:r w:rsidRPr="004B4FD5">
        <w:rPr>
          <w:color w:val="auto"/>
          <w:spacing w:val="-1"/>
        </w:rPr>
        <w:t xml:space="preserve"> </w:t>
      </w:r>
      <w:r w:rsidRPr="004B4FD5">
        <w:rPr>
          <w:color w:val="auto"/>
        </w:rPr>
        <w:t>không</w:t>
      </w:r>
      <w:r w:rsidRPr="004B4FD5">
        <w:rPr>
          <w:color w:val="auto"/>
          <w:spacing w:val="2"/>
        </w:rPr>
        <w:t xml:space="preserve"> </w:t>
      </w:r>
      <w:r w:rsidRPr="004B4FD5">
        <w:rPr>
          <w:color w:val="auto"/>
        </w:rPr>
        <w:t>khí</w:t>
      </w:r>
      <w:r w:rsidRPr="004B4FD5">
        <w:rPr>
          <w:color w:val="auto"/>
          <w:spacing w:val="2"/>
        </w:rPr>
        <w:t xml:space="preserve"> </w:t>
      </w:r>
      <w:r w:rsidRPr="004B4FD5">
        <w:rPr>
          <w:color w:val="auto"/>
        </w:rPr>
        <w:t>trung</w:t>
      </w:r>
      <w:r w:rsidRPr="004B4FD5">
        <w:rPr>
          <w:color w:val="auto"/>
          <w:spacing w:val="1"/>
        </w:rPr>
        <w:t xml:space="preserve"> </w:t>
      </w:r>
      <w:r w:rsidRPr="004B4FD5">
        <w:rPr>
          <w:color w:val="auto"/>
        </w:rPr>
        <w:t>bình</w:t>
      </w:r>
      <w:r w:rsidRPr="004B4FD5">
        <w:rPr>
          <w:color w:val="auto"/>
          <w:spacing w:val="2"/>
        </w:rPr>
        <w:t xml:space="preserve"> </w:t>
      </w:r>
      <w:r w:rsidRPr="004B4FD5">
        <w:rPr>
          <w:color w:val="auto"/>
        </w:rPr>
        <w:t>nhiều</w:t>
      </w:r>
      <w:r w:rsidRPr="004B4FD5">
        <w:rPr>
          <w:color w:val="auto"/>
          <w:spacing w:val="1"/>
        </w:rPr>
        <w:t xml:space="preserve"> </w:t>
      </w:r>
      <w:r w:rsidRPr="004B4FD5">
        <w:rPr>
          <w:color w:val="auto"/>
        </w:rPr>
        <w:t>năm</w:t>
      </w:r>
      <w:r w:rsidRPr="004B4FD5">
        <w:rPr>
          <w:color w:val="auto"/>
          <w:spacing w:val="1"/>
        </w:rPr>
        <w:t xml:space="preserve"> </w:t>
      </w:r>
      <w:r w:rsidRPr="004B4FD5">
        <w:rPr>
          <w:color w:val="auto"/>
        </w:rPr>
        <w:t>là</w:t>
      </w:r>
      <w:r w:rsidRPr="004B4FD5">
        <w:rPr>
          <w:color w:val="auto"/>
          <w:spacing w:val="1"/>
        </w:rPr>
        <w:t xml:space="preserve"> </w:t>
      </w:r>
      <w:r w:rsidRPr="004B4FD5">
        <w:rPr>
          <w:color w:val="auto"/>
        </w:rPr>
        <w:t>26,9</w:t>
      </w:r>
      <w:r w:rsidRPr="005E2715">
        <w:rPr>
          <w:color w:val="auto"/>
          <w:vertAlign w:val="superscript"/>
        </w:rPr>
        <w:t>o</w:t>
      </w:r>
      <w:r w:rsidRPr="004B4FD5">
        <w:rPr>
          <w:color w:val="auto"/>
        </w:rPr>
        <w:t>C, cao</w:t>
      </w:r>
      <w:r w:rsidRPr="004B4FD5">
        <w:rPr>
          <w:color w:val="auto"/>
          <w:spacing w:val="2"/>
        </w:rPr>
        <w:t xml:space="preserve"> </w:t>
      </w:r>
      <w:r w:rsidRPr="004B4FD5">
        <w:rPr>
          <w:color w:val="auto"/>
        </w:rPr>
        <w:t>nhất</w:t>
      </w:r>
      <w:r w:rsidRPr="004B4FD5">
        <w:rPr>
          <w:color w:val="auto"/>
          <w:spacing w:val="2"/>
        </w:rPr>
        <w:t xml:space="preserve"> </w:t>
      </w:r>
      <w:r w:rsidRPr="004B4FD5">
        <w:rPr>
          <w:color w:val="auto"/>
        </w:rPr>
        <w:t>trung</w:t>
      </w:r>
      <w:r w:rsidRPr="004B4FD5">
        <w:rPr>
          <w:color w:val="auto"/>
          <w:spacing w:val="1"/>
        </w:rPr>
        <w:t xml:space="preserve"> </w:t>
      </w:r>
      <w:r w:rsidRPr="004B4FD5">
        <w:rPr>
          <w:color w:val="auto"/>
        </w:rPr>
        <w:t>bình</w:t>
      </w:r>
      <w:r w:rsidRPr="004B4FD5">
        <w:rPr>
          <w:color w:val="auto"/>
          <w:spacing w:val="2"/>
        </w:rPr>
        <w:t xml:space="preserve"> </w:t>
      </w:r>
      <w:r w:rsidRPr="004B4FD5">
        <w:rPr>
          <w:color w:val="auto"/>
        </w:rPr>
        <w:t>năm</w:t>
      </w:r>
      <w:r w:rsidR="005E2715">
        <w:rPr>
          <w:color w:val="auto"/>
        </w:rPr>
        <w:t xml:space="preserve"> </w:t>
      </w:r>
      <w:r w:rsidRPr="004B4FD5">
        <w:rPr>
          <w:color w:val="auto"/>
          <w:spacing w:val="-67"/>
        </w:rPr>
        <w:t xml:space="preserve"> </w:t>
      </w:r>
      <w:r w:rsidRPr="004B4FD5">
        <w:rPr>
          <w:color w:val="auto"/>
        </w:rPr>
        <w:t>là</w:t>
      </w:r>
      <w:r w:rsidRPr="004B4FD5">
        <w:rPr>
          <w:color w:val="auto"/>
          <w:spacing w:val="-2"/>
        </w:rPr>
        <w:t xml:space="preserve"> </w:t>
      </w:r>
      <w:r w:rsidRPr="004B4FD5">
        <w:rPr>
          <w:color w:val="auto"/>
        </w:rPr>
        <w:t>31</w:t>
      </w:r>
      <w:r w:rsidRPr="005E2715">
        <w:rPr>
          <w:color w:val="auto"/>
          <w:vertAlign w:val="superscript"/>
        </w:rPr>
        <w:t>o</w:t>
      </w:r>
      <w:r w:rsidRPr="004B4FD5">
        <w:rPr>
          <w:color w:val="auto"/>
        </w:rPr>
        <w:t>C và</w:t>
      </w:r>
      <w:r w:rsidRPr="004B4FD5">
        <w:rPr>
          <w:color w:val="auto"/>
          <w:spacing w:val="-3"/>
        </w:rPr>
        <w:t xml:space="preserve"> </w:t>
      </w:r>
      <w:r w:rsidRPr="004B4FD5">
        <w:rPr>
          <w:color w:val="auto"/>
        </w:rPr>
        <w:t>thấp</w:t>
      </w:r>
      <w:r w:rsidRPr="004B4FD5">
        <w:rPr>
          <w:color w:val="auto"/>
          <w:spacing w:val="-3"/>
        </w:rPr>
        <w:t xml:space="preserve"> </w:t>
      </w:r>
      <w:r w:rsidRPr="004B4FD5">
        <w:rPr>
          <w:color w:val="auto"/>
        </w:rPr>
        <w:t>nhất</w:t>
      </w:r>
      <w:r w:rsidRPr="004B4FD5">
        <w:rPr>
          <w:color w:val="auto"/>
          <w:spacing w:val="-3"/>
        </w:rPr>
        <w:t xml:space="preserve"> </w:t>
      </w:r>
      <w:r w:rsidRPr="004B4FD5">
        <w:rPr>
          <w:color w:val="auto"/>
        </w:rPr>
        <w:t>trung</w:t>
      </w:r>
      <w:r w:rsidRPr="004B4FD5">
        <w:rPr>
          <w:color w:val="auto"/>
          <w:spacing w:val="1"/>
        </w:rPr>
        <w:t xml:space="preserve"> </w:t>
      </w:r>
      <w:r w:rsidRPr="004B4FD5">
        <w:rPr>
          <w:color w:val="auto"/>
        </w:rPr>
        <w:t>bình</w:t>
      </w:r>
      <w:r w:rsidRPr="004B4FD5">
        <w:rPr>
          <w:color w:val="auto"/>
          <w:spacing w:val="-3"/>
        </w:rPr>
        <w:t xml:space="preserve"> </w:t>
      </w:r>
      <w:r w:rsidRPr="004B4FD5">
        <w:rPr>
          <w:color w:val="auto"/>
        </w:rPr>
        <w:t>năm là</w:t>
      </w:r>
      <w:r w:rsidRPr="004B4FD5">
        <w:rPr>
          <w:color w:val="auto"/>
          <w:spacing w:val="-1"/>
        </w:rPr>
        <w:t xml:space="preserve"> </w:t>
      </w:r>
      <w:r w:rsidRPr="004B4FD5">
        <w:rPr>
          <w:color w:val="auto"/>
        </w:rPr>
        <w:t>24,4</w:t>
      </w:r>
      <w:r w:rsidRPr="005E2715">
        <w:rPr>
          <w:color w:val="auto"/>
          <w:vertAlign w:val="superscript"/>
        </w:rPr>
        <w:t>o</w:t>
      </w:r>
      <w:r w:rsidRPr="004B4FD5">
        <w:rPr>
          <w:color w:val="auto"/>
        </w:rPr>
        <w:t>C.</w:t>
      </w:r>
    </w:p>
    <w:p w14:paraId="382768D6" w14:textId="77777777" w:rsidR="00483441" w:rsidRPr="004B4FD5" w:rsidRDefault="00483441" w:rsidP="00483441">
      <w:pPr>
        <w:pStyle w:val="Noidung"/>
        <w:rPr>
          <w:color w:val="auto"/>
        </w:rPr>
      </w:pPr>
      <w:r w:rsidRPr="004B4FD5">
        <w:rPr>
          <w:color w:val="auto"/>
        </w:rPr>
        <w:t>Độ</w:t>
      </w:r>
      <w:r w:rsidRPr="004B4FD5">
        <w:rPr>
          <w:color w:val="auto"/>
          <w:spacing w:val="13"/>
        </w:rPr>
        <w:t xml:space="preserve"> </w:t>
      </w:r>
      <w:r w:rsidRPr="004B4FD5">
        <w:rPr>
          <w:color w:val="auto"/>
        </w:rPr>
        <w:t>ẩm</w:t>
      </w:r>
      <w:r w:rsidRPr="004B4FD5">
        <w:rPr>
          <w:color w:val="auto"/>
          <w:spacing w:val="14"/>
        </w:rPr>
        <w:t xml:space="preserve"> </w:t>
      </w:r>
      <w:r w:rsidRPr="004B4FD5">
        <w:rPr>
          <w:color w:val="auto"/>
        </w:rPr>
        <w:t>không</w:t>
      </w:r>
      <w:r w:rsidRPr="004B4FD5">
        <w:rPr>
          <w:color w:val="auto"/>
          <w:spacing w:val="13"/>
        </w:rPr>
        <w:t xml:space="preserve"> </w:t>
      </w:r>
      <w:r w:rsidRPr="004B4FD5">
        <w:rPr>
          <w:color w:val="auto"/>
        </w:rPr>
        <w:t>khí</w:t>
      </w:r>
      <w:r w:rsidRPr="004B4FD5">
        <w:rPr>
          <w:color w:val="auto"/>
          <w:spacing w:val="16"/>
        </w:rPr>
        <w:t xml:space="preserve"> </w:t>
      </w:r>
      <w:r w:rsidRPr="004B4FD5">
        <w:rPr>
          <w:color w:val="auto"/>
        </w:rPr>
        <w:t>tương</w:t>
      </w:r>
      <w:r w:rsidRPr="004B4FD5">
        <w:rPr>
          <w:color w:val="auto"/>
          <w:spacing w:val="16"/>
        </w:rPr>
        <w:t xml:space="preserve"> </w:t>
      </w:r>
      <w:r w:rsidRPr="004B4FD5">
        <w:rPr>
          <w:color w:val="auto"/>
        </w:rPr>
        <w:t>đối</w:t>
      </w:r>
      <w:r w:rsidRPr="004B4FD5">
        <w:rPr>
          <w:color w:val="auto"/>
          <w:spacing w:val="14"/>
        </w:rPr>
        <w:t xml:space="preserve"> </w:t>
      </w:r>
      <w:r w:rsidRPr="004B4FD5">
        <w:rPr>
          <w:color w:val="auto"/>
        </w:rPr>
        <w:t>trung</w:t>
      </w:r>
      <w:r w:rsidRPr="004B4FD5">
        <w:rPr>
          <w:color w:val="auto"/>
          <w:spacing w:val="13"/>
        </w:rPr>
        <w:t xml:space="preserve"> </w:t>
      </w:r>
      <w:r w:rsidRPr="004B4FD5">
        <w:rPr>
          <w:color w:val="auto"/>
        </w:rPr>
        <w:t>bình</w:t>
      </w:r>
      <w:r w:rsidRPr="004B4FD5">
        <w:rPr>
          <w:color w:val="auto"/>
          <w:spacing w:val="15"/>
        </w:rPr>
        <w:t xml:space="preserve"> </w:t>
      </w:r>
      <w:r w:rsidRPr="004B4FD5">
        <w:rPr>
          <w:color w:val="auto"/>
        </w:rPr>
        <w:t>nhiều</w:t>
      </w:r>
      <w:r w:rsidRPr="004B4FD5">
        <w:rPr>
          <w:color w:val="auto"/>
          <w:spacing w:val="14"/>
        </w:rPr>
        <w:t xml:space="preserve"> </w:t>
      </w:r>
      <w:r w:rsidRPr="004B4FD5">
        <w:rPr>
          <w:color w:val="auto"/>
        </w:rPr>
        <w:t>năm</w:t>
      </w:r>
      <w:r w:rsidRPr="004B4FD5">
        <w:rPr>
          <w:color w:val="auto"/>
          <w:spacing w:val="12"/>
        </w:rPr>
        <w:t xml:space="preserve"> </w:t>
      </w:r>
      <w:r w:rsidRPr="004B4FD5">
        <w:rPr>
          <w:color w:val="auto"/>
        </w:rPr>
        <w:t>là</w:t>
      </w:r>
      <w:r w:rsidRPr="004B4FD5">
        <w:rPr>
          <w:color w:val="auto"/>
          <w:spacing w:val="13"/>
        </w:rPr>
        <w:t xml:space="preserve"> </w:t>
      </w:r>
      <w:r w:rsidRPr="004B4FD5">
        <w:rPr>
          <w:color w:val="auto"/>
        </w:rPr>
        <w:t>79,3%,</w:t>
      </w:r>
      <w:r w:rsidRPr="004B4FD5">
        <w:rPr>
          <w:color w:val="auto"/>
          <w:spacing w:val="14"/>
        </w:rPr>
        <w:t xml:space="preserve"> </w:t>
      </w:r>
      <w:r w:rsidRPr="004B4FD5">
        <w:rPr>
          <w:color w:val="auto"/>
        </w:rPr>
        <w:t>thấp</w:t>
      </w:r>
      <w:r w:rsidRPr="004B4FD5">
        <w:rPr>
          <w:color w:val="auto"/>
          <w:spacing w:val="16"/>
        </w:rPr>
        <w:t xml:space="preserve"> </w:t>
      </w:r>
      <w:r w:rsidRPr="004B4FD5">
        <w:rPr>
          <w:color w:val="auto"/>
        </w:rPr>
        <w:t>nhất</w:t>
      </w:r>
      <w:r w:rsidRPr="004B4FD5">
        <w:rPr>
          <w:color w:val="auto"/>
          <w:spacing w:val="16"/>
        </w:rPr>
        <w:t xml:space="preserve"> </w:t>
      </w:r>
      <w:r w:rsidRPr="004B4FD5">
        <w:rPr>
          <w:color w:val="auto"/>
        </w:rPr>
        <w:t>trung</w:t>
      </w:r>
      <w:r w:rsidRPr="004B4FD5">
        <w:rPr>
          <w:color w:val="auto"/>
          <w:spacing w:val="-67"/>
        </w:rPr>
        <w:t xml:space="preserve"> </w:t>
      </w:r>
      <w:r w:rsidRPr="004B4FD5">
        <w:rPr>
          <w:color w:val="auto"/>
        </w:rPr>
        <w:t>bình năm là</w:t>
      </w:r>
      <w:r w:rsidRPr="004B4FD5">
        <w:rPr>
          <w:color w:val="auto"/>
          <w:spacing w:val="-3"/>
        </w:rPr>
        <w:t xml:space="preserve"> </w:t>
      </w:r>
      <w:r w:rsidRPr="004B4FD5">
        <w:rPr>
          <w:color w:val="auto"/>
        </w:rPr>
        <w:t>64,3%.</w:t>
      </w:r>
    </w:p>
    <w:p w14:paraId="5AED9921" w14:textId="02BC47DC" w:rsidR="00483441" w:rsidRPr="004B4FD5" w:rsidRDefault="00AB28CE" w:rsidP="00483441">
      <w:pPr>
        <w:pStyle w:val="Noidung"/>
        <w:rPr>
          <w:i/>
          <w:color w:val="auto"/>
        </w:rPr>
      </w:pPr>
      <w:r w:rsidRPr="004B4FD5">
        <w:rPr>
          <w:i/>
          <w:color w:val="auto"/>
        </w:rPr>
        <w:t xml:space="preserve">* </w:t>
      </w:r>
      <w:r w:rsidR="00483441" w:rsidRPr="004B4FD5">
        <w:rPr>
          <w:i/>
          <w:color w:val="auto"/>
        </w:rPr>
        <w:t>Chế</w:t>
      </w:r>
      <w:r w:rsidR="00483441" w:rsidRPr="004B4FD5">
        <w:rPr>
          <w:i/>
          <w:color w:val="auto"/>
          <w:spacing w:val="-4"/>
        </w:rPr>
        <w:t xml:space="preserve"> </w:t>
      </w:r>
      <w:r w:rsidR="00483441" w:rsidRPr="004B4FD5">
        <w:rPr>
          <w:i/>
          <w:color w:val="auto"/>
        </w:rPr>
        <w:t>độ</w:t>
      </w:r>
      <w:r w:rsidR="00483441" w:rsidRPr="004B4FD5">
        <w:rPr>
          <w:i/>
          <w:color w:val="auto"/>
          <w:spacing w:val="1"/>
        </w:rPr>
        <w:t xml:space="preserve"> </w:t>
      </w:r>
      <w:r w:rsidR="00483441" w:rsidRPr="004B4FD5">
        <w:rPr>
          <w:i/>
          <w:color w:val="auto"/>
        </w:rPr>
        <w:t>mưa:</w:t>
      </w:r>
    </w:p>
    <w:p w14:paraId="68187A73" w14:textId="77777777" w:rsidR="00483441" w:rsidRPr="004B4FD5" w:rsidRDefault="00483441" w:rsidP="00483441">
      <w:pPr>
        <w:pStyle w:val="Noidung"/>
        <w:rPr>
          <w:color w:val="auto"/>
        </w:rPr>
      </w:pPr>
      <w:r w:rsidRPr="004B4FD5">
        <w:rPr>
          <w:color w:val="auto"/>
        </w:rPr>
        <w:t>Tổng lượng mưa</w:t>
      </w:r>
      <w:r w:rsidRPr="004B4FD5">
        <w:rPr>
          <w:color w:val="auto"/>
          <w:spacing w:val="-1"/>
        </w:rPr>
        <w:t xml:space="preserve"> </w:t>
      </w:r>
      <w:r w:rsidRPr="004B4FD5">
        <w:rPr>
          <w:color w:val="auto"/>
        </w:rPr>
        <w:t>trung bình</w:t>
      </w:r>
      <w:r w:rsidRPr="004B4FD5">
        <w:rPr>
          <w:color w:val="auto"/>
          <w:spacing w:val="-4"/>
        </w:rPr>
        <w:t xml:space="preserve"> </w:t>
      </w:r>
      <w:r w:rsidRPr="004B4FD5">
        <w:rPr>
          <w:color w:val="auto"/>
        </w:rPr>
        <w:t>nhiều năm là</w:t>
      </w:r>
      <w:r w:rsidRPr="004B4FD5">
        <w:rPr>
          <w:color w:val="auto"/>
          <w:spacing w:val="-4"/>
        </w:rPr>
        <w:t xml:space="preserve"> </w:t>
      </w:r>
      <w:r w:rsidRPr="004B4FD5">
        <w:rPr>
          <w:color w:val="auto"/>
        </w:rPr>
        <w:t>1.807mm.</w:t>
      </w:r>
    </w:p>
    <w:p w14:paraId="0E1E8A76" w14:textId="117CC6A1" w:rsidR="00483441" w:rsidRPr="00842415" w:rsidRDefault="00483441" w:rsidP="00483441">
      <w:pPr>
        <w:pStyle w:val="Noidung"/>
        <w:rPr>
          <w:color w:val="auto"/>
          <w:spacing w:val="-4"/>
        </w:rPr>
      </w:pPr>
      <w:r w:rsidRPr="00842415">
        <w:rPr>
          <w:color w:val="auto"/>
          <w:spacing w:val="-4"/>
        </w:rPr>
        <w:t xml:space="preserve">Mùa mưa bắt đầu từ tháng 9 kết thúc vào tháng </w:t>
      </w:r>
      <w:r w:rsidR="00842415">
        <w:rPr>
          <w:color w:val="auto"/>
          <w:spacing w:val="-4"/>
        </w:rPr>
        <w:t>12;</w:t>
      </w:r>
      <w:r w:rsidRPr="00842415">
        <w:rPr>
          <w:color w:val="auto"/>
          <w:spacing w:val="-4"/>
        </w:rPr>
        <w:t xml:space="preserve"> </w:t>
      </w:r>
      <w:r w:rsidR="00842415">
        <w:rPr>
          <w:color w:val="auto"/>
          <w:spacing w:val="-4"/>
        </w:rPr>
        <w:t>m</w:t>
      </w:r>
      <w:r w:rsidRPr="00842415">
        <w:rPr>
          <w:color w:val="auto"/>
          <w:spacing w:val="-4"/>
        </w:rPr>
        <w:t xml:space="preserve">ùa khô từ tháng 1 </w:t>
      </w:r>
      <w:r w:rsidR="00842415" w:rsidRPr="00842415">
        <w:rPr>
          <w:color w:val="auto"/>
          <w:spacing w:val="-4"/>
        </w:rPr>
        <w:t xml:space="preserve">– tháng </w:t>
      </w:r>
      <w:r w:rsidRPr="00842415">
        <w:rPr>
          <w:color w:val="auto"/>
          <w:spacing w:val="-4"/>
        </w:rPr>
        <w:t>8.</w:t>
      </w:r>
    </w:p>
    <w:p w14:paraId="44B28DEF" w14:textId="525AB9CA" w:rsidR="00483441" w:rsidRPr="005E2715" w:rsidRDefault="005E2715" w:rsidP="00483441">
      <w:pPr>
        <w:pStyle w:val="Noidung"/>
        <w:rPr>
          <w:color w:val="auto"/>
          <w:spacing w:val="-2"/>
        </w:rPr>
      </w:pPr>
      <w:r>
        <w:rPr>
          <w:color w:val="auto"/>
          <w:spacing w:val="-2"/>
        </w:rPr>
        <w:t>Mùa mưa tập trung chỉ 4 tháng</w:t>
      </w:r>
      <w:r w:rsidR="00483441" w:rsidRPr="005E2715">
        <w:rPr>
          <w:color w:val="auto"/>
          <w:spacing w:val="-2"/>
        </w:rPr>
        <w:t xml:space="preserve"> nhưng lượng mưa chiếm đến 70% lượng mưa</w:t>
      </w:r>
      <w:r w:rsidRPr="005E2715">
        <w:rPr>
          <w:color w:val="auto"/>
          <w:spacing w:val="-2"/>
        </w:rPr>
        <w:t xml:space="preserve"> </w:t>
      </w:r>
      <w:r w:rsidR="00483441" w:rsidRPr="005E2715">
        <w:rPr>
          <w:color w:val="auto"/>
          <w:spacing w:val="-2"/>
        </w:rPr>
        <w:t>cả năm. Mùa khô chiếm 8 tháng</w:t>
      </w:r>
      <w:r>
        <w:rPr>
          <w:color w:val="auto"/>
          <w:spacing w:val="-2"/>
        </w:rPr>
        <w:t>,</w:t>
      </w:r>
      <w:r w:rsidR="00483441" w:rsidRPr="005E2715">
        <w:rPr>
          <w:color w:val="auto"/>
          <w:spacing w:val="-2"/>
        </w:rPr>
        <w:t xml:space="preserve"> lượng mưa chỉ chiếm 20</w:t>
      </w:r>
      <w:r w:rsidR="00483441" w:rsidRPr="005E2715">
        <w:rPr>
          <w:rFonts w:ascii="Symbol" w:hAnsi="Symbol"/>
          <w:color w:val="auto"/>
          <w:spacing w:val="-2"/>
        </w:rPr>
        <w:t></w:t>
      </w:r>
      <w:r w:rsidR="00483441" w:rsidRPr="005E2715">
        <w:rPr>
          <w:color w:val="auto"/>
          <w:spacing w:val="-2"/>
        </w:rPr>
        <w:t xml:space="preserve"> 25% lượng mưa cả năm.</w:t>
      </w:r>
    </w:p>
    <w:p w14:paraId="10FBE517" w14:textId="4BE7DFD4" w:rsidR="00483441" w:rsidRPr="004B4FD5" w:rsidRDefault="00483441" w:rsidP="00483441">
      <w:pPr>
        <w:pStyle w:val="Noidung"/>
        <w:rPr>
          <w:color w:val="auto"/>
        </w:rPr>
      </w:pPr>
      <w:r w:rsidRPr="004B4FD5">
        <w:rPr>
          <w:color w:val="auto"/>
        </w:rPr>
        <w:t>Chế độ mưa biến động mạnh từ năm này qua năm khác, lượng mưa từng năm</w:t>
      </w:r>
      <w:r w:rsidRPr="004B4FD5">
        <w:rPr>
          <w:color w:val="auto"/>
          <w:spacing w:val="-67"/>
        </w:rPr>
        <w:t xml:space="preserve"> </w:t>
      </w:r>
      <w:r w:rsidR="005E2715">
        <w:rPr>
          <w:color w:val="auto"/>
          <w:spacing w:val="-67"/>
        </w:rPr>
        <w:t xml:space="preserve">     </w:t>
      </w:r>
      <w:r w:rsidR="005E2715">
        <w:rPr>
          <w:color w:val="auto"/>
        </w:rPr>
        <w:t xml:space="preserve"> c</w:t>
      </w:r>
      <w:r w:rsidRPr="004B4FD5">
        <w:rPr>
          <w:color w:val="auto"/>
        </w:rPr>
        <w:t>ụ thể rất chênh lệch với giá trị trung bình nhiều năm tới 500</w:t>
      </w:r>
      <w:r w:rsidRPr="004B4FD5">
        <w:rPr>
          <w:rFonts w:ascii="Symbol" w:hAnsi="Symbol"/>
          <w:color w:val="auto"/>
        </w:rPr>
        <w:t></w:t>
      </w:r>
      <w:r w:rsidRPr="004B4FD5">
        <w:rPr>
          <w:color w:val="auto"/>
        </w:rPr>
        <w:t>1.000mm.</w:t>
      </w:r>
      <w:r w:rsidRPr="004B4FD5">
        <w:rPr>
          <w:color w:val="auto"/>
          <w:spacing w:val="1"/>
        </w:rPr>
        <w:t xml:space="preserve"> </w:t>
      </w:r>
      <w:r w:rsidRPr="004B4FD5">
        <w:rPr>
          <w:color w:val="auto"/>
        </w:rPr>
        <w:t>Lượng mưa trong các tháng nhiều mưa chênh lệch so với lượng mưa trung</w:t>
      </w:r>
      <w:r w:rsidRPr="004B4FD5">
        <w:rPr>
          <w:color w:val="auto"/>
          <w:spacing w:val="1"/>
        </w:rPr>
        <w:t xml:space="preserve"> </w:t>
      </w:r>
      <w:r w:rsidRPr="004B4FD5">
        <w:rPr>
          <w:color w:val="auto"/>
        </w:rPr>
        <w:t>bình 400</w:t>
      </w:r>
      <w:r w:rsidRPr="004B4FD5">
        <w:rPr>
          <w:rFonts w:ascii="Symbol" w:hAnsi="Symbol"/>
          <w:color w:val="auto"/>
        </w:rPr>
        <w:t></w:t>
      </w:r>
      <w:r w:rsidRPr="004B4FD5">
        <w:rPr>
          <w:color w:val="auto"/>
        </w:rPr>
        <w:t>500mm.</w:t>
      </w:r>
      <w:r w:rsidRPr="004B4FD5">
        <w:rPr>
          <w:color w:val="auto"/>
          <w:spacing w:val="-3"/>
        </w:rPr>
        <w:t xml:space="preserve"> </w:t>
      </w:r>
      <w:r w:rsidRPr="004B4FD5">
        <w:rPr>
          <w:color w:val="auto"/>
        </w:rPr>
        <w:t>Tổng</w:t>
      </w:r>
      <w:r w:rsidRPr="004B4FD5">
        <w:rPr>
          <w:color w:val="auto"/>
          <w:spacing w:val="-3"/>
        </w:rPr>
        <w:t xml:space="preserve"> </w:t>
      </w:r>
      <w:r w:rsidRPr="004B4FD5">
        <w:rPr>
          <w:color w:val="auto"/>
        </w:rPr>
        <w:t>lượng mưa</w:t>
      </w:r>
      <w:r w:rsidRPr="004B4FD5">
        <w:rPr>
          <w:color w:val="auto"/>
          <w:spacing w:val="-3"/>
        </w:rPr>
        <w:t xml:space="preserve"> </w:t>
      </w:r>
      <w:r w:rsidRPr="004B4FD5">
        <w:rPr>
          <w:color w:val="auto"/>
        </w:rPr>
        <w:t>toàn</w:t>
      </w:r>
      <w:r w:rsidRPr="004B4FD5">
        <w:rPr>
          <w:color w:val="auto"/>
          <w:spacing w:val="-4"/>
        </w:rPr>
        <w:t xml:space="preserve"> </w:t>
      </w:r>
      <w:r w:rsidRPr="004B4FD5">
        <w:rPr>
          <w:color w:val="auto"/>
        </w:rPr>
        <w:t>năm</w:t>
      </w:r>
      <w:r w:rsidRPr="004B4FD5">
        <w:rPr>
          <w:color w:val="auto"/>
          <w:spacing w:val="2"/>
        </w:rPr>
        <w:t xml:space="preserve"> </w:t>
      </w:r>
      <w:r w:rsidRPr="004B4FD5">
        <w:rPr>
          <w:color w:val="auto"/>
        </w:rPr>
        <w:t>cực</w:t>
      </w:r>
      <w:r w:rsidRPr="004B4FD5">
        <w:rPr>
          <w:color w:val="auto"/>
          <w:spacing w:val="-1"/>
        </w:rPr>
        <w:t xml:space="preserve"> </w:t>
      </w:r>
      <w:r w:rsidRPr="004B4FD5">
        <w:rPr>
          <w:color w:val="auto"/>
        </w:rPr>
        <w:t>tiểu</w:t>
      </w:r>
      <w:r w:rsidRPr="004B4FD5">
        <w:rPr>
          <w:color w:val="auto"/>
          <w:spacing w:val="-2"/>
        </w:rPr>
        <w:t xml:space="preserve"> </w:t>
      </w:r>
      <w:r w:rsidRPr="004B4FD5">
        <w:rPr>
          <w:color w:val="auto"/>
        </w:rPr>
        <w:t>1.000mm.</w:t>
      </w:r>
    </w:p>
    <w:p w14:paraId="2A905FF9" w14:textId="77777777" w:rsidR="00483441" w:rsidRPr="004B4FD5" w:rsidRDefault="00483441" w:rsidP="00483441">
      <w:pPr>
        <w:pStyle w:val="Noidung"/>
        <w:rPr>
          <w:color w:val="auto"/>
        </w:rPr>
      </w:pPr>
      <w:r w:rsidRPr="004B4FD5">
        <w:rPr>
          <w:color w:val="auto"/>
        </w:rPr>
        <w:t>Trung bình hàng năm có 136.3 ngày mưa. Trong 1 tháng của mùa mưa trung</w:t>
      </w:r>
      <w:r w:rsidRPr="004B4FD5">
        <w:rPr>
          <w:color w:val="auto"/>
          <w:spacing w:val="1"/>
        </w:rPr>
        <w:t xml:space="preserve"> </w:t>
      </w:r>
      <w:r w:rsidRPr="004B4FD5">
        <w:rPr>
          <w:color w:val="auto"/>
        </w:rPr>
        <w:t>bình có</w:t>
      </w:r>
      <w:r w:rsidRPr="004B4FD5">
        <w:rPr>
          <w:color w:val="auto"/>
          <w:spacing w:val="-2"/>
        </w:rPr>
        <w:t xml:space="preserve"> </w:t>
      </w:r>
      <w:r w:rsidRPr="004B4FD5">
        <w:rPr>
          <w:color w:val="auto"/>
        </w:rPr>
        <w:t>16</w:t>
      </w:r>
      <w:r w:rsidRPr="004B4FD5">
        <w:rPr>
          <w:color w:val="auto"/>
          <w:spacing w:val="1"/>
        </w:rPr>
        <w:t xml:space="preserve"> </w:t>
      </w:r>
      <w:r w:rsidRPr="004B4FD5">
        <w:rPr>
          <w:color w:val="auto"/>
        </w:rPr>
        <w:t>÷</w:t>
      </w:r>
      <w:r w:rsidRPr="004B4FD5">
        <w:rPr>
          <w:color w:val="auto"/>
          <w:spacing w:val="-4"/>
        </w:rPr>
        <w:t xml:space="preserve"> </w:t>
      </w:r>
      <w:r w:rsidRPr="004B4FD5">
        <w:rPr>
          <w:color w:val="auto"/>
        </w:rPr>
        <w:t>21.2</w:t>
      </w:r>
      <w:r w:rsidRPr="004B4FD5">
        <w:rPr>
          <w:color w:val="auto"/>
          <w:spacing w:val="1"/>
        </w:rPr>
        <w:t xml:space="preserve"> </w:t>
      </w:r>
      <w:r w:rsidRPr="004B4FD5">
        <w:rPr>
          <w:color w:val="auto"/>
        </w:rPr>
        <w:t>ngày</w:t>
      </w:r>
      <w:r w:rsidRPr="004B4FD5">
        <w:rPr>
          <w:color w:val="auto"/>
          <w:spacing w:val="1"/>
        </w:rPr>
        <w:t xml:space="preserve"> </w:t>
      </w:r>
      <w:r w:rsidRPr="004B4FD5">
        <w:rPr>
          <w:color w:val="auto"/>
        </w:rPr>
        <w:t>mưa.</w:t>
      </w:r>
    </w:p>
    <w:p w14:paraId="1536BA02" w14:textId="3CA0FEFD" w:rsidR="00AB28CE" w:rsidRPr="004B4FD5" w:rsidRDefault="00AB28CE" w:rsidP="00AB28CE">
      <w:pPr>
        <w:pStyle w:val="Noidung"/>
        <w:rPr>
          <w:color w:val="auto"/>
        </w:rPr>
      </w:pPr>
      <w:r w:rsidRPr="004B4FD5">
        <w:rPr>
          <w:color w:val="auto"/>
        </w:rPr>
        <w:t>* Gió: Khu vực này có 2 mùa gió chính, gió mùa đông và gió mùa hè. Mùa hè (từ tháng 4 ÷ tháng 9) hướng gió thịnh hành là hướng Đông và Đông Nam (8,64%). Mùa đông (từ tháng 10 ÷ tháng 3 năm sau) hướng gió thịnh hành là hướng Tây Bắc (11,13%) và Bắc (15,31%). Tốc độ gió trung bình khoảng 2 đến 4m/s. Khi có bão vận tốc gió có thể lên đến 40m/s.</w:t>
      </w:r>
    </w:p>
    <w:p w14:paraId="6F8AA6BB" w14:textId="35B4F594" w:rsidR="00AB28CE" w:rsidRPr="004B4FD5" w:rsidRDefault="00AB28CE" w:rsidP="00AB28CE">
      <w:pPr>
        <w:pStyle w:val="Noidung"/>
        <w:rPr>
          <w:color w:val="auto"/>
        </w:rPr>
      </w:pPr>
      <w:r w:rsidRPr="004B4FD5">
        <w:rPr>
          <w:color w:val="auto"/>
        </w:rPr>
        <w:t>* Bão: Mùa bão ở đây từ tháng 9 đến tháng 11, tháng 10 là tháng nhiều bão nhất. Trung bình hàng năm có khoảng 1 cơn bão đổ bộ trực tiếp vào Bình Định. Mưa bão là loại thiên tai chính gây thiệt hại nặng nề cho người và phương tiện nghề cá nơi đây. Mùa bão trùng với mùa mưa cũng là thời kỳ có nhiều những cơn giông gây mưa to gió lớn làm tăng mức độ nghiêm trọng của lũ lụt khi có bão.</w:t>
      </w:r>
    </w:p>
    <w:p w14:paraId="5570E102" w14:textId="14A6EBD5" w:rsidR="00A34465" w:rsidRPr="004B4FD5" w:rsidRDefault="00A34465" w:rsidP="00473350">
      <w:pPr>
        <w:pStyle w:val="ListParagraph"/>
        <w:numPr>
          <w:ilvl w:val="0"/>
          <w:numId w:val="10"/>
        </w:numPr>
        <w:tabs>
          <w:tab w:val="left" w:pos="709"/>
        </w:tabs>
        <w:spacing w:before="60" w:after="0"/>
        <w:ind w:hanging="1014"/>
        <w:rPr>
          <w:sz w:val="26"/>
          <w:szCs w:val="26"/>
        </w:rPr>
      </w:pPr>
      <w:r w:rsidRPr="004B4FD5">
        <w:rPr>
          <w:sz w:val="26"/>
          <w:szCs w:val="26"/>
        </w:rPr>
        <w:t>Thủy</w:t>
      </w:r>
      <w:r w:rsidR="00483441" w:rsidRPr="004B4FD5">
        <w:rPr>
          <w:sz w:val="26"/>
          <w:szCs w:val="26"/>
        </w:rPr>
        <w:t xml:space="preserve">, hải </w:t>
      </w:r>
      <w:r w:rsidRPr="004B4FD5">
        <w:rPr>
          <w:sz w:val="26"/>
          <w:szCs w:val="26"/>
        </w:rPr>
        <w:t>văn</w:t>
      </w:r>
    </w:p>
    <w:p w14:paraId="6E3E1784" w14:textId="525FE201" w:rsidR="00483441" w:rsidRPr="004B4FD5" w:rsidRDefault="00483441" w:rsidP="00483441">
      <w:pPr>
        <w:pStyle w:val="Noidung"/>
        <w:rPr>
          <w:color w:val="auto"/>
        </w:rPr>
      </w:pPr>
      <w:r w:rsidRPr="004B4FD5">
        <w:rPr>
          <w:color w:val="auto"/>
        </w:rPr>
        <w:lastRenderedPageBreak/>
        <w:t>Nằm ở cực Bắc của tiểu vòng cung được giới hạn từ mũi Vĩnh Lợi đến mũi Hòn Héo, phía Bắc cửa Đề Gi là các dãy núi kéo dài ra biển chắn gió Đông Bắc, phía Nam là dãy cồn cát cao kéo dài đến mũi Hòn Héo. Do nằm trong tiểu vòng cung (Vĩnh Lợi - Hòn Héo) nên cửa Đề Gi chịu ảnh hưởng quyết định của sự dao động và xói bồi của tiểu vòng cung này theo chu kỳ mùa. Ngoài việc chịu tác dụng của các quá trình động lực biển, cửa Đề Gi còn chịu ảnh hưởng của nước do mưa lũ đổ từ hệ thống sông La Tinh ra cửa thông qua đầm Đề Gi</w:t>
      </w:r>
    </w:p>
    <w:p w14:paraId="5F1917B1" w14:textId="77777777" w:rsidR="00483441" w:rsidRPr="004B4FD5" w:rsidRDefault="00483441" w:rsidP="00483441">
      <w:pPr>
        <w:pStyle w:val="Noidung"/>
        <w:rPr>
          <w:color w:val="auto"/>
        </w:rPr>
      </w:pPr>
      <w:r w:rsidRPr="004B4FD5">
        <w:rPr>
          <w:i/>
          <w:color w:val="auto"/>
        </w:rPr>
        <w:t>Thuỷ triều</w:t>
      </w:r>
      <w:r w:rsidRPr="004B4FD5">
        <w:rPr>
          <w:color w:val="auto"/>
        </w:rPr>
        <w:t>: cửa biển Đề Gi nằm trong vùng nhật triều không đều. Hàng tháng, số ngày nhật triều chiếm khoảng 18÷22 ngày. Độ lớn triều khoảng 1.6 ÷ 2.3m.</w:t>
      </w:r>
    </w:p>
    <w:p w14:paraId="78CA3E29" w14:textId="74EB9624" w:rsidR="00483441" w:rsidRPr="004B4FD5" w:rsidRDefault="00483441" w:rsidP="00483441">
      <w:pPr>
        <w:pStyle w:val="Noidung"/>
        <w:rPr>
          <w:color w:val="auto"/>
        </w:rPr>
      </w:pPr>
      <w:r w:rsidRPr="004B4FD5">
        <w:rPr>
          <w:i/>
          <w:color w:val="auto"/>
        </w:rPr>
        <w:t>Mực nước</w:t>
      </w:r>
      <w:r w:rsidRPr="004B4FD5">
        <w:rPr>
          <w:color w:val="auto"/>
        </w:rPr>
        <w:t>: Qua số liệu thu thập mực nước nhiều năm của trạm hải văn môi trường biển Quy Nhơn (1977÷2004) cung cấp, tần suất mực nước giờ, đỉnh triều, chân triều, trung bình và mực nước cao nhất tại Đề Gi như sau:</w:t>
      </w:r>
    </w:p>
    <w:p w14:paraId="01BFB2BE" w14:textId="77777777" w:rsidR="00483441" w:rsidRPr="004B4FD5" w:rsidRDefault="00483441" w:rsidP="00483441">
      <w:pPr>
        <w:pStyle w:val="Noidung"/>
        <w:jc w:val="center"/>
        <w:rPr>
          <w:color w:val="auto"/>
        </w:rPr>
      </w:pPr>
      <w:r w:rsidRPr="004B4FD5">
        <w:rPr>
          <w:color w:val="auto"/>
        </w:rPr>
        <w:t>Bảng Tần suất mực nước tại Đề Gi (hệ Nhà nước)</w:t>
      </w:r>
    </w:p>
    <w:tbl>
      <w:tblPr>
        <w:tblW w:w="91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0"/>
        <w:gridCol w:w="728"/>
        <w:gridCol w:w="763"/>
        <w:gridCol w:w="708"/>
        <w:gridCol w:w="734"/>
        <w:gridCol w:w="720"/>
        <w:gridCol w:w="717"/>
        <w:gridCol w:w="875"/>
        <w:gridCol w:w="787"/>
        <w:gridCol w:w="731"/>
        <w:gridCol w:w="781"/>
      </w:tblGrid>
      <w:tr w:rsidR="00943B78" w:rsidRPr="004B4FD5" w14:paraId="1E67C21C" w14:textId="77777777" w:rsidTr="00150F2F">
        <w:trPr>
          <w:trHeight w:val="520"/>
        </w:trPr>
        <w:tc>
          <w:tcPr>
            <w:tcW w:w="1570" w:type="dxa"/>
            <w:tcBorders>
              <w:bottom w:val="single" w:sz="4" w:space="0" w:color="000000"/>
              <w:right w:val="single" w:sz="4" w:space="0" w:color="000000"/>
            </w:tcBorders>
          </w:tcPr>
          <w:p w14:paraId="3238E2A4" w14:textId="77777777" w:rsidR="00483441" w:rsidRPr="004B4FD5" w:rsidRDefault="00483441" w:rsidP="00AE5778">
            <w:pPr>
              <w:pStyle w:val="TableParagraph"/>
              <w:spacing w:before="172" w:line="240" w:lineRule="auto"/>
              <w:ind w:left="107"/>
              <w:jc w:val="center"/>
              <w:rPr>
                <w:sz w:val="26"/>
              </w:rPr>
            </w:pPr>
            <w:r w:rsidRPr="004B4FD5">
              <w:rPr>
                <w:sz w:val="26"/>
              </w:rPr>
              <w:t>Tần</w:t>
            </w:r>
            <w:r w:rsidRPr="004B4FD5">
              <w:rPr>
                <w:spacing w:val="-3"/>
                <w:sz w:val="26"/>
              </w:rPr>
              <w:t xml:space="preserve"> </w:t>
            </w:r>
            <w:r w:rsidRPr="004B4FD5">
              <w:rPr>
                <w:sz w:val="26"/>
              </w:rPr>
              <w:t>suất</w:t>
            </w:r>
            <w:r w:rsidRPr="004B4FD5">
              <w:rPr>
                <w:spacing w:val="-3"/>
                <w:sz w:val="26"/>
              </w:rPr>
              <w:t xml:space="preserve"> </w:t>
            </w:r>
            <w:r w:rsidRPr="004B4FD5">
              <w:rPr>
                <w:sz w:val="26"/>
              </w:rPr>
              <w:t>%</w:t>
            </w:r>
          </w:p>
        </w:tc>
        <w:tc>
          <w:tcPr>
            <w:tcW w:w="728" w:type="dxa"/>
            <w:tcBorders>
              <w:left w:val="single" w:sz="4" w:space="0" w:color="000000"/>
              <w:bottom w:val="single" w:sz="4" w:space="0" w:color="000000"/>
              <w:right w:val="single" w:sz="4" w:space="0" w:color="000000"/>
            </w:tcBorders>
          </w:tcPr>
          <w:p w14:paraId="4B5B6939" w14:textId="77777777" w:rsidR="00483441" w:rsidRPr="004B4FD5" w:rsidRDefault="00483441" w:rsidP="00AE5778">
            <w:pPr>
              <w:pStyle w:val="TableParagraph"/>
              <w:spacing w:before="172" w:line="240" w:lineRule="auto"/>
              <w:ind w:left="109"/>
              <w:jc w:val="center"/>
              <w:rPr>
                <w:sz w:val="26"/>
              </w:rPr>
            </w:pPr>
            <w:r w:rsidRPr="004B4FD5">
              <w:rPr>
                <w:w w:val="99"/>
                <w:sz w:val="26"/>
              </w:rPr>
              <w:t>1</w:t>
            </w:r>
          </w:p>
        </w:tc>
        <w:tc>
          <w:tcPr>
            <w:tcW w:w="763" w:type="dxa"/>
            <w:tcBorders>
              <w:left w:val="single" w:sz="4" w:space="0" w:color="000000"/>
              <w:bottom w:val="single" w:sz="4" w:space="0" w:color="000000"/>
              <w:right w:val="single" w:sz="4" w:space="0" w:color="000000"/>
            </w:tcBorders>
          </w:tcPr>
          <w:p w14:paraId="0CE090AB" w14:textId="77777777" w:rsidR="00483441" w:rsidRPr="004B4FD5" w:rsidRDefault="00483441" w:rsidP="00AE5778">
            <w:pPr>
              <w:pStyle w:val="TableParagraph"/>
              <w:spacing w:before="172" w:line="240" w:lineRule="auto"/>
              <w:ind w:left="109"/>
              <w:jc w:val="center"/>
              <w:rPr>
                <w:sz w:val="26"/>
              </w:rPr>
            </w:pPr>
            <w:r w:rsidRPr="004B4FD5">
              <w:rPr>
                <w:w w:val="99"/>
                <w:sz w:val="26"/>
              </w:rPr>
              <w:t>3</w:t>
            </w:r>
          </w:p>
        </w:tc>
        <w:tc>
          <w:tcPr>
            <w:tcW w:w="708" w:type="dxa"/>
            <w:tcBorders>
              <w:left w:val="single" w:sz="4" w:space="0" w:color="000000"/>
              <w:bottom w:val="single" w:sz="4" w:space="0" w:color="000000"/>
              <w:right w:val="single" w:sz="4" w:space="0" w:color="000000"/>
            </w:tcBorders>
          </w:tcPr>
          <w:p w14:paraId="1E1AA53F" w14:textId="77777777" w:rsidR="00483441" w:rsidRPr="004B4FD5" w:rsidRDefault="00483441" w:rsidP="00AE5778">
            <w:pPr>
              <w:pStyle w:val="TableParagraph"/>
              <w:spacing w:before="172" w:line="240" w:lineRule="auto"/>
              <w:ind w:left="109"/>
              <w:jc w:val="center"/>
              <w:rPr>
                <w:sz w:val="26"/>
              </w:rPr>
            </w:pPr>
            <w:r w:rsidRPr="004B4FD5">
              <w:rPr>
                <w:w w:val="99"/>
                <w:sz w:val="26"/>
              </w:rPr>
              <w:t>5</w:t>
            </w:r>
          </w:p>
        </w:tc>
        <w:tc>
          <w:tcPr>
            <w:tcW w:w="734" w:type="dxa"/>
            <w:tcBorders>
              <w:left w:val="single" w:sz="4" w:space="0" w:color="000000"/>
              <w:bottom w:val="single" w:sz="4" w:space="0" w:color="000000"/>
              <w:right w:val="single" w:sz="4" w:space="0" w:color="000000"/>
            </w:tcBorders>
          </w:tcPr>
          <w:p w14:paraId="7F423368" w14:textId="77777777" w:rsidR="00483441" w:rsidRPr="004B4FD5" w:rsidRDefault="00483441" w:rsidP="00AE5778">
            <w:pPr>
              <w:pStyle w:val="TableParagraph"/>
              <w:spacing w:before="172" w:line="240" w:lineRule="auto"/>
              <w:ind w:left="107"/>
              <w:jc w:val="center"/>
              <w:rPr>
                <w:sz w:val="26"/>
              </w:rPr>
            </w:pPr>
            <w:r w:rsidRPr="004B4FD5">
              <w:rPr>
                <w:sz w:val="26"/>
              </w:rPr>
              <w:t>10</w:t>
            </w:r>
          </w:p>
        </w:tc>
        <w:tc>
          <w:tcPr>
            <w:tcW w:w="720" w:type="dxa"/>
            <w:tcBorders>
              <w:left w:val="single" w:sz="4" w:space="0" w:color="000000"/>
              <w:bottom w:val="single" w:sz="4" w:space="0" w:color="000000"/>
              <w:right w:val="single" w:sz="4" w:space="0" w:color="000000"/>
            </w:tcBorders>
          </w:tcPr>
          <w:p w14:paraId="29BB0E99" w14:textId="77777777" w:rsidR="00483441" w:rsidRPr="004B4FD5" w:rsidRDefault="00483441" w:rsidP="00AE5778">
            <w:pPr>
              <w:pStyle w:val="TableParagraph"/>
              <w:spacing w:before="172" w:line="240" w:lineRule="auto"/>
              <w:ind w:left="110"/>
              <w:jc w:val="center"/>
              <w:rPr>
                <w:sz w:val="26"/>
              </w:rPr>
            </w:pPr>
            <w:r w:rsidRPr="004B4FD5">
              <w:rPr>
                <w:sz w:val="26"/>
              </w:rPr>
              <w:t>50</w:t>
            </w:r>
          </w:p>
        </w:tc>
        <w:tc>
          <w:tcPr>
            <w:tcW w:w="717" w:type="dxa"/>
            <w:tcBorders>
              <w:left w:val="single" w:sz="4" w:space="0" w:color="000000"/>
              <w:bottom w:val="single" w:sz="4" w:space="0" w:color="000000"/>
              <w:right w:val="single" w:sz="4" w:space="0" w:color="000000"/>
            </w:tcBorders>
          </w:tcPr>
          <w:p w14:paraId="082BDA21" w14:textId="77777777" w:rsidR="00483441" w:rsidRPr="004B4FD5" w:rsidRDefault="00483441" w:rsidP="00AE5778">
            <w:pPr>
              <w:pStyle w:val="TableParagraph"/>
              <w:spacing w:before="172" w:line="240" w:lineRule="auto"/>
              <w:ind w:left="110"/>
              <w:jc w:val="center"/>
              <w:rPr>
                <w:sz w:val="26"/>
              </w:rPr>
            </w:pPr>
            <w:r w:rsidRPr="004B4FD5">
              <w:rPr>
                <w:sz w:val="26"/>
              </w:rPr>
              <w:t>75</w:t>
            </w:r>
          </w:p>
        </w:tc>
        <w:tc>
          <w:tcPr>
            <w:tcW w:w="875" w:type="dxa"/>
            <w:tcBorders>
              <w:left w:val="single" w:sz="4" w:space="0" w:color="000000"/>
              <w:bottom w:val="single" w:sz="4" w:space="0" w:color="000000"/>
              <w:right w:val="single" w:sz="4" w:space="0" w:color="000000"/>
            </w:tcBorders>
          </w:tcPr>
          <w:p w14:paraId="155BCF99" w14:textId="77777777" w:rsidR="00483441" w:rsidRPr="004B4FD5" w:rsidRDefault="00483441" w:rsidP="00AE5778">
            <w:pPr>
              <w:pStyle w:val="TableParagraph"/>
              <w:spacing w:before="172" w:line="240" w:lineRule="auto"/>
              <w:ind w:left="111"/>
              <w:jc w:val="center"/>
              <w:rPr>
                <w:sz w:val="26"/>
              </w:rPr>
            </w:pPr>
            <w:r w:rsidRPr="004B4FD5">
              <w:rPr>
                <w:sz w:val="26"/>
              </w:rPr>
              <w:t>90</w:t>
            </w:r>
          </w:p>
        </w:tc>
        <w:tc>
          <w:tcPr>
            <w:tcW w:w="787" w:type="dxa"/>
            <w:tcBorders>
              <w:left w:val="single" w:sz="4" w:space="0" w:color="000000"/>
              <w:bottom w:val="single" w:sz="4" w:space="0" w:color="000000"/>
              <w:right w:val="single" w:sz="4" w:space="0" w:color="000000"/>
            </w:tcBorders>
          </w:tcPr>
          <w:p w14:paraId="7E37EF7A" w14:textId="77777777" w:rsidR="00483441" w:rsidRPr="004B4FD5" w:rsidRDefault="00483441" w:rsidP="00AE5778">
            <w:pPr>
              <w:pStyle w:val="TableParagraph"/>
              <w:spacing w:before="172" w:line="240" w:lineRule="auto"/>
              <w:ind w:left="112"/>
              <w:jc w:val="center"/>
              <w:rPr>
                <w:sz w:val="26"/>
              </w:rPr>
            </w:pPr>
            <w:r w:rsidRPr="004B4FD5">
              <w:rPr>
                <w:sz w:val="26"/>
              </w:rPr>
              <w:t>95</w:t>
            </w:r>
          </w:p>
        </w:tc>
        <w:tc>
          <w:tcPr>
            <w:tcW w:w="731" w:type="dxa"/>
            <w:tcBorders>
              <w:left w:val="single" w:sz="4" w:space="0" w:color="000000"/>
              <w:bottom w:val="single" w:sz="4" w:space="0" w:color="000000"/>
              <w:right w:val="single" w:sz="4" w:space="0" w:color="000000"/>
            </w:tcBorders>
          </w:tcPr>
          <w:p w14:paraId="42EB25CA" w14:textId="77777777" w:rsidR="00483441" w:rsidRPr="004B4FD5" w:rsidRDefault="00483441" w:rsidP="00AE5778">
            <w:pPr>
              <w:pStyle w:val="TableParagraph"/>
              <w:spacing w:before="172" w:line="240" w:lineRule="auto"/>
              <w:ind w:left="112"/>
              <w:jc w:val="center"/>
              <w:rPr>
                <w:sz w:val="26"/>
              </w:rPr>
            </w:pPr>
            <w:r w:rsidRPr="004B4FD5">
              <w:rPr>
                <w:sz w:val="26"/>
              </w:rPr>
              <w:t>97</w:t>
            </w:r>
          </w:p>
        </w:tc>
        <w:tc>
          <w:tcPr>
            <w:tcW w:w="781" w:type="dxa"/>
            <w:tcBorders>
              <w:left w:val="single" w:sz="4" w:space="0" w:color="000000"/>
              <w:bottom w:val="single" w:sz="4" w:space="0" w:color="000000"/>
            </w:tcBorders>
          </w:tcPr>
          <w:p w14:paraId="521583A2" w14:textId="77777777" w:rsidR="00483441" w:rsidRPr="004B4FD5" w:rsidRDefault="00483441" w:rsidP="00AE5778">
            <w:pPr>
              <w:pStyle w:val="TableParagraph"/>
              <w:spacing w:before="172" w:line="240" w:lineRule="auto"/>
              <w:ind w:left="113"/>
              <w:jc w:val="center"/>
              <w:rPr>
                <w:sz w:val="26"/>
              </w:rPr>
            </w:pPr>
            <w:r w:rsidRPr="004B4FD5">
              <w:rPr>
                <w:sz w:val="26"/>
              </w:rPr>
              <w:t>99</w:t>
            </w:r>
          </w:p>
        </w:tc>
      </w:tr>
      <w:tr w:rsidR="00943B78" w:rsidRPr="004B4FD5" w14:paraId="634D29E6" w14:textId="77777777" w:rsidTr="00150F2F">
        <w:trPr>
          <w:trHeight w:val="467"/>
        </w:trPr>
        <w:tc>
          <w:tcPr>
            <w:tcW w:w="1570" w:type="dxa"/>
            <w:tcBorders>
              <w:top w:val="single" w:sz="4" w:space="0" w:color="000000"/>
              <w:bottom w:val="single" w:sz="4" w:space="0" w:color="000000"/>
              <w:right w:val="single" w:sz="4" w:space="0" w:color="000000"/>
            </w:tcBorders>
          </w:tcPr>
          <w:p w14:paraId="0D8E6100" w14:textId="77777777" w:rsidR="00483441" w:rsidRPr="004B4FD5" w:rsidRDefault="00483441" w:rsidP="00AE5778">
            <w:pPr>
              <w:pStyle w:val="TableParagraph"/>
              <w:spacing w:before="146" w:line="240" w:lineRule="auto"/>
              <w:ind w:left="107"/>
              <w:jc w:val="center"/>
              <w:rPr>
                <w:sz w:val="26"/>
              </w:rPr>
            </w:pPr>
            <w:r w:rsidRPr="004B4FD5">
              <w:rPr>
                <w:sz w:val="26"/>
              </w:rPr>
              <w:t>H</w:t>
            </w:r>
            <w:r w:rsidRPr="004B4FD5">
              <w:rPr>
                <w:spacing w:val="-3"/>
                <w:sz w:val="26"/>
              </w:rPr>
              <w:t xml:space="preserve"> </w:t>
            </w:r>
            <w:r w:rsidRPr="004B4FD5">
              <w:rPr>
                <w:sz w:val="26"/>
              </w:rPr>
              <w:t>giờ</w:t>
            </w:r>
          </w:p>
        </w:tc>
        <w:tc>
          <w:tcPr>
            <w:tcW w:w="728" w:type="dxa"/>
            <w:tcBorders>
              <w:top w:val="single" w:sz="4" w:space="0" w:color="000000"/>
              <w:left w:val="single" w:sz="4" w:space="0" w:color="000000"/>
              <w:bottom w:val="single" w:sz="4" w:space="0" w:color="000000"/>
              <w:right w:val="single" w:sz="4" w:space="0" w:color="000000"/>
            </w:tcBorders>
          </w:tcPr>
          <w:p w14:paraId="2A2BF2A6" w14:textId="77777777" w:rsidR="00483441" w:rsidRPr="004B4FD5" w:rsidRDefault="00483441" w:rsidP="00AE5778">
            <w:pPr>
              <w:pStyle w:val="TableParagraph"/>
              <w:spacing w:before="146" w:line="240" w:lineRule="auto"/>
              <w:ind w:left="109"/>
              <w:jc w:val="center"/>
              <w:rPr>
                <w:sz w:val="26"/>
              </w:rPr>
            </w:pPr>
            <w:r w:rsidRPr="004B4FD5">
              <w:rPr>
                <w:sz w:val="26"/>
              </w:rPr>
              <w:t>84</w:t>
            </w:r>
          </w:p>
        </w:tc>
        <w:tc>
          <w:tcPr>
            <w:tcW w:w="763" w:type="dxa"/>
            <w:tcBorders>
              <w:top w:val="single" w:sz="4" w:space="0" w:color="000000"/>
              <w:left w:val="single" w:sz="4" w:space="0" w:color="000000"/>
              <w:bottom w:val="single" w:sz="4" w:space="0" w:color="000000"/>
              <w:right w:val="single" w:sz="4" w:space="0" w:color="000000"/>
            </w:tcBorders>
          </w:tcPr>
          <w:p w14:paraId="7308A63D" w14:textId="77777777" w:rsidR="00483441" w:rsidRPr="004B4FD5" w:rsidRDefault="00483441" w:rsidP="00AE5778">
            <w:pPr>
              <w:pStyle w:val="TableParagraph"/>
              <w:spacing w:before="146" w:line="240" w:lineRule="auto"/>
              <w:ind w:left="109"/>
              <w:jc w:val="center"/>
              <w:rPr>
                <w:sz w:val="26"/>
              </w:rPr>
            </w:pPr>
            <w:r w:rsidRPr="004B4FD5">
              <w:rPr>
                <w:sz w:val="26"/>
              </w:rPr>
              <w:t>70</w:t>
            </w:r>
          </w:p>
        </w:tc>
        <w:tc>
          <w:tcPr>
            <w:tcW w:w="708" w:type="dxa"/>
            <w:tcBorders>
              <w:top w:val="single" w:sz="4" w:space="0" w:color="000000"/>
              <w:left w:val="single" w:sz="4" w:space="0" w:color="000000"/>
              <w:bottom w:val="single" w:sz="4" w:space="0" w:color="000000"/>
              <w:right w:val="single" w:sz="4" w:space="0" w:color="000000"/>
            </w:tcBorders>
          </w:tcPr>
          <w:p w14:paraId="2DDE6D7E" w14:textId="77777777" w:rsidR="00483441" w:rsidRPr="004B4FD5" w:rsidRDefault="00483441" w:rsidP="00AE5778">
            <w:pPr>
              <w:pStyle w:val="TableParagraph"/>
              <w:spacing w:before="146" w:line="240" w:lineRule="auto"/>
              <w:ind w:left="109"/>
              <w:jc w:val="center"/>
              <w:rPr>
                <w:sz w:val="26"/>
              </w:rPr>
            </w:pPr>
            <w:r w:rsidRPr="004B4FD5">
              <w:rPr>
                <w:sz w:val="26"/>
              </w:rPr>
              <w:t>64</w:t>
            </w:r>
          </w:p>
        </w:tc>
        <w:tc>
          <w:tcPr>
            <w:tcW w:w="734" w:type="dxa"/>
            <w:tcBorders>
              <w:top w:val="single" w:sz="4" w:space="0" w:color="000000"/>
              <w:left w:val="single" w:sz="4" w:space="0" w:color="000000"/>
              <w:bottom w:val="single" w:sz="4" w:space="0" w:color="000000"/>
              <w:right w:val="single" w:sz="4" w:space="0" w:color="000000"/>
            </w:tcBorders>
          </w:tcPr>
          <w:p w14:paraId="491B5403" w14:textId="77777777" w:rsidR="00483441" w:rsidRPr="004B4FD5" w:rsidRDefault="00483441" w:rsidP="00AE5778">
            <w:pPr>
              <w:pStyle w:val="TableParagraph"/>
              <w:spacing w:before="146" w:line="240" w:lineRule="auto"/>
              <w:ind w:left="107"/>
              <w:jc w:val="center"/>
              <w:rPr>
                <w:sz w:val="26"/>
              </w:rPr>
            </w:pPr>
            <w:r w:rsidRPr="004B4FD5">
              <w:rPr>
                <w:sz w:val="26"/>
              </w:rPr>
              <w:t>52</w:t>
            </w:r>
          </w:p>
        </w:tc>
        <w:tc>
          <w:tcPr>
            <w:tcW w:w="720" w:type="dxa"/>
            <w:tcBorders>
              <w:top w:val="single" w:sz="4" w:space="0" w:color="000000"/>
              <w:left w:val="single" w:sz="4" w:space="0" w:color="000000"/>
              <w:bottom w:val="single" w:sz="4" w:space="0" w:color="000000"/>
              <w:right w:val="single" w:sz="4" w:space="0" w:color="000000"/>
            </w:tcBorders>
          </w:tcPr>
          <w:p w14:paraId="3872DDBE" w14:textId="77777777" w:rsidR="00483441" w:rsidRPr="004B4FD5" w:rsidRDefault="00483441" w:rsidP="00AE5778">
            <w:pPr>
              <w:pStyle w:val="TableParagraph"/>
              <w:spacing w:before="146" w:line="240" w:lineRule="auto"/>
              <w:ind w:left="110"/>
              <w:jc w:val="center"/>
              <w:rPr>
                <w:sz w:val="26"/>
              </w:rPr>
            </w:pPr>
            <w:r w:rsidRPr="004B4FD5">
              <w:rPr>
                <w:w w:val="99"/>
                <w:sz w:val="26"/>
              </w:rPr>
              <w:t>8</w:t>
            </w:r>
          </w:p>
        </w:tc>
        <w:tc>
          <w:tcPr>
            <w:tcW w:w="717" w:type="dxa"/>
            <w:tcBorders>
              <w:top w:val="single" w:sz="4" w:space="0" w:color="000000"/>
              <w:left w:val="single" w:sz="4" w:space="0" w:color="000000"/>
              <w:bottom w:val="single" w:sz="4" w:space="0" w:color="000000"/>
              <w:right w:val="single" w:sz="4" w:space="0" w:color="000000"/>
            </w:tcBorders>
          </w:tcPr>
          <w:p w14:paraId="29B19605" w14:textId="77777777" w:rsidR="00483441" w:rsidRPr="004B4FD5" w:rsidRDefault="00483441" w:rsidP="00AE5778">
            <w:pPr>
              <w:pStyle w:val="TableParagraph"/>
              <w:spacing w:before="146" w:line="240" w:lineRule="auto"/>
              <w:ind w:left="110"/>
              <w:jc w:val="center"/>
              <w:rPr>
                <w:sz w:val="26"/>
              </w:rPr>
            </w:pPr>
            <w:r w:rsidRPr="004B4FD5">
              <w:rPr>
                <w:sz w:val="26"/>
              </w:rPr>
              <w:t>-17</w:t>
            </w:r>
          </w:p>
        </w:tc>
        <w:tc>
          <w:tcPr>
            <w:tcW w:w="875" w:type="dxa"/>
            <w:tcBorders>
              <w:top w:val="single" w:sz="4" w:space="0" w:color="000000"/>
              <w:left w:val="single" w:sz="4" w:space="0" w:color="000000"/>
              <w:bottom w:val="single" w:sz="4" w:space="0" w:color="000000"/>
              <w:right w:val="single" w:sz="4" w:space="0" w:color="000000"/>
            </w:tcBorders>
          </w:tcPr>
          <w:p w14:paraId="1CD5090C" w14:textId="77777777" w:rsidR="00483441" w:rsidRPr="004B4FD5" w:rsidRDefault="00483441" w:rsidP="00AE5778">
            <w:pPr>
              <w:pStyle w:val="TableParagraph"/>
              <w:spacing w:before="146" w:line="240" w:lineRule="auto"/>
              <w:ind w:left="111"/>
              <w:jc w:val="center"/>
              <w:rPr>
                <w:sz w:val="26"/>
              </w:rPr>
            </w:pPr>
            <w:r w:rsidRPr="004B4FD5">
              <w:rPr>
                <w:sz w:val="26"/>
              </w:rPr>
              <w:t>-40</w:t>
            </w:r>
          </w:p>
        </w:tc>
        <w:tc>
          <w:tcPr>
            <w:tcW w:w="787" w:type="dxa"/>
            <w:tcBorders>
              <w:top w:val="single" w:sz="4" w:space="0" w:color="000000"/>
              <w:left w:val="single" w:sz="4" w:space="0" w:color="000000"/>
              <w:bottom w:val="single" w:sz="4" w:space="0" w:color="000000"/>
              <w:right w:val="single" w:sz="4" w:space="0" w:color="000000"/>
            </w:tcBorders>
          </w:tcPr>
          <w:p w14:paraId="33C8D2EC" w14:textId="77777777" w:rsidR="00483441" w:rsidRPr="004B4FD5" w:rsidRDefault="00483441" w:rsidP="00AE5778">
            <w:pPr>
              <w:pStyle w:val="TableParagraph"/>
              <w:spacing w:before="146" w:line="240" w:lineRule="auto"/>
              <w:ind w:left="112"/>
              <w:jc w:val="center"/>
              <w:rPr>
                <w:sz w:val="26"/>
              </w:rPr>
            </w:pPr>
            <w:r w:rsidRPr="004B4FD5">
              <w:rPr>
                <w:sz w:val="26"/>
              </w:rPr>
              <w:t>-54</w:t>
            </w:r>
          </w:p>
        </w:tc>
        <w:tc>
          <w:tcPr>
            <w:tcW w:w="731" w:type="dxa"/>
            <w:tcBorders>
              <w:top w:val="single" w:sz="4" w:space="0" w:color="000000"/>
              <w:left w:val="single" w:sz="4" w:space="0" w:color="000000"/>
              <w:bottom w:val="single" w:sz="4" w:space="0" w:color="000000"/>
              <w:right w:val="single" w:sz="4" w:space="0" w:color="000000"/>
            </w:tcBorders>
          </w:tcPr>
          <w:p w14:paraId="3A507F1A" w14:textId="77777777" w:rsidR="00483441" w:rsidRPr="004B4FD5" w:rsidRDefault="00483441" w:rsidP="00AE5778">
            <w:pPr>
              <w:pStyle w:val="TableParagraph"/>
              <w:spacing w:before="146" w:line="240" w:lineRule="auto"/>
              <w:ind w:left="112"/>
              <w:jc w:val="center"/>
              <w:rPr>
                <w:sz w:val="26"/>
              </w:rPr>
            </w:pPr>
            <w:r w:rsidRPr="004B4FD5">
              <w:rPr>
                <w:sz w:val="26"/>
              </w:rPr>
              <w:t>-62</w:t>
            </w:r>
          </w:p>
        </w:tc>
        <w:tc>
          <w:tcPr>
            <w:tcW w:w="781" w:type="dxa"/>
            <w:tcBorders>
              <w:top w:val="single" w:sz="4" w:space="0" w:color="000000"/>
              <w:left w:val="single" w:sz="4" w:space="0" w:color="000000"/>
              <w:bottom w:val="single" w:sz="4" w:space="0" w:color="000000"/>
            </w:tcBorders>
          </w:tcPr>
          <w:p w14:paraId="3D28DA58" w14:textId="77777777" w:rsidR="00483441" w:rsidRPr="004B4FD5" w:rsidRDefault="00483441" w:rsidP="00AE5778">
            <w:pPr>
              <w:pStyle w:val="TableParagraph"/>
              <w:spacing w:before="146" w:line="240" w:lineRule="auto"/>
              <w:ind w:left="113"/>
              <w:jc w:val="center"/>
              <w:rPr>
                <w:sz w:val="26"/>
              </w:rPr>
            </w:pPr>
            <w:r w:rsidRPr="004B4FD5">
              <w:rPr>
                <w:sz w:val="26"/>
              </w:rPr>
              <w:t>-76</w:t>
            </w:r>
          </w:p>
        </w:tc>
      </w:tr>
      <w:tr w:rsidR="00943B78" w:rsidRPr="004B4FD5" w14:paraId="12ADDBDE" w14:textId="77777777" w:rsidTr="00150F2F">
        <w:trPr>
          <w:trHeight w:val="465"/>
        </w:trPr>
        <w:tc>
          <w:tcPr>
            <w:tcW w:w="1570" w:type="dxa"/>
            <w:tcBorders>
              <w:top w:val="single" w:sz="4" w:space="0" w:color="000000"/>
              <w:bottom w:val="single" w:sz="4" w:space="0" w:color="000000"/>
              <w:right w:val="single" w:sz="4" w:space="0" w:color="000000"/>
            </w:tcBorders>
          </w:tcPr>
          <w:p w14:paraId="224D44C8" w14:textId="77777777" w:rsidR="00483441" w:rsidRPr="004B4FD5" w:rsidRDefault="00483441" w:rsidP="00AE5778">
            <w:pPr>
              <w:pStyle w:val="TableParagraph"/>
              <w:spacing w:before="143" w:line="240" w:lineRule="auto"/>
              <w:ind w:left="107"/>
              <w:jc w:val="center"/>
              <w:rPr>
                <w:sz w:val="26"/>
              </w:rPr>
            </w:pPr>
            <w:r w:rsidRPr="004B4FD5">
              <w:rPr>
                <w:sz w:val="26"/>
              </w:rPr>
              <w:t>H</w:t>
            </w:r>
            <w:r w:rsidRPr="004B4FD5">
              <w:rPr>
                <w:spacing w:val="-3"/>
                <w:sz w:val="26"/>
              </w:rPr>
              <w:t xml:space="preserve"> </w:t>
            </w:r>
            <w:r w:rsidRPr="004B4FD5">
              <w:rPr>
                <w:sz w:val="26"/>
              </w:rPr>
              <w:t>đỉnh</w:t>
            </w:r>
          </w:p>
        </w:tc>
        <w:tc>
          <w:tcPr>
            <w:tcW w:w="728" w:type="dxa"/>
            <w:tcBorders>
              <w:top w:val="single" w:sz="4" w:space="0" w:color="000000"/>
              <w:left w:val="single" w:sz="4" w:space="0" w:color="000000"/>
              <w:bottom w:val="single" w:sz="4" w:space="0" w:color="000000"/>
              <w:right w:val="single" w:sz="4" w:space="0" w:color="000000"/>
            </w:tcBorders>
          </w:tcPr>
          <w:p w14:paraId="09547989" w14:textId="77777777" w:rsidR="00483441" w:rsidRPr="004B4FD5" w:rsidRDefault="00483441" w:rsidP="00AE5778">
            <w:pPr>
              <w:pStyle w:val="TableParagraph"/>
              <w:spacing w:before="143" w:line="240" w:lineRule="auto"/>
              <w:ind w:left="109"/>
              <w:jc w:val="center"/>
              <w:rPr>
                <w:sz w:val="26"/>
              </w:rPr>
            </w:pPr>
            <w:r w:rsidRPr="004B4FD5">
              <w:rPr>
                <w:sz w:val="26"/>
              </w:rPr>
              <w:t>105</w:t>
            </w:r>
          </w:p>
        </w:tc>
        <w:tc>
          <w:tcPr>
            <w:tcW w:w="763" w:type="dxa"/>
            <w:tcBorders>
              <w:top w:val="single" w:sz="4" w:space="0" w:color="000000"/>
              <w:left w:val="single" w:sz="4" w:space="0" w:color="000000"/>
              <w:bottom w:val="single" w:sz="4" w:space="0" w:color="000000"/>
              <w:right w:val="single" w:sz="4" w:space="0" w:color="000000"/>
            </w:tcBorders>
          </w:tcPr>
          <w:p w14:paraId="08C73E30" w14:textId="77777777" w:rsidR="00483441" w:rsidRPr="004B4FD5" w:rsidRDefault="00483441" w:rsidP="00AE5778">
            <w:pPr>
              <w:pStyle w:val="TableParagraph"/>
              <w:spacing w:before="143" w:line="240" w:lineRule="auto"/>
              <w:ind w:left="109"/>
              <w:jc w:val="center"/>
              <w:rPr>
                <w:sz w:val="26"/>
              </w:rPr>
            </w:pPr>
            <w:r w:rsidRPr="004B4FD5">
              <w:rPr>
                <w:sz w:val="26"/>
              </w:rPr>
              <w:t>96</w:t>
            </w:r>
          </w:p>
        </w:tc>
        <w:tc>
          <w:tcPr>
            <w:tcW w:w="708" w:type="dxa"/>
            <w:tcBorders>
              <w:top w:val="single" w:sz="4" w:space="0" w:color="000000"/>
              <w:left w:val="single" w:sz="4" w:space="0" w:color="000000"/>
              <w:bottom w:val="single" w:sz="4" w:space="0" w:color="000000"/>
              <w:right w:val="single" w:sz="4" w:space="0" w:color="000000"/>
            </w:tcBorders>
          </w:tcPr>
          <w:p w14:paraId="5EA95A81" w14:textId="77777777" w:rsidR="00483441" w:rsidRPr="004B4FD5" w:rsidRDefault="00483441" w:rsidP="00AE5778">
            <w:pPr>
              <w:pStyle w:val="TableParagraph"/>
              <w:spacing w:before="143" w:line="240" w:lineRule="auto"/>
              <w:ind w:left="109"/>
              <w:jc w:val="center"/>
              <w:rPr>
                <w:sz w:val="26"/>
              </w:rPr>
            </w:pPr>
            <w:r w:rsidRPr="004B4FD5">
              <w:rPr>
                <w:sz w:val="26"/>
              </w:rPr>
              <w:t>89</w:t>
            </w:r>
          </w:p>
        </w:tc>
        <w:tc>
          <w:tcPr>
            <w:tcW w:w="734" w:type="dxa"/>
            <w:tcBorders>
              <w:top w:val="single" w:sz="4" w:space="0" w:color="000000"/>
              <w:left w:val="single" w:sz="4" w:space="0" w:color="000000"/>
              <w:bottom w:val="single" w:sz="4" w:space="0" w:color="000000"/>
              <w:right w:val="single" w:sz="4" w:space="0" w:color="000000"/>
            </w:tcBorders>
          </w:tcPr>
          <w:p w14:paraId="2201E101" w14:textId="77777777" w:rsidR="00483441" w:rsidRPr="004B4FD5" w:rsidRDefault="00483441" w:rsidP="00AE5778">
            <w:pPr>
              <w:pStyle w:val="TableParagraph"/>
              <w:spacing w:before="143" w:line="240" w:lineRule="auto"/>
              <w:ind w:left="107"/>
              <w:jc w:val="center"/>
              <w:rPr>
                <w:sz w:val="26"/>
              </w:rPr>
            </w:pPr>
            <w:r w:rsidRPr="004B4FD5">
              <w:rPr>
                <w:sz w:val="26"/>
              </w:rPr>
              <w:t>81</w:t>
            </w:r>
          </w:p>
        </w:tc>
        <w:tc>
          <w:tcPr>
            <w:tcW w:w="720" w:type="dxa"/>
            <w:tcBorders>
              <w:top w:val="single" w:sz="4" w:space="0" w:color="000000"/>
              <w:left w:val="single" w:sz="4" w:space="0" w:color="000000"/>
              <w:bottom w:val="single" w:sz="4" w:space="0" w:color="000000"/>
              <w:right w:val="single" w:sz="4" w:space="0" w:color="000000"/>
            </w:tcBorders>
          </w:tcPr>
          <w:p w14:paraId="3D21AA8C" w14:textId="77777777" w:rsidR="00483441" w:rsidRPr="004B4FD5" w:rsidRDefault="00483441" w:rsidP="00AE5778">
            <w:pPr>
              <w:pStyle w:val="TableParagraph"/>
              <w:spacing w:before="143" w:line="240" w:lineRule="auto"/>
              <w:ind w:left="110"/>
              <w:jc w:val="center"/>
              <w:rPr>
                <w:sz w:val="26"/>
              </w:rPr>
            </w:pPr>
            <w:r w:rsidRPr="004B4FD5">
              <w:rPr>
                <w:sz w:val="26"/>
              </w:rPr>
              <w:t>53</w:t>
            </w:r>
          </w:p>
        </w:tc>
        <w:tc>
          <w:tcPr>
            <w:tcW w:w="717" w:type="dxa"/>
            <w:tcBorders>
              <w:top w:val="single" w:sz="4" w:space="0" w:color="000000"/>
              <w:left w:val="single" w:sz="4" w:space="0" w:color="000000"/>
              <w:bottom w:val="single" w:sz="4" w:space="0" w:color="000000"/>
              <w:right w:val="single" w:sz="4" w:space="0" w:color="000000"/>
            </w:tcBorders>
          </w:tcPr>
          <w:p w14:paraId="4F9885C4" w14:textId="77777777" w:rsidR="00483441" w:rsidRPr="004B4FD5" w:rsidRDefault="00483441" w:rsidP="00AE5778">
            <w:pPr>
              <w:pStyle w:val="TableParagraph"/>
              <w:spacing w:before="143" w:line="240" w:lineRule="auto"/>
              <w:ind w:left="110"/>
              <w:jc w:val="center"/>
              <w:rPr>
                <w:sz w:val="26"/>
              </w:rPr>
            </w:pPr>
            <w:r w:rsidRPr="004B4FD5">
              <w:rPr>
                <w:sz w:val="26"/>
              </w:rPr>
              <w:t>38</w:t>
            </w:r>
          </w:p>
        </w:tc>
        <w:tc>
          <w:tcPr>
            <w:tcW w:w="875" w:type="dxa"/>
            <w:tcBorders>
              <w:top w:val="single" w:sz="4" w:space="0" w:color="000000"/>
              <w:left w:val="single" w:sz="4" w:space="0" w:color="000000"/>
              <w:bottom w:val="single" w:sz="4" w:space="0" w:color="000000"/>
              <w:right w:val="single" w:sz="4" w:space="0" w:color="000000"/>
            </w:tcBorders>
          </w:tcPr>
          <w:p w14:paraId="29507FEE" w14:textId="77777777" w:rsidR="00483441" w:rsidRPr="004B4FD5" w:rsidRDefault="00483441" w:rsidP="00AE5778">
            <w:pPr>
              <w:pStyle w:val="TableParagraph"/>
              <w:spacing w:before="143" w:line="240" w:lineRule="auto"/>
              <w:ind w:left="111"/>
              <w:jc w:val="center"/>
              <w:rPr>
                <w:sz w:val="26"/>
              </w:rPr>
            </w:pPr>
            <w:r w:rsidRPr="004B4FD5">
              <w:rPr>
                <w:sz w:val="26"/>
              </w:rPr>
              <w:t>25</w:t>
            </w:r>
          </w:p>
        </w:tc>
        <w:tc>
          <w:tcPr>
            <w:tcW w:w="787" w:type="dxa"/>
            <w:tcBorders>
              <w:top w:val="single" w:sz="4" w:space="0" w:color="000000"/>
              <w:left w:val="single" w:sz="4" w:space="0" w:color="000000"/>
              <w:bottom w:val="single" w:sz="4" w:space="0" w:color="000000"/>
              <w:right w:val="single" w:sz="4" w:space="0" w:color="000000"/>
            </w:tcBorders>
          </w:tcPr>
          <w:p w14:paraId="10488B21" w14:textId="77777777" w:rsidR="00483441" w:rsidRPr="004B4FD5" w:rsidRDefault="00483441" w:rsidP="00AE5778">
            <w:pPr>
              <w:pStyle w:val="TableParagraph"/>
              <w:spacing w:before="143" w:line="240" w:lineRule="auto"/>
              <w:ind w:left="112"/>
              <w:jc w:val="center"/>
              <w:rPr>
                <w:sz w:val="26"/>
              </w:rPr>
            </w:pPr>
            <w:r w:rsidRPr="004B4FD5">
              <w:rPr>
                <w:sz w:val="26"/>
              </w:rPr>
              <w:t>18</w:t>
            </w:r>
          </w:p>
        </w:tc>
        <w:tc>
          <w:tcPr>
            <w:tcW w:w="731" w:type="dxa"/>
            <w:tcBorders>
              <w:top w:val="single" w:sz="4" w:space="0" w:color="000000"/>
              <w:left w:val="single" w:sz="4" w:space="0" w:color="000000"/>
              <w:bottom w:val="single" w:sz="4" w:space="0" w:color="000000"/>
              <w:right w:val="single" w:sz="4" w:space="0" w:color="000000"/>
            </w:tcBorders>
          </w:tcPr>
          <w:p w14:paraId="4A0E3745" w14:textId="77777777" w:rsidR="00483441" w:rsidRPr="004B4FD5" w:rsidRDefault="00483441" w:rsidP="00AE5778">
            <w:pPr>
              <w:pStyle w:val="TableParagraph"/>
              <w:spacing w:before="143" w:line="240" w:lineRule="auto"/>
              <w:ind w:left="112"/>
              <w:jc w:val="center"/>
              <w:rPr>
                <w:sz w:val="26"/>
              </w:rPr>
            </w:pPr>
            <w:r w:rsidRPr="004B4FD5">
              <w:rPr>
                <w:sz w:val="26"/>
              </w:rPr>
              <w:t>14</w:t>
            </w:r>
          </w:p>
        </w:tc>
        <w:tc>
          <w:tcPr>
            <w:tcW w:w="781" w:type="dxa"/>
            <w:tcBorders>
              <w:top w:val="single" w:sz="4" w:space="0" w:color="000000"/>
              <w:left w:val="single" w:sz="4" w:space="0" w:color="000000"/>
              <w:bottom w:val="single" w:sz="4" w:space="0" w:color="000000"/>
            </w:tcBorders>
          </w:tcPr>
          <w:p w14:paraId="1E6B3A72" w14:textId="77777777" w:rsidR="00483441" w:rsidRPr="004B4FD5" w:rsidRDefault="00483441" w:rsidP="00AE5778">
            <w:pPr>
              <w:pStyle w:val="TableParagraph"/>
              <w:spacing w:before="143" w:line="240" w:lineRule="auto"/>
              <w:ind w:left="113"/>
              <w:jc w:val="center"/>
              <w:rPr>
                <w:sz w:val="26"/>
              </w:rPr>
            </w:pPr>
            <w:r w:rsidRPr="004B4FD5">
              <w:rPr>
                <w:w w:val="99"/>
                <w:sz w:val="26"/>
              </w:rPr>
              <w:t>7</w:t>
            </w:r>
          </w:p>
        </w:tc>
      </w:tr>
      <w:tr w:rsidR="00943B78" w:rsidRPr="004B4FD5" w14:paraId="2862DF2A" w14:textId="77777777" w:rsidTr="00150F2F">
        <w:trPr>
          <w:trHeight w:val="467"/>
        </w:trPr>
        <w:tc>
          <w:tcPr>
            <w:tcW w:w="1570" w:type="dxa"/>
            <w:tcBorders>
              <w:top w:val="single" w:sz="4" w:space="0" w:color="000000"/>
              <w:bottom w:val="single" w:sz="4" w:space="0" w:color="000000"/>
              <w:right w:val="single" w:sz="4" w:space="0" w:color="000000"/>
            </w:tcBorders>
          </w:tcPr>
          <w:p w14:paraId="32D88CD2" w14:textId="77777777" w:rsidR="00483441" w:rsidRPr="004B4FD5" w:rsidRDefault="00483441" w:rsidP="00AE5778">
            <w:pPr>
              <w:pStyle w:val="TableParagraph"/>
              <w:spacing w:before="146" w:line="240" w:lineRule="auto"/>
              <w:ind w:left="107"/>
              <w:jc w:val="center"/>
              <w:rPr>
                <w:sz w:val="26"/>
              </w:rPr>
            </w:pPr>
            <w:r w:rsidRPr="004B4FD5">
              <w:rPr>
                <w:sz w:val="26"/>
              </w:rPr>
              <w:t>H</w:t>
            </w:r>
            <w:r w:rsidRPr="004B4FD5">
              <w:rPr>
                <w:spacing w:val="-2"/>
                <w:sz w:val="26"/>
              </w:rPr>
              <w:t xml:space="preserve"> </w:t>
            </w:r>
            <w:r w:rsidRPr="004B4FD5">
              <w:rPr>
                <w:sz w:val="26"/>
              </w:rPr>
              <w:t>chân</w:t>
            </w:r>
          </w:p>
        </w:tc>
        <w:tc>
          <w:tcPr>
            <w:tcW w:w="728" w:type="dxa"/>
            <w:tcBorders>
              <w:top w:val="single" w:sz="4" w:space="0" w:color="000000"/>
              <w:left w:val="single" w:sz="4" w:space="0" w:color="000000"/>
              <w:bottom w:val="single" w:sz="4" w:space="0" w:color="000000"/>
              <w:right w:val="single" w:sz="4" w:space="0" w:color="000000"/>
            </w:tcBorders>
          </w:tcPr>
          <w:p w14:paraId="389F1E78" w14:textId="77777777" w:rsidR="00483441" w:rsidRPr="004B4FD5" w:rsidRDefault="00483441" w:rsidP="00AE5778">
            <w:pPr>
              <w:pStyle w:val="TableParagraph"/>
              <w:spacing w:before="146" w:line="240" w:lineRule="auto"/>
              <w:ind w:left="109"/>
              <w:jc w:val="center"/>
              <w:rPr>
                <w:sz w:val="26"/>
              </w:rPr>
            </w:pPr>
            <w:r w:rsidRPr="004B4FD5">
              <w:rPr>
                <w:sz w:val="26"/>
              </w:rPr>
              <w:t>16</w:t>
            </w:r>
          </w:p>
        </w:tc>
        <w:tc>
          <w:tcPr>
            <w:tcW w:w="763" w:type="dxa"/>
            <w:tcBorders>
              <w:top w:val="single" w:sz="4" w:space="0" w:color="000000"/>
              <w:left w:val="single" w:sz="4" w:space="0" w:color="000000"/>
              <w:bottom w:val="single" w:sz="4" w:space="0" w:color="000000"/>
              <w:right w:val="single" w:sz="4" w:space="0" w:color="000000"/>
            </w:tcBorders>
          </w:tcPr>
          <w:p w14:paraId="4B60B4B0" w14:textId="77777777" w:rsidR="00483441" w:rsidRPr="004B4FD5" w:rsidRDefault="00483441" w:rsidP="00AE5778">
            <w:pPr>
              <w:pStyle w:val="TableParagraph"/>
              <w:spacing w:before="146" w:line="240" w:lineRule="auto"/>
              <w:ind w:left="109"/>
              <w:jc w:val="center"/>
              <w:rPr>
                <w:sz w:val="26"/>
              </w:rPr>
            </w:pPr>
            <w:r w:rsidRPr="004B4FD5">
              <w:rPr>
                <w:w w:val="99"/>
                <w:sz w:val="26"/>
              </w:rPr>
              <w:t>6</w:t>
            </w:r>
          </w:p>
        </w:tc>
        <w:tc>
          <w:tcPr>
            <w:tcW w:w="708" w:type="dxa"/>
            <w:tcBorders>
              <w:top w:val="single" w:sz="4" w:space="0" w:color="000000"/>
              <w:left w:val="single" w:sz="4" w:space="0" w:color="000000"/>
              <w:bottom w:val="single" w:sz="4" w:space="0" w:color="000000"/>
              <w:right w:val="single" w:sz="4" w:space="0" w:color="000000"/>
            </w:tcBorders>
          </w:tcPr>
          <w:p w14:paraId="5800AEA2" w14:textId="77777777" w:rsidR="00483441" w:rsidRPr="004B4FD5" w:rsidRDefault="00483441" w:rsidP="00AE5778">
            <w:pPr>
              <w:pStyle w:val="TableParagraph"/>
              <w:spacing w:before="146" w:line="240" w:lineRule="auto"/>
              <w:ind w:left="109"/>
              <w:jc w:val="center"/>
              <w:rPr>
                <w:sz w:val="26"/>
              </w:rPr>
            </w:pPr>
            <w:r w:rsidRPr="004B4FD5">
              <w:rPr>
                <w:w w:val="99"/>
                <w:sz w:val="26"/>
              </w:rPr>
              <w:t>0</w:t>
            </w:r>
          </w:p>
        </w:tc>
        <w:tc>
          <w:tcPr>
            <w:tcW w:w="734" w:type="dxa"/>
            <w:tcBorders>
              <w:top w:val="single" w:sz="4" w:space="0" w:color="000000"/>
              <w:left w:val="single" w:sz="4" w:space="0" w:color="000000"/>
              <w:bottom w:val="single" w:sz="4" w:space="0" w:color="000000"/>
              <w:right w:val="single" w:sz="4" w:space="0" w:color="000000"/>
            </w:tcBorders>
          </w:tcPr>
          <w:p w14:paraId="2D386FDE" w14:textId="77777777" w:rsidR="00483441" w:rsidRPr="004B4FD5" w:rsidRDefault="00483441" w:rsidP="00AE5778">
            <w:pPr>
              <w:pStyle w:val="TableParagraph"/>
              <w:spacing w:before="146" w:line="240" w:lineRule="auto"/>
              <w:ind w:left="107"/>
              <w:jc w:val="center"/>
              <w:rPr>
                <w:sz w:val="26"/>
              </w:rPr>
            </w:pPr>
            <w:r w:rsidRPr="004B4FD5">
              <w:rPr>
                <w:sz w:val="26"/>
              </w:rPr>
              <w:t>-9</w:t>
            </w:r>
          </w:p>
        </w:tc>
        <w:tc>
          <w:tcPr>
            <w:tcW w:w="720" w:type="dxa"/>
            <w:tcBorders>
              <w:top w:val="single" w:sz="4" w:space="0" w:color="000000"/>
              <w:left w:val="single" w:sz="4" w:space="0" w:color="000000"/>
              <w:bottom w:val="single" w:sz="4" w:space="0" w:color="000000"/>
              <w:right w:val="single" w:sz="4" w:space="0" w:color="000000"/>
            </w:tcBorders>
          </w:tcPr>
          <w:p w14:paraId="69286A84" w14:textId="77777777" w:rsidR="00483441" w:rsidRPr="004B4FD5" w:rsidRDefault="00483441" w:rsidP="00AE5778">
            <w:pPr>
              <w:pStyle w:val="TableParagraph"/>
              <w:spacing w:before="146" w:line="240" w:lineRule="auto"/>
              <w:ind w:left="110"/>
              <w:jc w:val="center"/>
              <w:rPr>
                <w:sz w:val="26"/>
              </w:rPr>
            </w:pPr>
            <w:r w:rsidRPr="004B4FD5">
              <w:rPr>
                <w:sz w:val="26"/>
              </w:rPr>
              <w:t>-41</w:t>
            </w:r>
          </w:p>
        </w:tc>
        <w:tc>
          <w:tcPr>
            <w:tcW w:w="717" w:type="dxa"/>
            <w:tcBorders>
              <w:top w:val="single" w:sz="4" w:space="0" w:color="000000"/>
              <w:left w:val="single" w:sz="4" w:space="0" w:color="000000"/>
              <w:bottom w:val="single" w:sz="4" w:space="0" w:color="000000"/>
              <w:right w:val="single" w:sz="4" w:space="0" w:color="000000"/>
            </w:tcBorders>
          </w:tcPr>
          <w:p w14:paraId="4E8B461C" w14:textId="77777777" w:rsidR="00483441" w:rsidRPr="004B4FD5" w:rsidRDefault="00483441" w:rsidP="00AE5778">
            <w:pPr>
              <w:pStyle w:val="TableParagraph"/>
              <w:spacing w:before="146" w:line="240" w:lineRule="auto"/>
              <w:ind w:left="110"/>
              <w:jc w:val="center"/>
              <w:rPr>
                <w:sz w:val="26"/>
              </w:rPr>
            </w:pPr>
            <w:r w:rsidRPr="004B4FD5">
              <w:rPr>
                <w:sz w:val="26"/>
              </w:rPr>
              <w:t>-59</w:t>
            </w:r>
          </w:p>
        </w:tc>
        <w:tc>
          <w:tcPr>
            <w:tcW w:w="875" w:type="dxa"/>
            <w:tcBorders>
              <w:top w:val="single" w:sz="4" w:space="0" w:color="000000"/>
              <w:left w:val="single" w:sz="4" w:space="0" w:color="000000"/>
              <w:bottom w:val="single" w:sz="4" w:space="0" w:color="000000"/>
              <w:right w:val="single" w:sz="4" w:space="0" w:color="000000"/>
            </w:tcBorders>
          </w:tcPr>
          <w:p w14:paraId="500D7930" w14:textId="77777777" w:rsidR="00483441" w:rsidRPr="004B4FD5" w:rsidRDefault="00483441" w:rsidP="00AE5778">
            <w:pPr>
              <w:pStyle w:val="TableParagraph"/>
              <w:spacing w:before="146" w:line="240" w:lineRule="auto"/>
              <w:ind w:left="111"/>
              <w:jc w:val="center"/>
              <w:rPr>
                <w:sz w:val="26"/>
              </w:rPr>
            </w:pPr>
            <w:r w:rsidRPr="004B4FD5">
              <w:rPr>
                <w:sz w:val="26"/>
              </w:rPr>
              <w:t>-74</w:t>
            </w:r>
          </w:p>
        </w:tc>
        <w:tc>
          <w:tcPr>
            <w:tcW w:w="787" w:type="dxa"/>
            <w:tcBorders>
              <w:top w:val="single" w:sz="4" w:space="0" w:color="000000"/>
              <w:left w:val="single" w:sz="4" w:space="0" w:color="000000"/>
              <w:bottom w:val="single" w:sz="4" w:space="0" w:color="000000"/>
              <w:right w:val="single" w:sz="4" w:space="0" w:color="000000"/>
            </w:tcBorders>
          </w:tcPr>
          <w:p w14:paraId="2FEEF830" w14:textId="77777777" w:rsidR="00483441" w:rsidRPr="004B4FD5" w:rsidRDefault="00483441" w:rsidP="00AE5778">
            <w:pPr>
              <w:pStyle w:val="TableParagraph"/>
              <w:spacing w:before="146" w:line="240" w:lineRule="auto"/>
              <w:ind w:left="112"/>
              <w:jc w:val="center"/>
              <w:rPr>
                <w:sz w:val="26"/>
              </w:rPr>
            </w:pPr>
            <w:r w:rsidRPr="004B4FD5">
              <w:rPr>
                <w:sz w:val="26"/>
              </w:rPr>
              <w:t>-82</w:t>
            </w:r>
          </w:p>
        </w:tc>
        <w:tc>
          <w:tcPr>
            <w:tcW w:w="731" w:type="dxa"/>
            <w:tcBorders>
              <w:top w:val="single" w:sz="4" w:space="0" w:color="000000"/>
              <w:left w:val="single" w:sz="4" w:space="0" w:color="000000"/>
              <w:bottom w:val="single" w:sz="4" w:space="0" w:color="000000"/>
              <w:right w:val="single" w:sz="4" w:space="0" w:color="000000"/>
            </w:tcBorders>
          </w:tcPr>
          <w:p w14:paraId="7DB4036E" w14:textId="77777777" w:rsidR="00483441" w:rsidRPr="004B4FD5" w:rsidRDefault="00483441" w:rsidP="00AE5778">
            <w:pPr>
              <w:pStyle w:val="TableParagraph"/>
              <w:spacing w:before="146" w:line="240" w:lineRule="auto"/>
              <w:ind w:left="112"/>
              <w:jc w:val="center"/>
              <w:rPr>
                <w:sz w:val="26"/>
              </w:rPr>
            </w:pPr>
            <w:r w:rsidRPr="004B4FD5">
              <w:rPr>
                <w:sz w:val="26"/>
              </w:rPr>
              <w:t>-87</w:t>
            </w:r>
          </w:p>
        </w:tc>
        <w:tc>
          <w:tcPr>
            <w:tcW w:w="781" w:type="dxa"/>
            <w:tcBorders>
              <w:top w:val="single" w:sz="4" w:space="0" w:color="000000"/>
              <w:left w:val="single" w:sz="4" w:space="0" w:color="000000"/>
              <w:bottom w:val="single" w:sz="4" w:space="0" w:color="000000"/>
            </w:tcBorders>
          </w:tcPr>
          <w:p w14:paraId="7DF4836D" w14:textId="77777777" w:rsidR="00483441" w:rsidRPr="004B4FD5" w:rsidRDefault="00483441" w:rsidP="00AE5778">
            <w:pPr>
              <w:pStyle w:val="TableParagraph"/>
              <w:spacing w:before="146" w:line="240" w:lineRule="auto"/>
              <w:ind w:left="113"/>
              <w:jc w:val="center"/>
              <w:rPr>
                <w:sz w:val="26"/>
              </w:rPr>
            </w:pPr>
            <w:r w:rsidRPr="004B4FD5">
              <w:rPr>
                <w:sz w:val="26"/>
              </w:rPr>
              <w:t>-95</w:t>
            </w:r>
          </w:p>
        </w:tc>
      </w:tr>
      <w:tr w:rsidR="00943B78" w:rsidRPr="004B4FD5" w14:paraId="1ADD973F" w14:textId="77777777" w:rsidTr="00150F2F">
        <w:trPr>
          <w:trHeight w:val="467"/>
        </w:trPr>
        <w:tc>
          <w:tcPr>
            <w:tcW w:w="1570" w:type="dxa"/>
            <w:tcBorders>
              <w:top w:val="single" w:sz="4" w:space="0" w:color="000000"/>
              <w:bottom w:val="single" w:sz="4" w:space="0" w:color="000000"/>
              <w:right w:val="single" w:sz="4" w:space="0" w:color="000000"/>
            </w:tcBorders>
          </w:tcPr>
          <w:p w14:paraId="74181DC1" w14:textId="77777777" w:rsidR="00483441" w:rsidRPr="004B4FD5" w:rsidRDefault="00483441" w:rsidP="00AE5778">
            <w:pPr>
              <w:pStyle w:val="TableParagraph"/>
              <w:spacing w:before="146" w:line="240" w:lineRule="auto"/>
              <w:ind w:left="107"/>
              <w:jc w:val="center"/>
              <w:rPr>
                <w:sz w:val="26"/>
              </w:rPr>
            </w:pPr>
            <w:r w:rsidRPr="004B4FD5">
              <w:rPr>
                <w:sz w:val="26"/>
              </w:rPr>
              <w:t>Htb</w:t>
            </w:r>
          </w:p>
        </w:tc>
        <w:tc>
          <w:tcPr>
            <w:tcW w:w="728" w:type="dxa"/>
            <w:tcBorders>
              <w:top w:val="single" w:sz="4" w:space="0" w:color="000000"/>
              <w:left w:val="single" w:sz="4" w:space="0" w:color="000000"/>
              <w:bottom w:val="single" w:sz="4" w:space="0" w:color="000000"/>
              <w:right w:val="single" w:sz="4" w:space="0" w:color="000000"/>
            </w:tcBorders>
          </w:tcPr>
          <w:p w14:paraId="5C3A6A99" w14:textId="77777777" w:rsidR="00483441" w:rsidRPr="004B4FD5" w:rsidRDefault="00483441" w:rsidP="00AE5778">
            <w:pPr>
              <w:pStyle w:val="TableParagraph"/>
              <w:spacing w:before="146" w:line="240" w:lineRule="auto"/>
              <w:ind w:left="109"/>
              <w:jc w:val="center"/>
              <w:rPr>
                <w:sz w:val="26"/>
              </w:rPr>
            </w:pPr>
            <w:r w:rsidRPr="004B4FD5">
              <w:rPr>
                <w:sz w:val="26"/>
              </w:rPr>
              <w:t>48</w:t>
            </w:r>
          </w:p>
        </w:tc>
        <w:tc>
          <w:tcPr>
            <w:tcW w:w="763" w:type="dxa"/>
            <w:tcBorders>
              <w:top w:val="single" w:sz="4" w:space="0" w:color="000000"/>
              <w:left w:val="single" w:sz="4" w:space="0" w:color="000000"/>
              <w:bottom w:val="single" w:sz="4" w:space="0" w:color="000000"/>
              <w:right w:val="single" w:sz="4" w:space="0" w:color="000000"/>
            </w:tcBorders>
          </w:tcPr>
          <w:p w14:paraId="48186897" w14:textId="77777777" w:rsidR="00483441" w:rsidRPr="004B4FD5" w:rsidRDefault="00483441" w:rsidP="00AE5778">
            <w:pPr>
              <w:pStyle w:val="TableParagraph"/>
              <w:spacing w:before="146" w:line="240" w:lineRule="auto"/>
              <w:ind w:left="109"/>
              <w:jc w:val="center"/>
              <w:rPr>
                <w:sz w:val="26"/>
              </w:rPr>
            </w:pPr>
            <w:r w:rsidRPr="004B4FD5">
              <w:rPr>
                <w:sz w:val="26"/>
              </w:rPr>
              <w:t>39</w:t>
            </w:r>
          </w:p>
        </w:tc>
        <w:tc>
          <w:tcPr>
            <w:tcW w:w="708" w:type="dxa"/>
            <w:tcBorders>
              <w:top w:val="single" w:sz="4" w:space="0" w:color="000000"/>
              <w:left w:val="single" w:sz="4" w:space="0" w:color="000000"/>
              <w:bottom w:val="single" w:sz="4" w:space="0" w:color="000000"/>
              <w:right w:val="single" w:sz="4" w:space="0" w:color="000000"/>
            </w:tcBorders>
          </w:tcPr>
          <w:p w14:paraId="6B71501B" w14:textId="77777777" w:rsidR="00483441" w:rsidRPr="004B4FD5" w:rsidRDefault="00483441" w:rsidP="00AE5778">
            <w:pPr>
              <w:pStyle w:val="TableParagraph"/>
              <w:spacing w:before="146" w:line="240" w:lineRule="auto"/>
              <w:ind w:left="109"/>
              <w:jc w:val="center"/>
              <w:rPr>
                <w:sz w:val="26"/>
              </w:rPr>
            </w:pPr>
            <w:r w:rsidRPr="004B4FD5">
              <w:rPr>
                <w:sz w:val="26"/>
              </w:rPr>
              <w:t>34</w:t>
            </w:r>
          </w:p>
        </w:tc>
        <w:tc>
          <w:tcPr>
            <w:tcW w:w="734" w:type="dxa"/>
            <w:tcBorders>
              <w:top w:val="single" w:sz="4" w:space="0" w:color="000000"/>
              <w:left w:val="single" w:sz="4" w:space="0" w:color="000000"/>
              <w:bottom w:val="single" w:sz="4" w:space="0" w:color="000000"/>
              <w:right w:val="single" w:sz="4" w:space="0" w:color="000000"/>
            </w:tcBorders>
          </w:tcPr>
          <w:p w14:paraId="751B012F" w14:textId="77777777" w:rsidR="00483441" w:rsidRPr="004B4FD5" w:rsidRDefault="00483441" w:rsidP="00AE5778">
            <w:pPr>
              <w:pStyle w:val="TableParagraph"/>
              <w:spacing w:before="146" w:line="240" w:lineRule="auto"/>
              <w:ind w:left="107"/>
              <w:jc w:val="center"/>
              <w:rPr>
                <w:sz w:val="26"/>
              </w:rPr>
            </w:pPr>
            <w:r w:rsidRPr="004B4FD5">
              <w:rPr>
                <w:sz w:val="26"/>
              </w:rPr>
              <w:t>27</w:t>
            </w:r>
          </w:p>
        </w:tc>
        <w:tc>
          <w:tcPr>
            <w:tcW w:w="720" w:type="dxa"/>
            <w:tcBorders>
              <w:top w:val="single" w:sz="4" w:space="0" w:color="000000"/>
              <w:left w:val="single" w:sz="4" w:space="0" w:color="000000"/>
              <w:bottom w:val="single" w:sz="4" w:space="0" w:color="000000"/>
              <w:right w:val="single" w:sz="4" w:space="0" w:color="000000"/>
            </w:tcBorders>
          </w:tcPr>
          <w:p w14:paraId="28095F23" w14:textId="77777777" w:rsidR="00483441" w:rsidRPr="004B4FD5" w:rsidRDefault="00483441" w:rsidP="00AE5778">
            <w:pPr>
              <w:pStyle w:val="TableParagraph"/>
              <w:spacing w:before="146" w:line="240" w:lineRule="auto"/>
              <w:ind w:left="110"/>
              <w:jc w:val="center"/>
              <w:rPr>
                <w:sz w:val="26"/>
              </w:rPr>
            </w:pPr>
            <w:r w:rsidRPr="004B4FD5">
              <w:rPr>
                <w:w w:val="99"/>
                <w:sz w:val="26"/>
              </w:rPr>
              <w:t>6</w:t>
            </w:r>
          </w:p>
        </w:tc>
        <w:tc>
          <w:tcPr>
            <w:tcW w:w="717" w:type="dxa"/>
            <w:tcBorders>
              <w:top w:val="single" w:sz="4" w:space="0" w:color="000000"/>
              <w:left w:val="single" w:sz="4" w:space="0" w:color="000000"/>
              <w:bottom w:val="single" w:sz="4" w:space="0" w:color="000000"/>
              <w:right w:val="single" w:sz="4" w:space="0" w:color="000000"/>
            </w:tcBorders>
          </w:tcPr>
          <w:p w14:paraId="0A938D52" w14:textId="77777777" w:rsidR="00483441" w:rsidRPr="004B4FD5" w:rsidRDefault="00483441" w:rsidP="00AE5778">
            <w:pPr>
              <w:pStyle w:val="TableParagraph"/>
              <w:spacing w:before="146" w:line="240" w:lineRule="auto"/>
              <w:ind w:left="110"/>
              <w:jc w:val="center"/>
              <w:rPr>
                <w:sz w:val="26"/>
              </w:rPr>
            </w:pPr>
            <w:r w:rsidRPr="004B4FD5">
              <w:rPr>
                <w:sz w:val="26"/>
              </w:rPr>
              <w:t>-4</w:t>
            </w:r>
          </w:p>
        </w:tc>
        <w:tc>
          <w:tcPr>
            <w:tcW w:w="875" w:type="dxa"/>
            <w:tcBorders>
              <w:top w:val="single" w:sz="4" w:space="0" w:color="000000"/>
              <w:left w:val="single" w:sz="4" w:space="0" w:color="000000"/>
              <w:bottom w:val="single" w:sz="4" w:space="0" w:color="000000"/>
              <w:right w:val="single" w:sz="4" w:space="0" w:color="000000"/>
            </w:tcBorders>
          </w:tcPr>
          <w:p w14:paraId="59A140D4" w14:textId="77777777" w:rsidR="00483441" w:rsidRPr="004B4FD5" w:rsidRDefault="00483441" w:rsidP="00AE5778">
            <w:pPr>
              <w:pStyle w:val="TableParagraph"/>
              <w:spacing w:before="146" w:line="240" w:lineRule="auto"/>
              <w:ind w:left="111"/>
              <w:jc w:val="center"/>
              <w:rPr>
                <w:sz w:val="26"/>
              </w:rPr>
            </w:pPr>
            <w:r w:rsidRPr="004B4FD5">
              <w:rPr>
                <w:sz w:val="26"/>
              </w:rPr>
              <w:t>-13</w:t>
            </w:r>
          </w:p>
        </w:tc>
        <w:tc>
          <w:tcPr>
            <w:tcW w:w="787" w:type="dxa"/>
            <w:tcBorders>
              <w:top w:val="single" w:sz="4" w:space="0" w:color="000000"/>
              <w:left w:val="single" w:sz="4" w:space="0" w:color="000000"/>
              <w:bottom w:val="single" w:sz="4" w:space="0" w:color="000000"/>
              <w:right w:val="single" w:sz="4" w:space="0" w:color="000000"/>
            </w:tcBorders>
          </w:tcPr>
          <w:p w14:paraId="1A40EE25" w14:textId="77777777" w:rsidR="00483441" w:rsidRPr="004B4FD5" w:rsidRDefault="00483441" w:rsidP="00AE5778">
            <w:pPr>
              <w:pStyle w:val="TableParagraph"/>
              <w:spacing w:before="146" w:line="240" w:lineRule="auto"/>
              <w:ind w:left="112"/>
              <w:jc w:val="center"/>
              <w:rPr>
                <w:sz w:val="26"/>
              </w:rPr>
            </w:pPr>
            <w:r w:rsidRPr="004B4FD5">
              <w:rPr>
                <w:sz w:val="26"/>
              </w:rPr>
              <w:t>-16</w:t>
            </w:r>
          </w:p>
        </w:tc>
        <w:tc>
          <w:tcPr>
            <w:tcW w:w="731" w:type="dxa"/>
            <w:tcBorders>
              <w:top w:val="single" w:sz="4" w:space="0" w:color="000000"/>
              <w:left w:val="single" w:sz="4" w:space="0" w:color="000000"/>
              <w:bottom w:val="single" w:sz="4" w:space="0" w:color="000000"/>
              <w:right w:val="single" w:sz="4" w:space="0" w:color="000000"/>
            </w:tcBorders>
          </w:tcPr>
          <w:p w14:paraId="47FCAED9" w14:textId="77777777" w:rsidR="00483441" w:rsidRPr="004B4FD5" w:rsidRDefault="00483441" w:rsidP="00AE5778">
            <w:pPr>
              <w:pStyle w:val="TableParagraph"/>
              <w:spacing w:before="146" w:line="240" w:lineRule="auto"/>
              <w:ind w:left="112"/>
              <w:jc w:val="center"/>
              <w:rPr>
                <w:sz w:val="26"/>
              </w:rPr>
            </w:pPr>
            <w:r w:rsidRPr="004B4FD5">
              <w:rPr>
                <w:sz w:val="26"/>
              </w:rPr>
              <w:t>-18</w:t>
            </w:r>
          </w:p>
        </w:tc>
        <w:tc>
          <w:tcPr>
            <w:tcW w:w="781" w:type="dxa"/>
            <w:tcBorders>
              <w:top w:val="single" w:sz="4" w:space="0" w:color="000000"/>
              <w:left w:val="single" w:sz="4" w:space="0" w:color="000000"/>
              <w:bottom w:val="single" w:sz="4" w:space="0" w:color="000000"/>
            </w:tcBorders>
          </w:tcPr>
          <w:p w14:paraId="43CC9785" w14:textId="77777777" w:rsidR="00483441" w:rsidRPr="004B4FD5" w:rsidRDefault="00483441" w:rsidP="00AE5778">
            <w:pPr>
              <w:pStyle w:val="TableParagraph"/>
              <w:spacing w:before="146" w:line="240" w:lineRule="auto"/>
              <w:ind w:left="113"/>
              <w:jc w:val="center"/>
              <w:rPr>
                <w:sz w:val="26"/>
              </w:rPr>
            </w:pPr>
            <w:r w:rsidRPr="004B4FD5">
              <w:rPr>
                <w:sz w:val="26"/>
              </w:rPr>
              <w:t>-25</w:t>
            </w:r>
          </w:p>
        </w:tc>
      </w:tr>
      <w:tr w:rsidR="00943B78" w:rsidRPr="004B4FD5" w14:paraId="3C979390" w14:textId="77777777" w:rsidTr="00150F2F">
        <w:trPr>
          <w:trHeight w:val="467"/>
        </w:trPr>
        <w:tc>
          <w:tcPr>
            <w:tcW w:w="1570" w:type="dxa"/>
            <w:tcBorders>
              <w:top w:val="single" w:sz="4" w:space="0" w:color="000000"/>
              <w:right w:val="single" w:sz="4" w:space="0" w:color="000000"/>
            </w:tcBorders>
          </w:tcPr>
          <w:p w14:paraId="41FFFBC4" w14:textId="77777777" w:rsidR="00483441" w:rsidRPr="004B4FD5" w:rsidRDefault="00483441" w:rsidP="00AE5778">
            <w:pPr>
              <w:pStyle w:val="TableParagraph"/>
              <w:spacing w:before="146" w:line="240" w:lineRule="auto"/>
              <w:ind w:left="107"/>
              <w:jc w:val="center"/>
              <w:rPr>
                <w:sz w:val="26"/>
              </w:rPr>
            </w:pPr>
            <w:r w:rsidRPr="004B4FD5">
              <w:rPr>
                <w:sz w:val="26"/>
              </w:rPr>
              <w:t>H</w:t>
            </w:r>
            <w:r w:rsidRPr="004B4FD5">
              <w:rPr>
                <w:spacing w:val="-2"/>
                <w:sz w:val="26"/>
              </w:rPr>
              <w:t xml:space="preserve"> </w:t>
            </w:r>
            <w:r w:rsidRPr="004B4FD5">
              <w:rPr>
                <w:sz w:val="26"/>
              </w:rPr>
              <w:t>max</w:t>
            </w:r>
          </w:p>
        </w:tc>
        <w:tc>
          <w:tcPr>
            <w:tcW w:w="728" w:type="dxa"/>
            <w:tcBorders>
              <w:top w:val="single" w:sz="4" w:space="0" w:color="000000"/>
              <w:left w:val="single" w:sz="4" w:space="0" w:color="000000"/>
              <w:right w:val="single" w:sz="4" w:space="0" w:color="000000"/>
            </w:tcBorders>
          </w:tcPr>
          <w:p w14:paraId="146A6AAB" w14:textId="77777777" w:rsidR="00483441" w:rsidRPr="004B4FD5" w:rsidRDefault="00483441" w:rsidP="00AE5778">
            <w:pPr>
              <w:pStyle w:val="TableParagraph"/>
              <w:spacing w:before="146" w:line="240" w:lineRule="auto"/>
              <w:ind w:left="109"/>
              <w:jc w:val="center"/>
              <w:rPr>
                <w:sz w:val="26"/>
              </w:rPr>
            </w:pPr>
            <w:r w:rsidRPr="004B4FD5">
              <w:rPr>
                <w:sz w:val="26"/>
              </w:rPr>
              <w:t>153</w:t>
            </w:r>
          </w:p>
        </w:tc>
        <w:tc>
          <w:tcPr>
            <w:tcW w:w="763" w:type="dxa"/>
            <w:tcBorders>
              <w:top w:val="single" w:sz="4" w:space="0" w:color="000000"/>
              <w:left w:val="single" w:sz="4" w:space="0" w:color="000000"/>
              <w:right w:val="single" w:sz="4" w:space="0" w:color="000000"/>
            </w:tcBorders>
          </w:tcPr>
          <w:p w14:paraId="518ADB24" w14:textId="77777777" w:rsidR="00483441" w:rsidRPr="004B4FD5" w:rsidRDefault="00483441" w:rsidP="00AE5778">
            <w:pPr>
              <w:pStyle w:val="TableParagraph"/>
              <w:spacing w:before="146" w:line="240" w:lineRule="auto"/>
              <w:ind w:left="109"/>
              <w:jc w:val="center"/>
              <w:rPr>
                <w:sz w:val="26"/>
              </w:rPr>
            </w:pPr>
            <w:r w:rsidRPr="004B4FD5">
              <w:rPr>
                <w:sz w:val="26"/>
              </w:rPr>
              <w:t>140</w:t>
            </w:r>
          </w:p>
        </w:tc>
        <w:tc>
          <w:tcPr>
            <w:tcW w:w="708" w:type="dxa"/>
            <w:tcBorders>
              <w:top w:val="single" w:sz="4" w:space="0" w:color="000000"/>
              <w:left w:val="single" w:sz="4" w:space="0" w:color="000000"/>
              <w:right w:val="single" w:sz="4" w:space="0" w:color="000000"/>
            </w:tcBorders>
          </w:tcPr>
          <w:p w14:paraId="5705D6AF" w14:textId="77777777" w:rsidR="00483441" w:rsidRPr="004B4FD5" w:rsidRDefault="00483441" w:rsidP="00AE5778">
            <w:pPr>
              <w:pStyle w:val="TableParagraph"/>
              <w:spacing w:before="146" w:line="240" w:lineRule="auto"/>
              <w:ind w:left="109"/>
              <w:jc w:val="center"/>
              <w:rPr>
                <w:sz w:val="26"/>
              </w:rPr>
            </w:pPr>
            <w:r w:rsidRPr="004B4FD5">
              <w:rPr>
                <w:sz w:val="26"/>
              </w:rPr>
              <w:t>134</w:t>
            </w:r>
          </w:p>
        </w:tc>
        <w:tc>
          <w:tcPr>
            <w:tcW w:w="734" w:type="dxa"/>
            <w:tcBorders>
              <w:top w:val="single" w:sz="4" w:space="0" w:color="000000"/>
              <w:left w:val="single" w:sz="4" w:space="0" w:color="000000"/>
              <w:right w:val="single" w:sz="4" w:space="0" w:color="000000"/>
            </w:tcBorders>
          </w:tcPr>
          <w:p w14:paraId="1609D2EA" w14:textId="77777777" w:rsidR="00483441" w:rsidRPr="004B4FD5" w:rsidRDefault="00483441" w:rsidP="00AE5778">
            <w:pPr>
              <w:pStyle w:val="TableParagraph"/>
              <w:spacing w:before="146" w:line="240" w:lineRule="auto"/>
              <w:ind w:left="107"/>
              <w:jc w:val="center"/>
              <w:rPr>
                <w:sz w:val="26"/>
              </w:rPr>
            </w:pPr>
            <w:r w:rsidRPr="004B4FD5">
              <w:rPr>
                <w:sz w:val="26"/>
              </w:rPr>
              <w:t>125</w:t>
            </w:r>
          </w:p>
        </w:tc>
        <w:tc>
          <w:tcPr>
            <w:tcW w:w="720" w:type="dxa"/>
            <w:tcBorders>
              <w:top w:val="single" w:sz="4" w:space="0" w:color="000000"/>
              <w:left w:val="single" w:sz="4" w:space="0" w:color="000000"/>
              <w:right w:val="single" w:sz="4" w:space="0" w:color="000000"/>
            </w:tcBorders>
          </w:tcPr>
          <w:p w14:paraId="11ED1E99" w14:textId="77777777" w:rsidR="00483441" w:rsidRPr="004B4FD5" w:rsidRDefault="00483441" w:rsidP="00AE5778">
            <w:pPr>
              <w:pStyle w:val="TableParagraph"/>
              <w:spacing w:before="146" w:line="240" w:lineRule="auto"/>
              <w:ind w:left="110"/>
              <w:jc w:val="center"/>
              <w:rPr>
                <w:sz w:val="26"/>
              </w:rPr>
            </w:pPr>
            <w:r w:rsidRPr="004B4FD5">
              <w:rPr>
                <w:sz w:val="26"/>
              </w:rPr>
              <w:t>103</w:t>
            </w:r>
          </w:p>
        </w:tc>
        <w:tc>
          <w:tcPr>
            <w:tcW w:w="717" w:type="dxa"/>
            <w:tcBorders>
              <w:top w:val="single" w:sz="4" w:space="0" w:color="000000"/>
              <w:left w:val="single" w:sz="4" w:space="0" w:color="000000"/>
              <w:right w:val="single" w:sz="4" w:space="0" w:color="000000"/>
            </w:tcBorders>
          </w:tcPr>
          <w:p w14:paraId="50BB80EA" w14:textId="77777777" w:rsidR="00483441" w:rsidRPr="004B4FD5" w:rsidRDefault="00483441" w:rsidP="00AE5778">
            <w:pPr>
              <w:pStyle w:val="TableParagraph"/>
              <w:spacing w:before="146" w:line="240" w:lineRule="auto"/>
              <w:ind w:left="110"/>
              <w:jc w:val="center"/>
              <w:rPr>
                <w:sz w:val="26"/>
              </w:rPr>
            </w:pPr>
            <w:r w:rsidRPr="004B4FD5">
              <w:rPr>
                <w:sz w:val="26"/>
              </w:rPr>
              <w:t>94</w:t>
            </w:r>
          </w:p>
        </w:tc>
        <w:tc>
          <w:tcPr>
            <w:tcW w:w="875" w:type="dxa"/>
            <w:tcBorders>
              <w:top w:val="single" w:sz="4" w:space="0" w:color="000000"/>
              <w:left w:val="single" w:sz="4" w:space="0" w:color="000000"/>
              <w:right w:val="single" w:sz="4" w:space="0" w:color="000000"/>
            </w:tcBorders>
          </w:tcPr>
          <w:p w14:paraId="444D66BA" w14:textId="77777777" w:rsidR="00483441" w:rsidRPr="004B4FD5" w:rsidRDefault="00483441" w:rsidP="00AE5778">
            <w:pPr>
              <w:pStyle w:val="TableParagraph"/>
              <w:spacing w:before="146" w:line="240" w:lineRule="auto"/>
              <w:ind w:left="111"/>
              <w:jc w:val="center"/>
              <w:rPr>
                <w:sz w:val="26"/>
              </w:rPr>
            </w:pPr>
            <w:r w:rsidRPr="004B4FD5">
              <w:rPr>
                <w:sz w:val="26"/>
              </w:rPr>
              <w:t>89</w:t>
            </w:r>
          </w:p>
        </w:tc>
        <w:tc>
          <w:tcPr>
            <w:tcW w:w="787" w:type="dxa"/>
            <w:tcBorders>
              <w:top w:val="single" w:sz="4" w:space="0" w:color="000000"/>
              <w:left w:val="single" w:sz="4" w:space="0" w:color="000000"/>
              <w:right w:val="single" w:sz="4" w:space="0" w:color="000000"/>
            </w:tcBorders>
          </w:tcPr>
          <w:p w14:paraId="686ABF9D" w14:textId="77777777" w:rsidR="00483441" w:rsidRPr="004B4FD5" w:rsidRDefault="00483441" w:rsidP="00AE5778">
            <w:pPr>
              <w:pStyle w:val="TableParagraph"/>
              <w:spacing w:before="146" w:line="240" w:lineRule="auto"/>
              <w:ind w:left="112"/>
              <w:jc w:val="center"/>
              <w:rPr>
                <w:sz w:val="26"/>
              </w:rPr>
            </w:pPr>
            <w:r w:rsidRPr="004B4FD5">
              <w:rPr>
                <w:sz w:val="26"/>
              </w:rPr>
              <w:t>86</w:t>
            </w:r>
          </w:p>
        </w:tc>
        <w:tc>
          <w:tcPr>
            <w:tcW w:w="731" w:type="dxa"/>
            <w:tcBorders>
              <w:top w:val="single" w:sz="4" w:space="0" w:color="000000"/>
              <w:left w:val="single" w:sz="4" w:space="0" w:color="000000"/>
              <w:right w:val="single" w:sz="4" w:space="0" w:color="000000"/>
            </w:tcBorders>
          </w:tcPr>
          <w:p w14:paraId="6245E644" w14:textId="77777777" w:rsidR="00483441" w:rsidRPr="004B4FD5" w:rsidRDefault="00483441" w:rsidP="00AE5778">
            <w:pPr>
              <w:pStyle w:val="TableParagraph"/>
              <w:spacing w:before="146" w:line="240" w:lineRule="auto"/>
              <w:ind w:left="112"/>
              <w:jc w:val="center"/>
              <w:rPr>
                <w:sz w:val="26"/>
              </w:rPr>
            </w:pPr>
            <w:r w:rsidRPr="004B4FD5">
              <w:rPr>
                <w:sz w:val="26"/>
              </w:rPr>
              <w:t>85</w:t>
            </w:r>
          </w:p>
        </w:tc>
        <w:tc>
          <w:tcPr>
            <w:tcW w:w="781" w:type="dxa"/>
            <w:tcBorders>
              <w:top w:val="single" w:sz="4" w:space="0" w:color="000000"/>
              <w:left w:val="single" w:sz="4" w:space="0" w:color="000000"/>
            </w:tcBorders>
          </w:tcPr>
          <w:p w14:paraId="2E9F9EB0" w14:textId="77777777" w:rsidR="00483441" w:rsidRPr="004B4FD5" w:rsidRDefault="00483441" w:rsidP="00AE5778">
            <w:pPr>
              <w:pStyle w:val="TableParagraph"/>
              <w:spacing w:before="146" w:line="240" w:lineRule="auto"/>
              <w:ind w:left="113"/>
              <w:jc w:val="center"/>
              <w:rPr>
                <w:sz w:val="26"/>
              </w:rPr>
            </w:pPr>
            <w:r w:rsidRPr="004B4FD5">
              <w:rPr>
                <w:sz w:val="26"/>
              </w:rPr>
              <w:t>83</w:t>
            </w:r>
          </w:p>
        </w:tc>
      </w:tr>
    </w:tbl>
    <w:p w14:paraId="0CE23F9B" w14:textId="52972085" w:rsidR="00483441" w:rsidRPr="004B4FD5" w:rsidRDefault="00483441" w:rsidP="00483441">
      <w:pPr>
        <w:pStyle w:val="Noidung"/>
        <w:rPr>
          <w:i/>
          <w:color w:val="auto"/>
        </w:rPr>
      </w:pPr>
      <w:bookmarkStart w:id="61" w:name="_Toc85384472"/>
      <w:bookmarkStart w:id="62" w:name="_Toc85384661"/>
      <w:bookmarkStart w:id="63" w:name="_Toc85384877"/>
      <w:r w:rsidRPr="004B4FD5">
        <w:rPr>
          <w:i/>
          <w:color w:val="auto"/>
        </w:rPr>
        <w:t>Sóng:</w:t>
      </w:r>
    </w:p>
    <w:p w14:paraId="10737B50" w14:textId="24D9271D" w:rsidR="00483441" w:rsidRPr="004B4FD5" w:rsidRDefault="00483441" w:rsidP="00483441">
      <w:pPr>
        <w:pStyle w:val="Noidung"/>
        <w:rPr>
          <w:color w:val="auto"/>
        </w:rPr>
      </w:pPr>
      <w:r w:rsidRPr="004B4FD5">
        <w:rPr>
          <w:color w:val="auto"/>
        </w:rPr>
        <w:t>- Tại khu vực cửa Đề Gi: Độ sâu sóng đổ lần cuối theo hướng Đông – Bắc là 6.1m, theo hướng Đông là 6.8m, theo hướng Đông - Nam là 4.7m. Độ cao sóng đổ lần cuối ứng suất đảm bảo 1% theo hướng Đông - Bắc là 4.96m, theo hường Đông là 5.50m, theo hướng Đông Nam là 3.79m. Bước sóng của sóng đổ lần cuối theo hướng Đông Bắc là 96.07, theo hướng Đông 100.93m, theo hướng Đông Nam bằng 83,58m.</w:t>
      </w:r>
    </w:p>
    <w:p w14:paraId="394E629C" w14:textId="38CAB21D" w:rsidR="00483441" w:rsidRPr="004B4FD5" w:rsidRDefault="00483441" w:rsidP="00483441">
      <w:pPr>
        <w:pStyle w:val="Noidung"/>
        <w:rPr>
          <w:color w:val="auto"/>
        </w:rPr>
      </w:pPr>
      <w:r w:rsidRPr="004B4FD5">
        <w:rPr>
          <w:color w:val="auto"/>
        </w:rPr>
        <w:t>- Tại khu vực phía Nam cửa Đề Gi: Độ sâu sóng đổ lần cuối theo hướng Đông Bắc là 7,4m, theo hướng Đông là 7,0m, theo hướng Đông Nam là 4,3m. Độ cao sóng đổ lần cuối với suất đảm bảo 1% theo hướng Đông Bắc là 5,93m, theo hướng Đông là 5,61m, theo hướng Đông Nam là 3,47m.</w:t>
      </w:r>
    </w:p>
    <w:p w14:paraId="52ED4DF7" w14:textId="532558FE" w:rsidR="00261265" w:rsidRPr="004B4FD5" w:rsidRDefault="000A54B5" w:rsidP="00150F2F">
      <w:pPr>
        <w:pStyle w:val="Heading2"/>
        <w:spacing w:after="0" w:line="240" w:lineRule="auto"/>
        <w:ind w:left="426" w:firstLine="283"/>
        <w:rPr>
          <w:szCs w:val="26"/>
        </w:rPr>
      </w:pPr>
      <w:bookmarkStart w:id="64" w:name="_Toc162210242"/>
      <w:r w:rsidRPr="004B4FD5">
        <w:rPr>
          <w:szCs w:val="26"/>
        </w:rPr>
        <w:t>Hiện trạng kiến trúc</w:t>
      </w:r>
      <w:r w:rsidR="00261265" w:rsidRPr="004B4FD5">
        <w:rPr>
          <w:szCs w:val="26"/>
          <w:lang w:val="vi-VN"/>
        </w:rPr>
        <w:t xml:space="preserve">, </w:t>
      </w:r>
      <w:r w:rsidRPr="004B4FD5">
        <w:rPr>
          <w:szCs w:val="26"/>
        </w:rPr>
        <w:t>cảnh quan</w:t>
      </w:r>
      <w:bookmarkEnd w:id="61"/>
      <w:bookmarkEnd w:id="62"/>
      <w:bookmarkEnd w:id="63"/>
      <w:bookmarkEnd w:id="64"/>
    </w:p>
    <w:p w14:paraId="5AD3EF86" w14:textId="0E746EC2" w:rsidR="003A2E6B" w:rsidRPr="004B4FD5" w:rsidRDefault="00BB0409" w:rsidP="003A2E6B">
      <w:r w:rsidRPr="004B4FD5">
        <w:t xml:space="preserve">Có thể chia xã Mỹ Thành thành </w:t>
      </w:r>
      <w:r w:rsidR="0038154D" w:rsidRPr="004B4FD5">
        <w:t>các</w:t>
      </w:r>
      <w:r w:rsidRPr="004B4FD5">
        <w:t xml:space="preserve"> vùng cảnh quan chính:</w:t>
      </w:r>
    </w:p>
    <w:p w14:paraId="758CE431" w14:textId="3798F336" w:rsidR="00336E23" w:rsidRPr="004B4FD5" w:rsidRDefault="00336E23" w:rsidP="00336E23">
      <w:pPr>
        <w:pStyle w:val="Noidung"/>
        <w:rPr>
          <w:color w:val="auto"/>
        </w:rPr>
      </w:pPr>
      <w:r w:rsidRPr="004B4FD5">
        <w:rPr>
          <w:color w:val="auto"/>
        </w:rPr>
        <w:t>- Vùng dân cư ven đầm Đề Gi</w:t>
      </w:r>
      <w:r w:rsidR="00150F2F">
        <w:rPr>
          <w:color w:val="auto"/>
        </w:rPr>
        <w:t>;</w:t>
      </w:r>
    </w:p>
    <w:p w14:paraId="391B3286" w14:textId="6E76413B" w:rsidR="00336E23" w:rsidRPr="004B4FD5" w:rsidRDefault="00336E23" w:rsidP="00336E23">
      <w:pPr>
        <w:pStyle w:val="Noidung"/>
        <w:rPr>
          <w:color w:val="auto"/>
        </w:rPr>
      </w:pPr>
      <w:r w:rsidRPr="004B4FD5">
        <w:rPr>
          <w:color w:val="auto"/>
        </w:rPr>
        <w:t xml:space="preserve">- Vùng cảnh quan núi – cửa biển Đề </w:t>
      </w:r>
      <w:r w:rsidR="00150F2F">
        <w:rPr>
          <w:color w:val="auto"/>
        </w:rPr>
        <w:t>G</w:t>
      </w:r>
      <w:r w:rsidRPr="004B4FD5">
        <w:rPr>
          <w:color w:val="auto"/>
        </w:rPr>
        <w:t>i (núi Dốc, Hòn Giữa, Hòn Lang);</w:t>
      </w:r>
    </w:p>
    <w:p w14:paraId="636E08EF" w14:textId="3FC14913" w:rsidR="00336E23" w:rsidRPr="004B4FD5" w:rsidRDefault="00336E23" w:rsidP="00336E23">
      <w:pPr>
        <w:pStyle w:val="Noidung"/>
        <w:rPr>
          <w:color w:val="auto"/>
        </w:rPr>
      </w:pPr>
      <w:r w:rsidRPr="004B4FD5">
        <w:rPr>
          <w:color w:val="auto"/>
        </w:rPr>
        <w:t>- Vùng cảnh quan cồn cát ven biển;</w:t>
      </w:r>
    </w:p>
    <w:p w14:paraId="0F5992E4" w14:textId="751D2B73" w:rsidR="00336E23" w:rsidRPr="004B4FD5" w:rsidRDefault="00336E23" w:rsidP="00336E23">
      <w:pPr>
        <w:pStyle w:val="Noidung"/>
        <w:rPr>
          <w:color w:val="auto"/>
        </w:rPr>
      </w:pPr>
      <w:bookmarkStart w:id="65" w:name="OLE_LINK5"/>
      <w:bookmarkStart w:id="66" w:name="OLE_LINK6"/>
      <w:r w:rsidRPr="004B4FD5">
        <w:rPr>
          <w:color w:val="auto"/>
        </w:rPr>
        <w:t>- Cảnh quan vùng dân cư nông thôn;</w:t>
      </w:r>
    </w:p>
    <w:bookmarkEnd w:id="65"/>
    <w:bookmarkEnd w:id="66"/>
    <w:p w14:paraId="7A64F50A" w14:textId="7B18DAE7" w:rsidR="00336E23" w:rsidRPr="004B4FD5" w:rsidRDefault="00336E23" w:rsidP="00336E23">
      <w:pPr>
        <w:pStyle w:val="Noidung"/>
        <w:rPr>
          <w:color w:val="auto"/>
        </w:rPr>
      </w:pPr>
      <w:r w:rsidRPr="004B4FD5">
        <w:rPr>
          <w:color w:val="auto"/>
        </w:rPr>
        <w:t>- Vùng nuôi trồng thủy sản, làm muối ven Đầm;</w:t>
      </w:r>
    </w:p>
    <w:p w14:paraId="0CC9567D" w14:textId="0392C123" w:rsidR="0038154D" w:rsidRPr="004B4FD5" w:rsidRDefault="00336E23" w:rsidP="00336E23">
      <w:pPr>
        <w:pStyle w:val="Noidung"/>
        <w:rPr>
          <w:color w:val="auto"/>
        </w:rPr>
      </w:pPr>
      <w:r w:rsidRPr="004B4FD5">
        <w:rPr>
          <w:color w:val="auto"/>
        </w:rPr>
        <w:t>- Cảnh quan mặt nước đầm Đề Gi.</w:t>
      </w:r>
    </w:p>
    <w:p w14:paraId="46A1D4EC" w14:textId="7FC5650A" w:rsidR="003A2E6B" w:rsidRPr="004B4FD5" w:rsidRDefault="003A2E6B" w:rsidP="00150F2F">
      <w:pPr>
        <w:pStyle w:val="Heading2"/>
        <w:spacing w:after="0" w:line="240" w:lineRule="auto"/>
        <w:ind w:left="426" w:firstLine="283"/>
        <w:rPr>
          <w:szCs w:val="26"/>
        </w:rPr>
      </w:pPr>
      <w:bookmarkStart w:id="67" w:name="_Toc162210243"/>
      <w:r w:rsidRPr="004B4FD5">
        <w:rPr>
          <w:szCs w:val="26"/>
        </w:rPr>
        <w:lastRenderedPageBreak/>
        <w:t xml:space="preserve">Hiện trạng </w:t>
      </w:r>
      <w:r w:rsidR="00B22DA8" w:rsidRPr="004B4FD5">
        <w:rPr>
          <w:szCs w:val="26"/>
        </w:rPr>
        <w:t>kinh tế - xã hội</w:t>
      </w:r>
      <w:bookmarkEnd w:id="67"/>
      <w:r w:rsidR="00B22DA8" w:rsidRPr="004B4FD5">
        <w:rPr>
          <w:szCs w:val="26"/>
        </w:rPr>
        <w:t xml:space="preserve"> </w:t>
      </w:r>
      <w:r w:rsidRPr="004B4FD5">
        <w:rPr>
          <w:szCs w:val="26"/>
        </w:rPr>
        <w:t xml:space="preserve"> </w:t>
      </w:r>
    </w:p>
    <w:p w14:paraId="52C23C73" w14:textId="4EE0BAAA" w:rsidR="00FB223F" w:rsidRPr="004B4FD5" w:rsidRDefault="00100B9C" w:rsidP="00150F2F">
      <w:pPr>
        <w:pStyle w:val="Heading3"/>
        <w:ind w:left="426" w:firstLine="283"/>
      </w:pPr>
      <w:bookmarkStart w:id="68" w:name="_Toc162210244"/>
      <w:r w:rsidRPr="004B4FD5">
        <w:t>Phát triển kinh tế</w:t>
      </w:r>
      <w:bookmarkEnd w:id="68"/>
    </w:p>
    <w:p w14:paraId="72802A7D" w14:textId="387631BC" w:rsidR="001A3BD0" w:rsidRPr="004B4FD5" w:rsidRDefault="001A3BD0" w:rsidP="00150F2F">
      <w:pPr>
        <w:pStyle w:val="ListParagraph"/>
        <w:numPr>
          <w:ilvl w:val="0"/>
          <w:numId w:val="43"/>
        </w:numPr>
        <w:tabs>
          <w:tab w:val="left" w:pos="567"/>
        </w:tabs>
        <w:autoSpaceDE w:val="0"/>
        <w:autoSpaceDN w:val="0"/>
        <w:adjustRightInd w:val="0"/>
        <w:spacing w:before="60" w:after="0"/>
        <w:ind w:firstLine="283"/>
        <w:rPr>
          <w:szCs w:val="26"/>
          <w:lang w:val="nl-NL"/>
        </w:rPr>
      </w:pPr>
      <w:r w:rsidRPr="004B4FD5">
        <w:rPr>
          <w:b/>
          <w:bCs/>
          <w:iCs/>
          <w:szCs w:val="26"/>
        </w:rPr>
        <w:t>Kinh tế huyện Phù Mỹ</w:t>
      </w:r>
      <w:r w:rsidR="006374F3" w:rsidRPr="004B4FD5">
        <w:rPr>
          <w:b/>
          <w:bCs/>
          <w:iCs/>
          <w:szCs w:val="26"/>
        </w:rPr>
        <w:t xml:space="preserve"> giai đoạn 2015-2023</w:t>
      </w:r>
    </w:p>
    <w:p w14:paraId="5F3FCF01" w14:textId="225619B5" w:rsidR="006374F3" w:rsidRPr="004B4FD5" w:rsidRDefault="001C3ABF" w:rsidP="001C3ABF">
      <w:pPr>
        <w:pStyle w:val="Noidung"/>
        <w:rPr>
          <w:color w:val="auto"/>
        </w:rPr>
      </w:pPr>
      <w:r w:rsidRPr="004B4FD5">
        <w:rPr>
          <w:color w:val="auto"/>
        </w:rPr>
        <w:t xml:space="preserve">Cơ cấu kinh tế của huyện Phù Mỹ trong giai đoạn 2015-2023 cơ bản chuyển dịch theo hướng phát triển thương mại dịch vụ, giảm dần hướng phát triển nông – lâm – thủy sản và công nghiệp xây dựng. </w:t>
      </w:r>
    </w:p>
    <w:p w14:paraId="78A0956B" w14:textId="6D5E3DE4" w:rsidR="001C3ABF" w:rsidRPr="004B4FD5" w:rsidRDefault="001C3ABF" w:rsidP="001C3ABF">
      <w:pPr>
        <w:pStyle w:val="Noidung"/>
        <w:rPr>
          <w:color w:val="auto"/>
        </w:rPr>
      </w:pPr>
      <w:r w:rsidRPr="004B4FD5">
        <w:rPr>
          <w:color w:val="auto"/>
        </w:rPr>
        <w:t>Năm 2023, tổng giá trị sản phẩm trên địa bàn ước đạt 12.029,22 tỷ đồng, tăng 7,25% so với năm 2022, đạt 100,31% so với kế hoạch, trong đó: Nông, lâm nghiệp và thủy sản tăng 2,29%, đạt 99,15% kế hoạch; công nghiệp và xây dựng tăng 17,55%, đạt 105,95%; dịch vụ tăng 7,49%, đạt 96,47%. Thu nhập bình quân đầu người ước đạt 62,31 triệu đồng, đạt 100% kế hoạch. Tổng thu ngân sách trên địa bàn 1.466,98 tỷ đồng, trong đó phần công đối theo kế hoạch ước thực hiện 446,5 tỷ đồng, đạt 124,48% dự toán tỉnh giao và đạt 97,22% kế hoạch.</w:t>
      </w:r>
    </w:p>
    <w:p w14:paraId="1E65F39C" w14:textId="1F60E7BD" w:rsidR="001A3BD0" w:rsidRPr="004B4FD5" w:rsidRDefault="006374F3" w:rsidP="00150F2F">
      <w:pPr>
        <w:pStyle w:val="ListParagraph"/>
        <w:numPr>
          <w:ilvl w:val="0"/>
          <w:numId w:val="43"/>
        </w:numPr>
        <w:tabs>
          <w:tab w:val="left" w:pos="567"/>
        </w:tabs>
        <w:autoSpaceDE w:val="0"/>
        <w:autoSpaceDN w:val="0"/>
        <w:adjustRightInd w:val="0"/>
        <w:spacing w:before="60" w:after="0"/>
        <w:ind w:firstLine="349"/>
        <w:rPr>
          <w:szCs w:val="26"/>
          <w:lang w:val="nl-NL"/>
        </w:rPr>
      </w:pPr>
      <w:r w:rsidRPr="004B4FD5">
        <w:rPr>
          <w:b/>
          <w:bCs/>
          <w:iCs/>
          <w:szCs w:val="26"/>
        </w:rPr>
        <w:t>Kinh tế xã Mỹ Thành năm 2023</w:t>
      </w:r>
    </w:p>
    <w:p w14:paraId="490AE067" w14:textId="231D6246" w:rsidR="002D4D84" w:rsidRPr="004B4FD5" w:rsidRDefault="005E4F4D" w:rsidP="005E4F4D">
      <w:pPr>
        <w:pStyle w:val="Noidung"/>
        <w:rPr>
          <w:color w:val="auto"/>
        </w:rPr>
      </w:pPr>
      <w:r w:rsidRPr="004B4FD5">
        <w:rPr>
          <w:color w:val="auto"/>
        </w:rPr>
        <w:t>Tổng giá trị sản xuất năm 2023 đạt 802.428 triệu đồng, tăng 11,86% so với cùng kỳ, đạt 105,02% so với kế hoạch năm 2023.</w:t>
      </w:r>
    </w:p>
    <w:p w14:paraId="283F9919" w14:textId="61A0C35B" w:rsidR="002D4D84" w:rsidRPr="004B4FD5" w:rsidRDefault="005E4F4D" w:rsidP="005E4F4D">
      <w:pPr>
        <w:pStyle w:val="Noidung"/>
        <w:rPr>
          <w:color w:val="auto"/>
        </w:rPr>
      </w:pPr>
      <w:r w:rsidRPr="004B4FD5">
        <w:rPr>
          <w:color w:val="auto"/>
        </w:rPr>
        <w:t>Tổng thu ngân sách xã năm 2023 ước thực hiện 9.177.673.000 đồng; tổng chi ngân sách xã năm 2023 ước thực hiện 8.234.725.000 đồng.</w:t>
      </w:r>
    </w:p>
    <w:p w14:paraId="2AE12262" w14:textId="2CD92360" w:rsidR="002D4D84" w:rsidRPr="004B4FD5" w:rsidRDefault="002D4D84" w:rsidP="005E4F4D">
      <w:pPr>
        <w:pStyle w:val="Noidung"/>
        <w:rPr>
          <w:color w:val="auto"/>
        </w:rPr>
      </w:pPr>
      <w:r w:rsidRPr="004B4FD5">
        <w:rPr>
          <w:color w:val="auto"/>
        </w:rPr>
        <w:t>Tỷ lệ hộ</w:t>
      </w:r>
      <w:r w:rsidR="005E4F4D" w:rsidRPr="004B4FD5">
        <w:rPr>
          <w:color w:val="auto"/>
        </w:rPr>
        <w:t xml:space="preserve"> nghèo đa chiều </w:t>
      </w:r>
      <w:r w:rsidRPr="004B4FD5">
        <w:rPr>
          <w:color w:val="auto"/>
        </w:rPr>
        <w:t xml:space="preserve"> </w:t>
      </w:r>
      <w:r w:rsidR="005E4F4D" w:rsidRPr="004B4FD5">
        <w:rPr>
          <w:color w:val="auto"/>
        </w:rPr>
        <w:t>= 1,51</w:t>
      </w:r>
      <w:r w:rsidRPr="004B4FD5">
        <w:rPr>
          <w:color w:val="auto"/>
        </w:rPr>
        <w:t>% (</w:t>
      </w:r>
      <w:r w:rsidR="005E4F4D" w:rsidRPr="004B4FD5">
        <w:rPr>
          <w:color w:val="auto"/>
        </w:rPr>
        <w:t>2023).</w:t>
      </w:r>
    </w:p>
    <w:p w14:paraId="63A6F5EE" w14:textId="4B0353BF" w:rsidR="002D4D84" w:rsidRPr="004B4FD5" w:rsidRDefault="00150F2F" w:rsidP="00150F2F">
      <w:pPr>
        <w:jc w:val="center"/>
        <w:rPr>
          <w:i/>
          <w:lang w:val="nl-NL"/>
        </w:rPr>
      </w:pPr>
      <w:r>
        <w:rPr>
          <w:i/>
          <w:lang w:val="nl-NL"/>
        </w:rPr>
        <w:t>(</w:t>
      </w:r>
      <w:r w:rsidR="002D4D84" w:rsidRPr="004B4FD5">
        <w:rPr>
          <w:i/>
          <w:lang w:val="nl-NL"/>
        </w:rPr>
        <w:t xml:space="preserve">Nguồn: Báo cáo </w:t>
      </w:r>
      <w:r w:rsidR="005E4F4D" w:rsidRPr="004B4FD5">
        <w:rPr>
          <w:i/>
          <w:lang w:val="nl-NL"/>
        </w:rPr>
        <w:t>Đánh giá tình hình kinh tế-xã hội năm 2023 và nhiệm vụ, giải pháp trọ</w:t>
      </w:r>
      <w:r>
        <w:rPr>
          <w:i/>
          <w:lang w:val="nl-NL"/>
        </w:rPr>
        <w:t>ng tâm năm 2024)</w:t>
      </w:r>
    </w:p>
    <w:p w14:paraId="4BCA0CDB" w14:textId="1A4987E0" w:rsidR="00100B9C" w:rsidRPr="004B4FD5" w:rsidRDefault="00100B9C" w:rsidP="00150F2F">
      <w:pPr>
        <w:pStyle w:val="Noidung"/>
        <w:numPr>
          <w:ilvl w:val="0"/>
          <w:numId w:val="16"/>
        </w:numPr>
        <w:tabs>
          <w:tab w:val="left" w:pos="1134"/>
        </w:tabs>
        <w:ind w:left="0" w:firstLine="709"/>
        <w:rPr>
          <w:color w:val="auto"/>
        </w:rPr>
      </w:pPr>
      <w:r w:rsidRPr="004B4FD5">
        <w:rPr>
          <w:color w:val="auto"/>
        </w:rPr>
        <w:t>Sản xuất nông, lâm, thủy sản</w:t>
      </w:r>
    </w:p>
    <w:p w14:paraId="437D87E1" w14:textId="59B0AC5D" w:rsidR="00100B9C" w:rsidRPr="004B4FD5" w:rsidRDefault="00100B9C" w:rsidP="00150F2F">
      <w:pPr>
        <w:pStyle w:val="Noidung"/>
        <w:ind w:firstLine="709"/>
        <w:rPr>
          <w:color w:val="auto"/>
        </w:rPr>
      </w:pPr>
      <w:r w:rsidRPr="004B4FD5">
        <w:rPr>
          <w:color w:val="auto"/>
        </w:rPr>
        <w:t xml:space="preserve"> Giá trị sản xuất nông - lâm- thủy sản năm 2023</w:t>
      </w:r>
      <w:r w:rsidR="002D4D84" w:rsidRPr="004B4FD5">
        <w:rPr>
          <w:color w:val="auto"/>
        </w:rPr>
        <w:t xml:space="preserve"> </w:t>
      </w:r>
      <w:r w:rsidRPr="004B4FD5">
        <w:rPr>
          <w:color w:val="auto"/>
        </w:rPr>
        <w:t>ước thực hiện 561,020</w:t>
      </w:r>
      <w:r w:rsidR="005E4F4D" w:rsidRPr="004B4FD5">
        <w:rPr>
          <w:color w:val="auto"/>
        </w:rPr>
        <w:t xml:space="preserve"> </w:t>
      </w:r>
      <w:r w:rsidRPr="004B4FD5">
        <w:rPr>
          <w:color w:val="auto"/>
        </w:rPr>
        <w:t xml:space="preserve">tỷ đồng; đạt 108,76% </w:t>
      </w:r>
      <w:r w:rsidR="005E4F4D" w:rsidRPr="004B4FD5">
        <w:rPr>
          <w:color w:val="auto"/>
        </w:rPr>
        <w:t>KH, tăng 15,28% so với năm 2022 (chiếm 69,91%)</w:t>
      </w:r>
      <w:r w:rsidR="00150F2F">
        <w:rPr>
          <w:color w:val="auto"/>
        </w:rPr>
        <w:t>.</w:t>
      </w:r>
    </w:p>
    <w:p w14:paraId="17A936C0" w14:textId="0DE5D44F" w:rsidR="00100B9C" w:rsidRPr="004B4FD5" w:rsidRDefault="00100B9C" w:rsidP="00150F2F">
      <w:pPr>
        <w:pStyle w:val="Noidung"/>
        <w:numPr>
          <w:ilvl w:val="0"/>
          <w:numId w:val="16"/>
        </w:numPr>
        <w:tabs>
          <w:tab w:val="left" w:pos="1134"/>
        </w:tabs>
        <w:ind w:left="0" w:firstLine="709"/>
        <w:rPr>
          <w:color w:val="auto"/>
        </w:rPr>
      </w:pPr>
      <w:r w:rsidRPr="004B4FD5">
        <w:rPr>
          <w:color w:val="auto"/>
        </w:rPr>
        <w:t xml:space="preserve">Tiểu thủ công nghiệp- xây dựng </w:t>
      </w:r>
    </w:p>
    <w:p w14:paraId="51A63126" w14:textId="493A2975" w:rsidR="00100B9C" w:rsidRPr="004B4FD5" w:rsidRDefault="00100B9C" w:rsidP="00100B9C">
      <w:pPr>
        <w:pStyle w:val="Noidung"/>
        <w:rPr>
          <w:color w:val="auto"/>
        </w:rPr>
      </w:pPr>
      <w:r w:rsidRPr="004B4FD5">
        <w:rPr>
          <w:color w:val="auto"/>
        </w:rPr>
        <w:t>Hầu hết các cơ sở đã chú trọng phát huy nội lực, đầu tư nâng cấp, mở rộng cơ sở, ngành nghề kinh doanh, mang lại giá trị kinh tế cao, giải quyết được nhiều việc làm cho lao động nông nhàn ở địa phương và các xã lân cận; giá trị sản xuất công nghiệp-TTCN và xây dựng ước thực hiện 169,140 tỷ đồng, tăng 5,02% so v</w:t>
      </w:r>
      <w:r w:rsidR="005E4F4D" w:rsidRPr="004B4FD5">
        <w:rPr>
          <w:color w:val="auto"/>
        </w:rPr>
        <w:t>ới cùng kỳ, đạt 98,16% kế hoạch (chiếm 21,07%).</w:t>
      </w:r>
    </w:p>
    <w:p w14:paraId="0FA80DDB" w14:textId="4A0C9721" w:rsidR="00CA00C4" w:rsidRPr="004B4FD5" w:rsidRDefault="00CA00C4" w:rsidP="00150F2F">
      <w:pPr>
        <w:pStyle w:val="Noidung"/>
        <w:numPr>
          <w:ilvl w:val="0"/>
          <w:numId w:val="16"/>
        </w:numPr>
        <w:tabs>
          <w:tab w:val="left" w:pos="1134"/>
        </w:tabs>
        <w:ind w:hanging="731"/>
        <w:rPr>
          <w:color w:val="auto"/>
        </w:rPr>
      </w:pPr>
      <w:r w:rsidRPr="004B4FD5">
        <w:rPr>
          <w:color w:val="auto"/>
        </w:rPr>
        <w:t xml:space="preserve">Thương mại và dịch vụ </w:t>
      </w:r>
    </w:p>
    <w:p w14:paraId="6FB870FE" w14:textId="6C7251EC" w:rsidR="00100B9C" w:rsidRPr="00150F2F" w:rsidRDefault="00100B9C" w:rsidP="00100B9C">
      <w:pPr>
        <w:pStyle w:val="Noidung"/>
        <w:rPr>
          <w:color w:val="auto"/>
          <w:spacing w:val="-2"/>
        </w:rPr>
      </w:pPr>
      <w:r w:rsidRPr="00150F2F">
        <w:rPr>
          <w:color w:val="auto"/>
          <w:spacing w:val="-2"/>
        </w:rPr>
        <w:t>Hoạt động thương mại và dịch vụ phát triển ổn định cả về quy mô, số lượng, nhiều cơ sở kinh doanh, dịch vụ được đầu tư mở rộng, nâng cấp, hàng hoá phong phú, đa dạng đáp ứng nhu cầu tiêu dùng cho người dân trong xã và các xã lân cận. Ước giá trị thực hiện 72,268 tỷ đồng, đạt 95,21%kế hoạch, tăng</w:t>
      </w:r>
      <w:r w:rsidR="000500F9" w:rsidRPr="00150F2F">
        <w:rPr>
          <w:color w:val="auto"/>
          <w:spacing w:val="-2"/>
        </w:rPr>
        <w:t xml:space="preserve"> </w:t>
      </w:r>
      <w:r w:rsidR="005E4F4D" w:rsidRPr="00150F2F">
        <w:rPr>
          <w:color w:val="auto"/>
          <w:spacing w:val="-2"/>
        </w:rPr>
        <w:t>3,6%  so với cùng kỳ (chiếm 9%).</w:t>
      </w:r>
    </w:p>
    <w:p w14:paraId="3FDED9C5" w14:textId="50008AAD" w:rsidR="00B22DA8" w:rsidRPr="004B4FD5" w:rsidRDefault="00B22DA8" w:rsidP="00150F2F">
      <w:pPr>
        <w:pStyle w:val="Heading3"/>
        <w:ind w:hanging="11"/>
      </w:pPr>
      <w:bookmarkStart w:id="69" w:name="_Toc162210245"/>
      <w:r w:rsidRPr="004B4FD5">
        <w:t>Hiện trạng dân số</w:t>
      </w:r>
      <w:r w:rsidR="000500F9" w:rsidRPr="004B4FD5">
        <w:t xml:space="preserve"> và phân bố dân cư</w:t>
      </w:r>
      <w:bookmarkEnd w:id="69"/>
    </w:p>
    <w:p w14:paraId="701FB6AB" w14:textId="77777777" w:rsidR="00656852" w:rsidRPr="004B4FD5" w:rsidRDefault="00B22DA8" w:rsidP="00656852">
      <w:pPr>
        <w:pStyle w:val="Noidung"/>
        <w:numPr>
          <w:ilvl w:val="0"/>
          <w:numId w:val="23"/>
        </w:numPr>
        <w:tabs>
          <w:tab w:val="left" w:pos="993"/>
        </w:tabs>
        <w:ind w:hanging="731"/>
        <w:rPr>
          <w:color w:val="auto"/>
          <w:spacing w:val="21"/>
        </w:rPr>
      </w:pPr>
      <w:r w:rsidRPr="004B4FD5">
        <w:rPr>
          <w:color w:val="auto"/>
        </w:rPr>
        <w:t>Hiện</w:t>
      </w:r>
      <w:r w:rsidRPr="004B4FD5">
        <w:rPr>
          <w:color w:val="auto"/>
          <w:spacing w:val="21"/>
        </w:rPr>
        <w:t xml:space="preserve"> </w:t>
      </w:r>
      <w:r w:rsidRPr="004B4FD5">
        <w:rPr>
          <w:color w:val="auto"/>
        </w:rPr>
        <w:t>trạng</w:t>
      </w:r>
      <w:r w:rsidRPr="004B4FD5">
        <w:rPr>
          <w:color w:val="auto"/>
          <w:spacing w:val="24"/>
        </w:rPr>
        <w:t xml:space="preserve"> </w:t>
      </w:r>
      <w:r w:rsidRPr="004B4FD5">
        <w:rPr>
          <w:color w:val="auto"/>
        </w:rPr>
        <w:t>dân</w:t>
      </w:r>
      <w:r w:rsidRPr="004B4FD5">
        <w:rPr>
          <w:color w:val="auto"/>
          <w:spacing w:val="21"/>
        </w:rPr>
        <w:t xml:space="preserve"> </w:t>
      </w:r>
      <w:r w:rsidRPr="004B4FD5">
        <w:rPr>
          <w:color w:val="auto"/>
        </w:rPr>
        <w:t>số</w:t>
      </w:r>
      <w:r w:rsidR="000500F9" w:rsidRPr="004B4FD5">
        <w:rPr>
          <w:color w:val="auto"/>
        </w:rPr>
        <w:t>:</w:t>
      </w:r>
      <w:r w:rsidRPr="004B4FD5">
        <w:rPr>
          <w:color w:val="auto"/>
          <w:spacing w:val="21"/>
        </w:rPr>
        <w:t xml:space="preserve"> </w:t>
      </w:r>
    </w:p>
    <w:p w14:paraId="5845A36C" w14:textId="65D5384E" w:rsidR="00B22DA8" w:rsidRPr="004B4FD5" w:rsidRDefault="00B22DA8" w:rsidP="00B22DA8">
      <w:pPr>
        <w:pStyle w:val="Noidung"/>
        <w:rPr>
          <w:color w:val="auto"/>
        </w:rPr>
      </w:pPr>
      <w:r w:rsidRPr="004B4FD5">
        <w:rPr>
          <w:color w:val="auto"/>
        </w:rPr>
        <w:t>Dân</w:t>
      </w:r>
      <w:r w:rsidRPr="004B4FD5">
        <w:rPr>
          <w:color w:val="auto"/>
          <w:spacing w:val="22"/>
        </w:rPr>
        <w:t xml:space="preserve"> </w:t>
      </w:r>
      <w:r w:rsidRPr="004B4FD5">
        <w:rPr>
          <w:color w:val="auto"/>
        </w:rPr>
        <w:t>số</w:t>
      </w:r>
      <w:r w:rsidRPr="004B4FD5">
        <w:rPr>
          <w:color w:val="auto"/>
          <w:spacing w:val="20"/>
        </w:rPr>
        <w:t xml:space="preserve"> </w:t>
      </w:r>
      <w:r w:rsidRPr="004B4FD5">
        <w:rPr>
          <w:color w:val="auto"/>
        </w:rPr>
        <w:t>toàn</w:t>
      </w:r>
      <w:r w:rsidRPr="004B4FD5">
        <w:rPr>
          <w:color w:val="auto"/>
          <w:spacing w:val="21"/>
        </w:rPr>
        <w:t xml:space="preserve"> </w:t>
      </w:r>
      <w:r w:rsidRPr="004B4FD5">
        <w:rPr>
          <w:color w:val="auto"/>
        </w:rPr>
        <w:t>xã</w:t>
      </w:r>
      <w:r w:rsidRPr="004B4FD5">
        <w:rPr>
          <w:color w:val="auto"/>
          <w:spacing w:val="20"/>
        </w:rPr>
        <w:t xml:space="preserve"> </w:t>
      </w:r>
      <w:r w:rsidRPr="004B4FD5">
        <w:rPr>
          <w:color w:val="auto"/>
        </w:rPr>
        <w:t>Mỹ</w:t>
      </w:r>
      <w:r w:rsidRPr="004B4FD5">
        <w:rPr>
          <w:color w:val="auto"/>
          <w:spacing w:val="25"/>
        </w:rPr>
        <w:t xml:space="preserve"> </w:t>
      </w:r>
      <w:r w:rsidRPr="004B4FD5">
        <w:rPr>
          <w:color w:val="auto"/>
        </w:rPr>
        <w:t>Thành</w:t>
      </w:r>
      <w:r w:rsidRPr="004B4FD5">
        <w:rPr>
          <w:color w:val="auto"/>
          <w:spacing w:val="23"/>
        </w:rPr>
        <w:t xml:space="preserve"> </w:t>
      </w:r>
      <w:r w:rsidRPr="004B4FD5">
        <w:rPr>
          <w:color w:val="auto"/>
        </w:rPr>
        <w:t>khoảng</w:t>
      </w:r>
      <w:r w:rsidR="00CA00C4" w:rsidRPr="004B4FD5">
        <w:rPr>
          <w:color w:val="auto"/>
        </w:rPr>
        <w:t xml:space="preserve"> </w:t>
      </w:r>
      <w:r w:rsidRPr="004B4FD5">
        <w:rPr>
          <w:color w:val="auto"/>
        </w:rPr>
        <w:t>1</w:t>
      </w:r>
      <w:r w:rsidR="00CA00C4" w:rsidRPr="004B4FD5">
        <w:rPr>
          <w:color w:val="auto"/>
        </w:rPr>
        <w:t>3</w:t>
      </w:r>
      <w:r w:rsidRPr="004B4FD5">
        <w:rPr>
          <w:color w:val="auto"/>
        </w:rPr>
        <w:t>.</w:t>
      </w:r>
      <w:r w:rsidR="00CA00C4" w:rsidRPr="004B4FD5">
        <w:rPr>
          <w:color w:val="auto"/>
        </w:rPr>
        <w:t>961</w:t>
      </w:r>
      <w:r w:rsidRPr="004B4FD5">
        <w:rPr>
          <w:color w:val="auto"/>
          <w:spacing w:val="-4"/>
        </w:rPr>
        <w:t xml:space="preserve"> </w:t>
      </w:r>
      <w:r w:rsidRPr="004B4FD5">
        <w:rPr>
          <w:color w:val="auto"/>
        </w:rPr>
        <w:t>người</w:t>
      </w:r>
      <w:r w:rsidR="00CA00C4" w:rsidRPr="004B4FD5">
        <w:rPr>
          <w:color w:val="auto"/>
        </w:rPr>
        <w:t xml:space="preserve"> </w:t>
      </w:r>
      <w:r w:rsidR="00CA00C4" w:rsidRPr="00150F2F">
        <w:rPr>
          <w:i/>
          <w:color w:val="auto"/>
        </w:rPr>
        <w:t xml:space="preserve">(căn cứ theo </w:t>
      </w:r>
      <w:r w:rsidR="00150F2F" w:rsidRPr="00150F2F">
        <w:rPr>
          <w:i/>
          <w:color w:val="auto"/>
        </w:rPr>
        <w:t>văn bản 1487/SNV-XDCQ</w:t>
      </w:r>
      <w:r w:rsidR="00CA00C4" w:rsidRPr="00150F2F">
        <w:rPr>
          <w:i/>
          <w:color w:val="auto"/>
        </w:rPr>
        <w:t>&amp;CTTN</w:t>
      </w:r>
      <w:r w:rsidR="002E0097" w:rsidRPr="00150F2F">
        <w:rPr>
          <w:i/>
          <w:color w:val="auto"/>
        </w:rPr>
        <w:t xml:space="preserve"> ngày 25/8/2023</w:t>
      </w:r>
      <w:r w:rsidR="00CA00C4" w:rsidRPr="00150F2F">
        <w:rPr>
          <w:i/>
          <w:color w:val="auto"/>
        </w:rPr>
        <w:t>)</w:t>
      </w:r>
      <w:r w:rsidRPr="004B4FD5">
        <w:rPr>
          <w:color w:val="auto"/>
        </w:rPr>
        <w:t>,</w:t>
      </w:r>
      <w:r w:rsidRPr="004B4FD5">
        <w:rPr>
          <w:color w:val="auto"/>
          <w:spacing w:val="-1"/>
        </w:rPr>
        <w:t xml:space="preserve"> </w:t>
      </w:r>
      <w:r w:rsidRPr="004B4FD5">
        <w:rPr>
          <w:color w:val="auto"/>
        </w:rPr>
        <w:t>bao</w:t>
      </w:r>
      <w:r w:rsidRPr="004B4FD5">
        <w:rPr>
          <w:color w:val="auto"/>
          <w:spacing w:val="-5"/>
        </w:rPr>
        <w:t xml:space="preserve"> </w:t>
      </w:r>
      <w:r w:rsidRPr="004B4FD5">
        <w:rPr>
          <w:color w:val="auto"/>
        </w:rPr>
        <w:t>gồm</w:t>
      </w:r>
      <w:r w:rsidRPr="004B4FD5">
        <w:rPr>
          <w:color w:val="auto"/>
          <w:spacing w:val="-1"/>
        </w:rPr>
        <w:t xml:space="preserve"> </w:t>
      </w:r>
      <w:r w:rsidRPr="004B4FD5">
        <w:rPr>
          <w:color w:val="auto"/>
        </w:rPr>
        <w:t>9</w:t>
      </w:r>
      <w:r w:rsidRPr="004B4FD5">
        <w:rPr>
          <w:color w:val="auto"/>
          <w:spacing w:val="-2"/>
        </w:rPr>
        <w:t xml:space="preserve"> </w:t>
      </w:r>
      <w:r w:rsidRPr="004B4FD5">
        <w:rPr>
          <w:color w:val="auto"/>
        </w:rPr>
        <w:t>thôn</w:t>
      </w:r>
      <w:r w:rsidR="008C6045" w:rsidRPr="004B4FD5">
        <w:rPr>
          <w:color w:val="auto"/>
        </w:rPr>
        <w:t>.</w:t>
      </w:r>
      <w:r w:rsidR="00656852" w:rsidRPr="004B4FD5">
        <w:rPr>
          <w:color w:val="auto"/>
        </w:rPr>
        <w:t xml:space="preserve"> Theo niên giám thống kê trong gia</w:t>
      </w:r>
      <w:r w:rsidR="00FD1D2E">
        <w:rPr>
          <w:color w:val="auto"/>
        </w:rPr>
        <w:t>i</w:t>
      </w:r>
      <w:r w:rsidR="00656852" w:rsidRPr="004B4FD5">
        <w:rPr>
          <w:color w:val="auto"/>
        </w:rPr>
        <w:t xml:space="preserve"> đoạn từ năm 2018 – 2023 có thể nhận thấy:</w:t>
      </w:r>
    </w:p>
    <w:p w14:paraId="0B3A833A" w14:textId="3677A1F7" w:rsidR="00656852" w:rsidRPr="004B4FD5" w:rsidRDefault="00656852" w:rsidP="00B22DA8">
      <w:pPr>
        <w:pStyle w:val="Noidung"/>
        <w:rPr>
          <w:color w:val="auto"/>
        </w:rPr>
      </w:pPr>
      <w:r w:rsidRPr="004B4FD5">
        <w:rPr>
          <w:color w:val="auto"/>
        </w:rPr>
        <w:lastRenderedPageBreak/>
        <w:t>Dân số có sự tăng trưởng tốt giai đoạn năm 2018- 2019, đi ngang giai đoạn 2019-20</w:t>
      </w:r>
      <w:r w:rsidR="00230DD3" w:rsidRPr="004B4FD5">
        <w:rPr>
          <w:color w:val="auto"/>
        </w:rPr>
        <w:t xml:space="preserve">22, có sự tăng trưởng đột biến giai đoạn 2022 – 2023.  </w:t>
      </w:r>
      <w:r w:rsidR="00150F2F">
        <w:rPr>
          <w:color w:val="auto"/>
        </w:rPr>
        <w:t xml:space="preserve">Giai đoạn </w:t>
      </w:r>
      <w:r w:rsidR="00230DD3" w:rsidRPr="004B4FD5">
        <w:rPr>
          <w:color w:val="auto"/>
        </w:rPr>
        <w:t xml:space="preserve">2022-2023 là giai đoạn đáng lưu tâm nhất, khi dân số có sự tăng trưởng ấn tượng nhất và lại là mốc dân số hiện trạng. Đây là thời gian xuất hiện nhiều yếu tố tạo thị một cách rõ ràng: Tuyến đường ven biển đoạn đi qua Mỹ Thành hoàn thiện, hạ tầng kinh tế quan trọng là khu Nông nghiệp ứng dụng công nghệ cao chuyên tôm đi vào hoạt động…Xu hướng này chắc chắn sẽ tiếp tục tăng khi </w:t>
      </w:r>
      <w:r w:rsidR="00AB359B" w:rsidRPr="004B4FD5">
        <w:rPr>
          <w:color w:val="auto"/>
        </w:rPr>
        <w:t>các hạ tầng mới đang tiếp tục hoàn hiện: Cầu qua đầm Đê Gi đang được khẩn trương thi công tạo ra sự kết nối thông suốt dọc hành lang ven biển, các khu vực phát triển đô thị du lịch đang</w:t>
      </w:r>
      <w:r w:rsidR="00A93612" w:rsidRPr="004B4FD5">
        <w:rPr>
          <w:color w:val="auto"/>
        </w:rPr>
        <w:t xml:space="preserve"> được Tỉnh quan tâm ch</w:t>
      </w:r>
      <w:r w:rsidR="00AB359B" w:rsidRPr="004B4FD5">
        <w:rPr>
          <w:color w:val="auto"/>
        </w:rPr>
        <w:t>ú trọng phát triển thông qua các chủ trương…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943B78" w:rsidRPr="004B4FD5" w14:paraId="7C694867" w14:textId="77777777" w:rsidTr="00656852">
        <w:trPr>
          <w:jc w:val="center"/>
        </w:trPr>
        <w:tc>
          <w:tcPr>
            <w:tcW w:w="7796" w:type="dxa"/>
          </w:tcPr>
          <w:p w14:paraId="19FC3AD2" w14:textId="02BC1416" w:rsidR="00656852" w:rsidRPr="004B4FD5" w:rsidRDefault="00656852" w:rsidP="00656852">
            <w:pPr>
              <w:pStyle w:val="Noidung"/>
              <w:ind w:firstLine="0"/>
              <w:jc w:val="center"/>
              <w:rPr>
                <w:color w:val="auto"/>
              </w:rPr>
            </w:pPr>
            <w:r w:rsidRPr="004B4FD5">
              <w:rPr>
                <w:noProof/>
                <w:color w:val="auto"/>
                <w:lang w:val="vi-VN" w:eastAsia="vi-VN"/>
              </w:rPr>
              <w:drawing>
                <wp:inline distT="0" distB="0" distL="0" distR="0" wp14:anchorId="045B420C" wp14:editId="132D04E4">
                  <wp:extent cx="4654509" cy="245371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039"/>
                          <a:stretch/>
                        </pic:blipFill>
                        <pic:spPr bwMode="auto">
                          <a:xfrm>
                            <a:off x="0" y="0"/>
                            <a:ext cx="4675298" cy="2464672"/>
                          </a:xfrm>
                          <a:prstGeom prst="rect">
                            <a:avLst/>
                          </a:prstGeom>
                          <a:ln>
                            <a:noFill/>
                          </a:ln>
                          <a:extLst>
                            <a:ext uri="{53640926-AAD7-44D8-BBD7-CCE9431645EC}">
                              <a14:shadowObscured xmlns:a14="http://schemas.microsoft.com/office/drawing/2010/main"/>
                            </a:ext>
                          </a:extLst>
                        </pic:spPr>
                      </pic:pic>
                    </a:graphicData>
                  </a:graphic>
                </wp:inline>
              </w:drawing>
            </w:r>
          </w:p>
        </w:tc>
      </w:tr>
      <w:tr w:rsidR="00943B78" w:rsidRPr="004B4FD5" w14:paraId="4B5A7C3D" w14:textId="77777777" w:rsidTr="00656852">
        <w:trPr>
          <w:jc w:val="center"/>
        </w:trPr>
        <w:tc>
          <w:tcPr>
            <w:tcW w:w="7796" w:type="dxa"/>
          </w:tcPr>
          <w:p w14:paraId="6E0B8782" w14:textId="467F842D" w:rsidR="00656852" w:rsidRPr="004B4FD5" w:rsidRDefault="00656852" w:rsidP="00656852">
            <w:pPr>
              <w:pStyle w:val="Noidung"/>
              <w:numPr>
                <w:ilvl w:val="0"/>
                <w:numId w:val="24"/>
              </w:numPr>
              <w:jc w:val="center"/>
              <w:rPr>
                <w:i/>
                <w:color w:val="auto"/>
              </w:rPr>
            </w:pPr>
            <w:r w:rsidRPr="004B4FD5">
              <w:rPr>
                <w:i/>
                <w:color w:val="auto"/>
              </w:rPr>
              <w:t>Biểu đồ biến động dân số (đơn vị: người)</w:t>
            </w:r>
          </w:p>
        </w:tc>
      </w:tr>
    </w:tbl>
    <w:p w14:paraId="42654B09" w14:textId="77777777" w:rsidR="00656852" w:rsidRPr="004B4FD5" w:rsidRDefault="000500F9" w:rsidP="00656852">
      <w:pPr>
        <w:pStyle w:val="Noidung"/>
        <w:numPr>
          <w:ilvl w:val="0"/>
          <w:numId w:val="23"/>
        </w:numPr>
        <w:tabs>
          <w:tab w:val="left" w:pos="993"/>
        </w:tabs>
        <w:ind w:hanging="731"/>
        <w:rPr>
          <w:color w:val="auto"/>
        </w:rPr>
      </w:pPr>
      <w:r w:rsidRPr="004B4FD5">
        <w:rPr>
          <w:color w:val="auto"/>
        </w:rPr>
        <w:t xml:space="preserve">Hiện trạng phân bố dân cư: </w:t>
      </w:r>
    </w:p>
    <w:p w14:paraId="514DAAB4" w14:textId="41D86CC9" w:rsidR="000500F9" w:rsidRPr="004B4FD5" w:rsidRDefault="00656852" w:rsidP="00B22DA8">
      <w:pPr>
        <w:pStyle w:val="Noidung"/>
        <w:rPr>
          <w:color w:val="auto"/>
        </w:rPr>
      </w:pPr>
      <w:r w:rsidRPr="004B4FD5">
        <w:rPr>
          <w:color w:val="auto"/>
        </w:rPr>
        <w:t>S</w:t>
      </w:r>
      <w:r w:rsidR="000500F9" w:rsidRPr="004B4FD5">
        <w:rPr>
          <w:color w:val="auto"/>
        </w:rPr>
        <w:t>o với các đơn vị hành chính trong huyện, Mỹ Thành là khu vực có dân cư vẫn còn thưa thớt, với mật độ dân cư khoảng 315người/ km2, đứng thứ 9/19 đơn vị hành chính huyện Phù Mỹ. Dân cư phân bố chủ yếu sát với đầm Đ</w:t>
      </w:r>
      <w:r w:rsidR="00230DD3" w:rsidRPr="004B4FD5">
        <w:rPr>
          <w:color w:val="auto"/>
        </w:rPr>
        <w:t>ề</w:t>
      </w:r>
      <w:r w:rsidR="000500F9" w:rsidRPr="004B4FD5">
        <w:rPr>
          <w:color w:val="auto"/>
        </w:rPr>
        <w:t xml:space="preserve"> Gi và ĐT 632.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43B78" w:rsidRPr="004B4FD5" w14:paraId="7EFB9E88" w14:textId="77777777" w:rsidTr="00AB359B">
        <w:tc>
          <w:tcPr>
            <w:tcW w:w="9345" w:type="dxa"/>
          </w:tcPr>
          <w:p w14:paraId="32123157" w14:textId="2A4BB54B" w:rsidR="00656852" w:rsidRPr="004B4FD5" w:rsidRDefault="00AB359B" w:rsidP="00AB359B">
            <w:pPr>
              <w:pStyle w:val="Noidung"/>
              <w:ind w:firstLine="0"/>
              <w:jc w:val="center"/>
              <w:rPr>
                <w:color w:val="auto"/>
              </w:rPr>
            </w:pPr>
            <w:r w:rsidRPr="004B4FD5">
              <w:rPr>
                <w:noProof/>
                <w:color w:val="auto"/>
                <w:lang w:val="vi-VN" w:eastAsia="vi-VN"/>
              </w:rPr>
              <w:drawing>
                <wp:inline distT="0" distB="0" distL="0" distR="0" wp14:anchorId="3576B7F1" wp14:editId="3F51364D">
                  <wp:extent cx="4688580" cy="22907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151"/>
                          <a:stretch/>
                        </pic:blipFill>
                        <pic:spPr bwMode="auto">
                          <a:xfrm>
                            <a:off x="0" y="0"/>
                            <a:ext cx="4695167" cy="2293950"/>
                          </a:xfrm>
                          <a:prstGeom prst="rect">
                            <a:avLst/>
                          </a:prstGeom>
                          <a:ln>
                            <a:noFill/>
                          </a:ln>
                          <a:extLst>
                            <a:ext uri="{53640926-AAD7-44D8-BBD7-CCE9431645EC}">
                              <a14:shadowObscured xmlns:a14="http://schemas.microsoft.com/office/drawing/2010/main"/>
                            </a:ext>
                          </a:extLst>
                        </pic:spPr>
                      </pic:pic>
                    </a:graphicData>
                  </a:graphic>
                </wp:inline>
              </w:drawing>
            </w:r>
          </w:p>
        </w:tc>
      </w:tr>
      <w:tr w:rsidR="00943B78" w:rsidRPr="004B4FD5" w14:paraId="46076497" w14:textId="77777777" w:rsidTr="00AB359B">
        <w:tc>
          <w:tcPr>
            <w:tcW w:w="9345" w:type="dxa"/>
          </w:tcPr>
          <w:p w14:paraId="15FDD5FF" w14:textId="4F35523B" w:rsidR="00656852" w:rsidRPr="004B4FD5" w:rsidRDefault="00AB359B" w:rsidP="00AB359B">
            <w:pPr>
              <w:pStyle w:val="Noidung"/>
              <w:numPr>
                <w:ilvl w:val="0"/>
                <w:numId w:val="24"/>
              </w:numPr>
              <w:jc w:val="center"/>
              <w:rPr>
                <w:i/>
                <w:color w:val="auto"/>
              </w:rPr>
            </w:pPr>
            <w:r w:rsidRPr="004B4FD5">
              <w:rPr>
                <w:i/>
                <w:color w:val="auto"/>
              </w:rPr>
              <w:t>Biểu đồ mật độ dân số các đơn vị hành chính Phù Mỹ (đơn vị người/km2)</w:t>
            </w:r>
          </w:p>
        </w:tc>
      </w:tr>
    </w:tbl>
    <w:p w14:paraId="029B5608" w14:textId="519EBD31" w:rsidR="00B22DA8" w:rsidRPr="004B4FD5" w:rsidRDefault="00B22DA8" w:rsidP="00150F2F">
      <w:pPr>
        <w:pStyle w:val="Heading3"/>
        <w:ind w:hanging="11"/>
      </w:pPr>
      <w:bookmarkStart w:id="70" w:name="_Toc162210246"/>
      <w:r w:rsidRPr="004B4FD5">
        <w:lastRenderedPageBreak/>
        <w:t xml:space="preserve">Hiện trạng </w:t>
      </w:r>
      <w:r w:rsidR="00EF47EB" w:rsidRPr="004B4FD5">
        <w:t>hạ tầng xã hội</w:t>
      </w:r>
      <w:bookmarkEnd w:id="70"/>
      <w:r w:rsidR="00EF47EB" w:rsidRPr="004B4FD5">
        <w:t xml:space="preserve"> </w:t>
      </w:r>
    </w:p>
    <w:p w14:paraId="3D7BC4A2" w14:textId="2B6EA167" w:rsidR="003D615D" w:rsidRPr="004B4FD5" w:rsidRDefault="003D615D" w:rsidP="0045721B">
      <w:pPr>
        <w:pStyle w:val="Noidung"/>
        <w:numPr>
          <w:ilvl w:val="0"/>
          <w:numId w:val="22"/>
        </w:numPr>
        <w:tabs>
          <w:tab w:val="left" w:pos="993"/>
        </w:tabs>
        <w:ind w:hanging="731"/>
        <w:rPr>
          <w:color w:val="auto"/>
        </w:rPr>
      </w:pPr>
      <w:r w:rsidRPr="004B4FD5">
        <w:rPr>
          <w:color w:val="auto"/>
        </w:rPr>
        <w:t xml:space="preserve">Nhà ở </w:t>
      </w:r>
    </w:p>
    <w:p w14:paraId="1C4024AF" w14:textId="789F306E" w:rsidR="00B22DA8" w:rsidRPr="004B4FD5" w:rsidRDefault="00025069" w:rsidP="00B22DA8">
      <w:pPr>
        <w:pStyle w:val="Noidung"/>
        <w:rPr>
          <w:color w:val="auto"/>
        </w:rPr>
      </w:pPr>
      <w:r>
        <w:rPr>
          <w:color w:val="auto"/>
        </w:rPr>
        <w:t xml:space="preserve">Khu vực dân cư phía Bắc </w:t>
      </w:r>
      <w:r w:rsidR="00B22DA8" w:rsidRPr="004B4FD5">
        <w:rPr>
          <w:color w:val="auto"/>
        </w:rPr>
        <w:t>thuộc các thôn Hòa Hội Bắc, Hòa Hội Nam,</w:t>
      </w:r>
      <w:r w:rsidR="00B22DA8" w:rsidRPr="004B4FD5">
        <w:rPr>
          <w:color w:val="auto"/>
          <w:spacing w:val="1"/>
        </w:rPr>
        <w:t xml:space="preserve"> </w:t>
      </w:r>
      <w:r w:rsidR="00B22DA8" w:rsidRPr="004B4FD5">
        <w:rPr>
          <w:color w:val="auto"/>
        </w:rPr>
        <w:t>Hưng Lạc, Hưng Tân, Xuân Bình Bắc, Xuân Bình Nam: chủ yếu là nhà ở thấp</w:t>
      </w:r>
      <w:r w:rsidR="00B22DA8" w:rsidRPr="004B4FD5">
        <w:rPr>
          <w:color w:val="auto"/>
          <w:spacing w:val="1"/>
        </w:rPr>
        <w:t xml:space="preserve"> </w:t>
      </w:r>
      <w:r w:rsidR="00B22DA8" w:rsidRPr="004B4FD5">
        <w:rPr>
          <w:color w:val="auto"/>
        </w:rPr>
        <w:t>tầng (1-2 tầng),</w:t>
      </w:r>
      <w:r w:rsidR="00B22DA8" w:rsidRPr="004B4FD5">
        <w:rPr>
          <w:color w:val="auto"/>
          <w:spacing w:val="-1"/>
        </w:rPr>
        <w:t xml:space="preserve"> </w:t>
      </w:r>
      <w:r w:rsidR="00B22DA8" w:rsidRPr="004B4FD5">
        <w:rPr>
          <w:color w:val="auto"/>
        </w:rPr>
        <w:t>công trình kiên</w:t>
      </w:r>
      <w:r w:rsidR="00B22DA8" w:rsidRPr="004B4FD5">
        <w:rPr>
          <w:color w:val="auto"/>
          <w:spacing w:val="1"/>
        </w:rPr>
        <w:t xml:space="preserve"> </w:t>
      </w:r>
      <w:r w:rsidR="00B22DA8" w:rsidRPr="004B4FD5">
        <w:rPr>
          <w:color w:val="auto"/>
        </w:rPr>
        <w:t>cố</w:t>
      </w:r>
      <w:r w:rsidR="00B22DA8" w:rsidRPr="004B4FD5">
        <w:rPr>
          <w:color w:val="auto"/>
          <w:spacing w:val="-3"/>
        </w:rPr>
        <w:t xml:space="preserve"> </w:t>
      </w:r>
      <w:r w:rsidR="00B22DA8" w:rsidRPr="004B4FD5">
        <w:rPr>
          <w:color w:val="auto"/>
        </w:rPr>
        <w:t>đan xen</w:t>
      </w:r>
      <w:r w:rsidR="00B22DA8" w:rsidRPr="004B4FD5">
        <w:rPr>
          <w:color w:val="auto"/>
          <w:spacing w:val="-3"/>
        </w:rPr>
        <w:t xml:space="preserve"> </w:t>
      </w:r>
      <w:r w:rsidR="00B22DA8" w:rsidRPr="004B4FD5">
        <w:rPr>
          <w:color w:val="auto"/>
        </w:rPr>
        <w:t>với nhà</w:t>
      </w:r>
      <w:r w:rsidR="00B22DA8" w:rsidRPr="004B4FD5">
        <w:rPr>
          <w:color w:val="auto"/>
          <w:spacing w:val="-1"/>
        </w:rPr>
        <w:t xml:space="preserve"> </w:t>
      </w:r>
      <w:r w:rsidR="00B22DA8" w:rsidRPr="004B4FD5">
        <w:rPr>
          <w:color w:val="auto"/>
        </w:rPr>
        <w:t>tạm,</w:t>
      </w:r>
      <w:r w:rsidR="00B22DA8" w:rsidRPr="004B4FD5">
        <w:rPr>
          <w:color w:val="auto"/>
          <w:spacing w:val="-1"/>
        </w:rPr>
        <w:t xml:space="preserve"> </w:t>
      </w:r>
      <w:r w:rsidR="00B22DA8" w:rsidRPr="004B4FD5">
        <w:rPr>
          <w:color w:val="auto"/>
        </w:rPr>
        <w:t>bán kiên</w:t>
      </w:r>
      <w:r w:rsidR="00B22DA8" w:rsidRPr="004B4FD5">
        <w:rPr>
          <w:color w:val="auto"/>
          <w:spacing w:val="3"/>
        </w:rPr>
        <w:t xml:space="preserve"> </w:t>
      </w:r>
      <w:r w:rsidR="00B22DA8" w:rsidRPr="004B4FD5">
        <w:rPr>
          <w:color w:val="auto"/>
        </w:rPr>
        <w:t>cố.</w:t>
      </w:r>
    </w:p>
    <w:p w14:paraId="63CC14C2" w14:textId="608F79B9" w:rsidR="00B22DA8" w:rsidRPr="004B4FD5" w:rsidRDefault="00B22DA8" w:rsidP="00B22DA8">
      <w:pPr>
        <w:pStyle w:val="Noidung"/>
        <w:rPr>
          <w:color w:val="auto"/>
        </w:rPr>
      </w:pPr>
      <w:r w:rsidRPr="004B4FD5">
        <w:rPr>
          <w:color w:val="auto"/>
        </w:rPr>
        <w:t>Khu vực dân cư phía Nam thuộc các thôn Vĩnh Lợi 1, Vĩnh Lợi 2, Vĩnh</w:t>
      </w:r>
      <w:r w:rsidRPr="004B4FD5">
        <w:rPr>
          <w:color w:val="auto"/>
          <w:spacing w:val="1"/>
        </w:rPr>
        <w:t xml:space="preserve"> </w:t>
      </w:r>
      <w:r w:rsidRPr="004B4FD5">
        <w:rPr>
          <w:color w:val="auto"/>
        </w:rPr>
        <w:t>Lợi 3, nhà ở tương đối kiên cố, dọc trục đường ven</w:t>
      </w:r>
      <w:r w:rsidR="00025069">
        <w:rPr>
          <w:color w:val="auto"/>
        </w:rPr>
        <w:t xml:space="preserve"> </w:t>
      </w:r>
      <w:r w:rsidRPr="004B4FD5">
        <w:rPr>
          <w:color w:val="auto"/>
        </w:rPr>
        <w:t>đầm Đề Gi, nhà ở theo</w:t>
      </w:r>
      <w:r w:rsidRPr="004B4FD5">
        <w:rPr>
          <w:color w:val="auto"/>
          <w:spacing w:val="1"/>
        </w:rPr>
        <w:t xml:space="preserve"> </w:t>
      </w:r>
      <w:r w:rsidRPr="004B4FD5">
        <w:rPr>
          <w:color w:val="auto"/>
        </w:rPr>
        <w:t>hướng</w:t>
      </w:r>
      <w:r w:rsidRPr="004B4FD5">
        <w:rPr>
          <w:color w:val="auto"/>
          <w:spacing w:val="-4"/>
        </w:rPr>
        <w:t xml:space="preserve"> </w:t>
      </w:r>
      <w:r w:rsidRPr="004B4FD5">
        <w:rPr>
          <w:color w:val="auto"/>
        </w:rPr>
        <w:t>đô</w:t>
      </w:r>
      <w:r w:rsidRPr="004B4FD5">
        <w:rPr>
          <w:color w:val="auto"/>
          <w:spacing w:val="-3"/>
        </w:rPr>
        <w:t xml:space="preserve"> </w:t>
      </w:r>
      <w:r w:rsidRPr="004B4FD5">
        <w:rPr>
          <w:color w:val="auto"/>
        </w:rPr>
        <w:t>thị</w:t>
      </w:r>
      <w:r w:rsidRPr="004B4FD5">
        <w:rPr>
          <w:color w:val="auto"/>
          <w:spacing w:val="1"/>
        </w:rPr>
        <w:t xml:space="preserve"> </w:t>
      </w:r>
      <w:r w:rsidRPr="004B4FD5">
        <w:rPr>
          <w:color w:val="auto"/>
        </w:rPr>
        <w:t>(nhà</w:t>
      </w:r>
      <w:r w:rsidRPr="004B4FD5">
        <w:rPr>
          <w:color w:val="auto"/>
          <w:spacing w:val="-3"/>
        </w:rPr>
        <w:t xml:space="preserve"> </w:t>
      </w:r>
      <w:r w:rsidRPr="004B4FD5">
        <w:rPr>
          <w:color w:val="auto"/>
        </w:rPr>
        <w:t>kiên</w:t>
      </w:r>
      <w:r w:rsidRPr="004B4FD5">
        <w:rPr>
          <w:color w:val="auto"/>
          <w:spacing w:val="1"/>
        </w:rPr>
        <w:t xml:space="preserve"> </w:t>
      </w:r>
      <w:r w:rsidRPr="004B4FD5">
        <w:rPr>
          <w:color w:val="auto"/>
        </w:rPr>
        <w:t>cố</w:t>
      </w:r>
      <w:r w:rsidRPr="004B4FD5">
        <w:rPr>
          <w:color w:val="auto"/>
          <w:spacing w:val="1"/>
        </w:rPr>
        <w:t xml:space="preserve"> </w:t>
      </w:r>
      <w:r w:rsidRPr="004B4FD5">
        <w:rPr>
          <w:color w:val="auto"/>
        </w:rPr>
        <w:t>2-3</w:t>
      </w:r>
      <w:r w:rsidRPr="004B4FD5">
        <w:rPr>
          <w:color w:val="auto"/>
          <w:spacing w:val="1"/>
        </w:rPr>
        <w:t xml:space="preserve"> </w:t>
      </w:r>
      <w:r w:rsidRPr="004B4FD5">
        <w:rPr>
          <w:color w:val="auto"/>
        </w:rPr>
        <w:t>tầng).</w:t>
      </w:r>
    </w:p>
    <w:p w14:paraId="39D47B52" w14:textId="080560D8" w:rsidR="00AB359B" w:rsidRPr="004B4FD5" w:rsidRDefault="00B22DA8" w:rsidP="002A7172">
      <w:pPr>
        <w:pStyle w:val="Noidung"/>
        <w:numPr>
          <w:ilvl w:val="0"/>
          <w:numId w:val="22"/>
        </w:numPr>
        <w:tabs>
          <w:tab w:val="left" w:pos="993"/>
        </w:tabs>
        <w:ind w:hanging="731"/>
        <w:rPr>
          <w:color w:val="auto"/>
        </w:rPr>
      </w:pPr>
      <w:r w:rsidRPr="004B4FD5">
        <w:rPr>
          <w:color w:val="auto"/>
        </w:rPr>
        <w:t xml:space="preserve"> Hiện trạng công trình công cộng:</w:t>
      </w:r>
    </w:p>
    <w:p w14:paraId="522ED59B" w14:textId="7B3DAA23" w:rsidR="00B22DA8" w:rsidRPr="004B4FD5" w:rsidRDefault="00B22DA8" w:rsidP="00B22DA8">
      <w:pPr>
        <w:pStyle w:val="Noidung"/>
        <w:rPr>
          <w:color w:val="auto"/>
        </w:rPr>
      </w:pPr>
      <w:r w:rsidRPr="004B4FD5">
        <w:rPr>
          <w:color w:val="auto"/>
        </w:rPr>
        <w:t>Các</w:t>
      </w:r>
      <w:r w:rsidRPr="004B4FD5">
        <w:rPr>
          <w:color w:val="auto"/>
          <w:spacing w:val="28"/>
        </w:rPr>
        <w:t xml:space="preserve"> </w:t>
      </w:r>
      <w:r w:rsidRPr="004B4FD5">
        <w:rPr>
          <w:color w:val="auto"/>
        </w:rPr>
        <w:t>công</w:t>
      </w:r>
      <w:r w:rsidRPr="004B4FD5">
        <w:rPr>
          <w:color w:val="auto"/>
          <w:spacing w:val="28"/>
        </w:rPr>
        <w:t xml:space="preserve"> </w:t>
      </w:r>
      <w:r w:rsidRPr="004B4FD5">
        <w:rPr>
          <w:color w:val="auto"/>
        </w:rPr>
        <w:t>trình</w:t>
      </w:r>
      <w:r w:rsidRPr="004B4FD5">
        <w:rPr>
          <w:color w:val="auto"/>
          <w:spacing w:val="26"/>
        </w:rPr>
        <w:t xml:space="preserve"> </w:t>
      </w:r>
      <w:r w:rsidRPr="004B4FD5">
        <w:rPr>
          <w:color w:val="auto"/>
        </w:rPr>
        <w:t>công</w:t>
      </w:r>
      <w:r w:rsidRPr="004B4FD5">
        <w:rPr>
          <w:color w:val="auto"/>
          <w:spacing w:val="28"/>
        </w:rPr>
        <w:t xml:space="preserve"> </w:t>
      </w:r>
      <w:r w:rsidRPr="004B4FD5">
        <w:rPr>
          <w:color w:val="auto"/>
        </w:rPr>
        <w:t>cộng</w:t>
      </w:r>
      <w:r w:rsidRPr="004B4FD5">
        <w:rPr>
          <w:color w:val="auto"/>
          <w:spacing w:val="25"/>
        </w:rPr>
        <w:t xml:space="preserve"> </w:t>
      </w:r>
      <w:r w:rsidRPr="004B4FD5">
        <w:rPr>
          <w:color w:val="auto"/>
        </w:rPr>
        <w:t>cấp</w:t>
      </w:r>
      <w:r w:rsidRPr="004B4FD5">
        <w:rPr>
          <w:color w:val="auto"/>
          <w:spacing w:val="26"/>
        </w:rPr>
        <w:t xml:space="preserve"> </w:t>
      </w:r>
      <w:r w:rsidRPr="004B4FD5">
        <w:rPr>
          <w:color w:val="auto"/>
        </w:rPr>
        <w:t>xã:</w:t>
      </w:r>
      <w:r w:rsidRPr="004B4FD5">
        <w:rPr>
          <w:color w:val="auto"/>
          <w:spacing w:val="29"/>
        </w:rPr>
        <w:t xml:space="preserve"> </w:t>
      </w:r>
      <w:r w:rsidRPr="004B4FD5">
        <w:rPr>
          <w:color w:val="auto"/>
        </w:rPr>
        <w:t>UBND</w:t>
      </w:r>
      <w:r w:rsidRPr="004B4FD5">
        <w:rPr>
          <w:color w:val="auto"/>
          <w:spacing w:val="26"/>
        </w:rPr>
        <w:t xml:space="preserve"> </w:t>
      </w:r>
      <w:r w:rsidRPr="004B4FD5">
        <w:rPr>
          <w:color w:val="auto"/>
        </w:rPr>
        <w:t>xã</w:t>
      </w:r>
      <w:r w:rsidRPr="004B4FD5">
        <w:rPr>
          <w:color w:val="auto"/>
          <w:spacing w:val="28"/>
        </w:rPr>
        <w:t xml:space="preserve"> </w:t>
      </w:r>
      <w:r w:rsidRPr="004B4FD5">
        <w:rPr>
          <w:color w:val="auto"/>
        </w:rPr>
        <w:t>Mỹ</w:t>
      </w:r>
      <w:r w:rsidRPr="004B4FD5">
        <w:rPr>
          <w:color w:val="auto"/>
          <w:spacing w:val="25"/>
        </w:rPr>
        <w:t xml:space="preserve"> </w:t>
      </w:r>
      <w:r w:rsidRPr="004B4FD5">
        <w:rPr>
          <w:color w:val="auto"/>
        </w:rPr>
        <w:t>Thành</w:t>
      </w:r>
      <w:r w:rsidRPr="004B4FD5">
        <w:rPr>
          <w:color w:val="auto"/>
          <w:spacing w:val="28"/>
        </w:rPr>
        <w:t xml:space="preserve"> </w:t>
      </w:r>
      <w:r w:rsidRPr="004B4FD5">
        <w:rPr>
          <w:color w:val="auto"/>
        </w:rPr>
        <w:t>(0,31</w:t>
      </w:r>
      <w:r w:rsidRPr="004B4FD5">
        <w:rPr>
          <w:color w:val="auto"/>
          <w:spacing w:val="27"/>
        </w:rPr>
        <w:t xml:space="preserve"> </w:t>
      </w:r>
      <w:r w:rsidRPr="004B4FD5">
        <w:rPr>
          <w:color w:val="auto"/>
        </w:rPr>
        <w:t>ha),</w:t>
      </w:r>
      <w:r w:rsidRPr="004B4FD5">
        <w:rPr>
          <w:color w:val="auto"/>
          <w:spacing w:val="25"/>
        </w:rPr>
        <w:t xml:space="preserve"> </w:t>
      </w:r>
      <w:r w:rsidRPr="004B4FD5">
        <w:rPr>
          <w:color w:val="auto"/>
        </w:rPr>
        <w:t>Nhà</w:t>
      </w:r>
      <w:r w:rsidRPr="004B4FD5">
        <w:rPr>
          <w:color w:val="auto"/>
          <w:spacing w:val="-68"/>
        </w:rPr>
        <w:t xml:space="preserve"> </w:t>
      </w:r>
      <w:r w:rsidRPr="004B4FD5">
        <w:rPr>
          <w:color w:val="auto"/>
        </w:rPr>
        <w:t>văn hóa xã (0,179 ha), Chợ trung tâm</w:t>
      </w:r>
      <w:r w:rsidR="00025069">
        <w:rPr>
          <w:color w:val="auto"/>
        </w:rPr>
        <w:t xml:space="preserve"> </w:t>
      </w:r>
      <w:r w:rsidRPr="004B4FD5">
        <w:rPr>
          <w:color w:val="auto"/>
        </w:rPr>
        <w:t>(0,48 ha), chợ Vĩnh Lợi (0,42 ha), Trạm Y</w:t>
      </w:r>
      <w:r w:rsidRPr="004B4FD5">
        <w:rPr>
          <w:color w:val="auto"/>
          <w:spacing w:val="1"/>
        </w:rPr>
        <w:t xml:space="preserve"> </w:t>
      </w:r>
      <w:r w:rsidRPr="004B4FD5">
        <w:rPr>
          <w:color w:val="auto"/>
        </w:rPr>
        <w:t>tế (0,09 ha), Trung tâm TDTT xã (0,8 ha), Bưu điện (0,02), TS Công an xã Mỹ</w:t>
      </w:r>
      <w:r w:rsidRPr="004B4FD5">
        <w:rPr>
          <w:color w:val="auto"/>
          <w:spacing w:val="1"/>
        </w:rPr>
        <w:t xml:space="preserve"> </w:t>
      </w:r>
      <w:r w:rsidRPr="004B4FD5">
        <w:rPr>
          <w:color w:val="auto"/>
        </w:rPr>
        <w:t>Thành (0,1</w:t>
      </w:r>
      <w:r w:rsidRPr="004B4FD5">
        <w:rPr>
          <w:color w:val="auto"/>
          <w:spacing w:val="-3"/>
        </w:rPr>
        <w:t xml:space="preserve"> </w:t>
      </w:r>
      <w:r w:rsidRPr="004B4FD5">
        <w:rPr>
          <w:color w:val="auto"/>
        </w:rPr>
        <w:t>ha).</w:t>
      </w:r>
    </w:p>
    <w:p w14:paraId="69C57CB7" w14:textId="58EE3AC6" w:rsidR="00B22DA8" w:rsidRDefault="00B22DA8" w:rsidP="00B22DA8">
      <w:pPr>
        <w:pStyle w:val="Noidung"/>
        <w:rPr>
          <w:color w:val="auto"/>
        </w:rPr>
      </w:pPr>
      <w:r w:rsidRPr="004B4FD5">
        <w:rPr>
          <w:color w:val="auto"/>
        </w:rPr>
        <w:t>Các công trình giáo dục: Trường THCS Mỹ Thành (1,17 ha), Trường</w:t>
      </w:r>
      <w:r w:rsidRPr="004B4FD5">
        <w:rPr>
          <w:color w:val="auto"/>
          <w:spacing w:val="1"/>
        </w:rPr>
        <w:t xml:space="preserve"> </w:t>
      </w:r>
      <w:r w:rsidRPr="004B4FD5">
        <w:rPr>
          <w:color w:val="auto"/>
        </w:rPr>
        <w:t>THCS</w:t>
      </w:r>
      <w:r w:rsidRPr="004B4FD5">
        <w:rPr>
          <w:color w:val="auto"/>
          <w:spacing w:val="58"/>
        </w:rPr>
        <w:t xml:space="preserve"> </w:t>
      </w:r>
      <w:r w:rsidRPr="004B4FD5">
        <w:rPr>
          <w:color w:val="auto"/>
        </w:rPr>
        <w:t>Mỹ</w:t>
      </w:r>
      <w:r w:rsidRPr="004B4FD5">
        <w:rPr>
          <w:color w:val="auto"/>
          <w:spacing w:val="56"/>
        </w:rPr>
        <w:t xml:space="preserve"> </w:t>
      </w:r>
      <w:r w:rsidRPr="004B4FD5">
        <w:rPr>
          <w:color w:val="auto"/>
        </w:rPr>
        <w:t>Thành,</w:t>
      </w:r>
      <w:r w:rsidRPr="004B4FD5">
        <w:rPr>
          <w:color w:val="auto"/>
          <w:spacing w:val="57"/>
        </w:rPr>
        <w:t xml:space="preserve"> </w:t>
      </w:r>
      <w:r w:rsidRPr="004B4FD5">
        <w:rPr>
          <w:color w:val="auto"/>
        </w:rPr>
        <w:t>cơ</w:t>
      </w:r>
      <w:r w:rsidRPr="004B4FD5">
        <w:rPr>
          <w:color w:val="auto"/>
          <w:spacing w:val="58"/>
        </w:rPr>
        <w:t xml:space="preserve"> </w:t>
      </w:r>
      <w:r w:rsidRPr="004B4FD5">
        <w:rPr>
          <w:color w:val="auto"/>
        </w:rPr>
        <w:t>sở</w:t>
      </w:r>
      <w:r w:rsidRPr="004B4FD5">
        <w:rPr>
          <w:color w:val="auto"/>
          <w:spacing w:val="57"/>
        </w:rPr>
        <w:t xml:space="preserve"> </w:t>
      </w:r>
      <w:r w:rsidRPr="004B4FD5">
        <w:rPr>
          <w:color w:val="auto"/>
        </w:rPr>
        <w:t>2</w:t>
      </w:r>
      <w:r w:rsidRPr="004B4FD5">
        <w:rPr>
          <w:color w:val="auto"/>
          <w:spacing w:val="57"/>
        </w:rPr>
        <w:t xml:space="preserve"> </w:t>
      </w:r>
      <w:r w:rsidRPr="004B4FD5">
        <w:rPr>
          <w:color w:val="auto"/>
        </w:rPr>
        <w:t>(0,58</w:t>
      </w:r>
      <w:r w:rsidRPr="004B4FD5">
        <w:rPr>
          <w:color w:val="auto"/>
          <w:spacing w:val="57"/>
        </w:rPr>
        <w:t xml:space="preserve"> </w:t>
      </w:r>
      <w:r w:rsidR="00025069">
        <w:rPr>
          <w:color w:val="auto"/>
        </w:rPr>
        <w:t>ha</w:t>
      </w:r>
      <w:r w:rsidRPr="004B4FD5">
        <w:rPr>
          <w:color w:val="auto"/>
        </w:rPr>
        <w:t>)</w:t>
      </w:r>
      <w:r w:rsidRPr="004B4FD5">
        <w:rPr>
          <w:color w:val="auto"/>
          <w:spacing w:val="56"/>
        </w:rPr>
        <w:t xml:space="preserve"> </w:t>
      </w:r>
      <w:r w:rsidRPr="004B4FD5">
        <w:rPr>
          <w:color w:val="auto"/>
        </w:rPr>
        <w:t>Trường</w:t>
      </w:r>
      <w:r w:rsidRPr="004B4FD5">
        <w:rPr>
          <w:color w:val="auto"/>
          <w:spacing w:val="56"/>
        </w:rPr>
        <w:t xml:space="preserve"> </w:t>
      </w:r>
      <w:r w:rsidRPr="004B4FD5">
        <w:rPr>
          <w:color w:val="auto"/>
        </w:rPr>
        <w:t>tiểu</w:t>
      </w:r>
      <w:r w:rsidRPr="004B4FD5">
        <w:rPr>
          <w:color w:val="auto"/>
          <w:spacing w:val="57"/>
        </w:rPr>
        <w:t xml:space="preserve"> </w:t>
      </w:r>
      <w:r w:rsidRPr="004B4FD5">
        <w:rPr>
          <w:color w:val="auto"/>
        </w:rPr>
        <w:t>học</w:t>
      </w:r>
      <w:r w:rsidRPr="004B4FD5">
        <w:rPr>
          <w:color w:val="auto"/>
          <w:spacing w:val="59"/>
        </w:rPr>
        <w:t xml:space="preserve"> </w:t>
      </w:r>
      <w:r w:rsidRPr="004B4FD5">
        <w:rPr>
          <w:color w:val="auto"/>
        </w:rPr>
        <w:t>số</w:t>
      </w:r>
      <w:r w:rsidRPr="004B4FD5">
        <w:rPr>
          <w:color w:val="auto"/>
          <w:spacing w:val="57"/>
        </w:rPr>
        <w:t xml:space="preserve"> </w:t>
      </w:r>
      <w:r w:rsidRPr="004B4FD5">
        <w:rPr>
          <w:color w:val="auto"/>
        </w:rPr>
        <w:t>1(0,42</w:t>
      </w:r>
      <w:r w:rsidRPr="004B4FD5">
        <w:rPr>
          <w:color w:val="auto"/>
          <w:spacing w:val="59"/>
        </w:rPr>
        <w:t xml:space="preserve"> </w:t>
      </w:r>
      <w:r w:rsidRPr="004B4FD5">
        <w:rPr>
          <w:color w:val="auto"/>
        </w:rPr>
        <w:t>ha),</w:t>
      </w:r>
      <w:r w:rsidRPr="004B4FD5">
        <w:rPr>
          <w:color w:val="auto"/>
          <w:spacing w:val="-68"/>
        </w:rPr>
        <w:t xml:space="preserve"> </w:t>
      </w:r>
      <w:r w:rsidRPr="004B4FD5">
        <w:rPr>
          <w:color w:val="auto"/>
        </w:rPr>
        <w:t>Trường</w:t>
      </w:r>
      <w:r w:rsidRPr="004B4FD5">
        <w:rPr>
          <w:color w:val="auto"/>
          <w:spacing w:val="48"/>
        </w:rPr>
        <w:t xml:space="preserve"> </w:t>
      </w:r>
      <w:r w:rsidRPr="004B4FD5">
        <w:rPr>
          <w:color w:val="auto"/>
        </w:rPr>
        <w:t>tiểu</w:t>
      </w:r>
      <w:r w:rsidRPr="004B4FD5">
        <w:rPr>
          <w:color w:val="auto"/>
          <w:spacing w:val="48"/>
        </w:rPr>
        <w:t xml:space="preserve"> </w:t>
      </w:r>
      <w:r w:rsidRPr="004B4FD5">
        <w:rPr>
          <w:color w:val="auto"/>
        </w:rPr>
        <w:t>học</w:t>
      </w:r>
      <w:r w:rsidRPr="004B4FD5">
        <w:rPr>
          <w:color w:val="auto"/>
          <w:spacing w:val="47"/>
        </w:rPr>
        <w:t xml:space="preserve"> </w:t>
      </w:r>
      <w:r w:rsidRPr="004B4FD5">
        <w:rPr>
          <w:color w:val="auto"/>
        </w:rPr>
        <w:t>số</w:t>
      </w:r>
      <w:r w:rsidRPr="004B4FD5">
        <w:rPr>
          <w:color w:val="auto"/>
          <w:spacing w:val="46"/>
        </w:rPr>
        <w:t xml:space="preserve"> </w:t>
      </w:r>
      <w:r w:rsidRPr="004B4FD5">
        <w:rPr>
          <w:color w:val="auto"/>
        </w:rPr>
        <w:t>1,</w:t>
      </w:r>
      <w:r w:rsidRPr="004B4FD5">
        <w:rPr>
          <w:color w:val="auto"/>
          <w:spacing w:val="46"/>
        </w:rPr>
        <w:t xml:space="preserve"> </w:t>
      </w:r>
      <w:r w:rsidRPr="004B4FD5">
        <w:rPr>
          <w:color w:val="auto"/>
        </w:rPr>
        <w:t>cơ</w:t>
      </w:r>
      <w:r w:rsidRPr="004B4FD5">
        <w:rPr>
          <w:color w:val="auto"/>
          <w:spacing w:val="47"/>
        </w:rPr>
        <w:t xml:space="preserve"> </w:t>
      </w:r>
      <w:r w:rsidRPr="004B4FD5">
        <w:rPr>
          <w:color w:val="auto"/>
        </w:rPr>
        <w:t>sở</w:t>
      </w:r>
      <w:r w:rsidRPr="004B4FD5">
        <w:rPr>
          <w:color w:val="auto"/>
          <w:spacing w:val="47"/>
        </w:rPr>
        <w:t xml:space="preserve"> </w:t>
      </w:r>
      <w:r w:rsidRPr="004B4FD5">
        <w:rPr>
          <w:color w:val="auto"/>
        </w:rPr>
        <w:t>Hưng</w:t>
      </w:r>
      <w:r w:rsidRPr="004B4FD5">
        <w:rPr>
          <w:color w:val="auto"/>
          <w:spacing w:val="49"/>
        </w:rPr>
        <w:t xml:space="preserve"> </w:t>
      </w:r>
      <w:r w:rsidRPr="004B4FD5">
        <w:rPr>
          <w:color w:val="auto"/>
        </w:rPr>
        <w:t>Lạc</w:t>
      </w:r>
      <w:r w:rsidRPr="004B4FD5">
        <w:rPr>
          <w:color w:val="auto"/>
          <w:spacing w:val="45"/>
        </w:rPr>
        <w:t xml:space="preserve"> </w:t>
      </w:r>
      <w:r w:rsidRPr="004B4FD5">
        <w:rPr>
          <w:color w:val="auto"/>
        </w:rPr>
        <w:t>(0,59</w:t>
      </w:r>
      <w:r w:rsidRPr="004B4FD5">
        <w:rPr>
          <w:color w:val="auto"/>
          <w:spacing w:val="48"/>
        </w:rPr>
        <w:t xml:space="preserve"> </w:t>
      </w:r>
      <w:r w:rsidRPr="004B4FD5">
        <w:rPr>
          <w:color w:val="auto"/>
        </w:rPr>
        <w:t>ha),</w:t>
      </w:r>
      <w:r w:rsidRPr="004B4FD5">
        <w:rPr>
          <w:color w:val="auto"/>
          <w:spacing w:val="48"/>
        </w:rPr>
        <w:t xml:space="preserve"> </w:t>
      </w:r>
      <w:r w:rsidRPr="004B4FD5">
        <w:rPr>
          <w:color w:val="auto"/>
        </w:rPr>
        <w:t>trường</w:t>
      </w:r>
      <w:r w:rsidRPr="004B4FD5">
        <w:rPr>
          <w:color w:val="auto"/>
          <w:spacing w:val="49"/>
        </w:rPr>
        <w:t xml:space="preserve"> </w:t>
      </w:r>
      <w:r w:rsidRPr="004B4FD5">
        <w:rPr>
          <w:color w:val="auto"/>
        </w:rPr>
        <w:t>Tiểu</w:t>
      </w:r>
      <w:r w:rsidRPr="004B4FD5">
        <w:rPr>
          <w:color w:val="auto"/>
          <w:spacing w:val="48"/>
        </w:rPr>
        <w:t xml:space="preserve"> </w:t>
      </w:r>
      <w:r w:rsidRPr="004B4FD5">
        <w:rPr>
          <w:color w:val="auto"/>
        </w:rPr>
        <w:t>học</w:t>
      </w:r>
      <w:r w:rsidRPr="004B4FD5">
        <w:rPr>
          <w:color w:val="auto"/>
          <w:spacing w:val="48"/>
        </w:rPr>
        <w:t xml:space="preserve"> </w:t>
      </w:r>
      <w:r w:rsidRPr="004B4FD5">
        <w:rPr>
          <w:color w:val="auto"/>
        </w:rPr>
        <w:t>số</w:t>
      </w:r>
      <w:r w:rsidRPr="004B4FD5">
        <w:rPr>
          <w:color w:val="auto"/>
          <w:spacing w:val="49"/>
        </w:rPr>
        <w:t xml:space="preserve"> </w:t>
      </w:r>
      <w:r w:rsidRPr="004B4FD5">
        <w:rPr>
          <w:color w:val="auto"/>
        </w:rPr>
        <w:t>2</w:t>
      </w:r>
      <w:r w:rsidRPr="004B4FD5">
        <w:rPr>
          <w:color w:val="auto"/>
          <w:spacing w:val="49"/>
        </w:rPr>
        <w:t xml:space="preserve"> </w:t>
      </w:r>
      <w:r w:rsidRPr="004B4FD5">
        <w:rPr>
          <w:color w:val="auto"/>
        </w:rPr>
        <w:t>Mỹ</w:t>
      </w:r>
      <w:r w:rsidRPr="004B4FD5">
        <w:rPr>
          <w:color w:val="auto"/>
          <w:spacing w:val="-68"/>
        </w:rPr>
        <w:t xml:space="preserve"> </w:t>
      </w:r>
      <w:r w:rsidR="00025069">
        <w:rPr>
          <w:color w:val="auto"/>
          <w:spacing w:val="-68"/>
        </w:rPr>
        <w:t xml:space="preserve">  </w:t>
      </w:r>
      <w:r w:rsidRPr="004B4FD5">
        <w:rPr>
          <w:color w:val="auto"/>
        </w:rPr>
        <w:t>Thành</w:t>
      </w:r>
      <w:r w:rsidRPr="004B4FD5">
        <w:rPr>
          <w:color w:val="auto"/>
          <w:spacing w:val="64"/>
        </w:rPr>
        <w:t xml:space="preserve"> </w:t>
      </w:r>
      <w:r w:rsidRPr="004B4FD5">
        <w:rPr>
          <w:color w:val="auto"/>
        </w:rPr>
        <w:t>(Vĩnh</w:t>
      </w:r>
      <w:r w:rsidRPr="004B4FD5">
        <w:rPr>
          <w:color w:val="auto"/>
          <w:spacing w:val="61"/>
        </w:rPr>
        <w:t xml:space="preserve"> </w:t>
      </w:r>
      <w:r w:rsidRPr="004B4FD5">
        <w:rPr>
          <w:color w:val="auto"/>
        </w:rPr>
        <w:t>Lợi,</w:t>
      </w:r>
      <w:r w:rsidRPr="004B4FD5">
        <w:rPr>
          <w:color w:val="auto"/>
          <w:spacing w:val="62"/>
        </w:rPr>
        <w:t xml:space="preserve"> </w:t>
      </w:r>
      <w:r w:rsidRPr="004B4FD5">
        <w:rPr>
          <w:color w:val="auto"/>
        </w:rPr>
        <w:t>0,69</w:t>
      </w:r>
      <w:r w:rsidRPr="004B4FD5">
        <w:rPr>
          <w:color w:val="auto"/>
          <w:spacing w:val="61"/>
        </w:rPr>
        <w:t xml:space="preserve"> </w:t>
      </w:r>
      <w:r w:rsidRPr="004B4FD5">
        <w:rPr>
          <w:color w:val="auto"/>
        </w:rPr>
        <w:t>ha);</w:t>
      </w:r>
      <w:r w:rsidRPr="004B4FD5">
        <w:rPr>
          <w:color w:val="auto"/>
          <w:spacing w:val="62"/>
        </w:rPr>
        <w:t xml:space="preserve"> </w:t>
      </w:r>
      <w:r w:rsidRPr="004B4FD5">
        <w:rPr>
          <w:color w:val="auto"/>
        </w:rPr>
        <w:t>Trường</w:t>
      </w:r>
      <w:r w:rsidRPr="004B4FD5">
        <w:rPr>
          <w:color w:val="auto"/>
          <w:spacing w:val="61"/>
        </w:rPr>
        <w:t xml:space="preserve"> </w:t>
      </w:r>
      <w:r w:rsidRPr="004B4FD5">
        <w:rPr>
          <w:color w:val="auto"/>
        </w:rPr>
        <w:t>mầm</w:t>
      </w:r>
      <w:r w:rsidRPr="004B4FD5">
        <w:rPr>
          <w:color w:val="auto"/>
          <w:spacing w:val="63"/>
        </w:rPr>
        <w:t xml:space="preserve"> </w:t>
      </w:r>
      <w:r w:rsidRPr="004B4FD5">
        <w:rPr>
          <w:color w:val="auto"/>
        </w:rPr>
        <w:t>non</w:t>
      </w:r>
      <w:r w:rsidRPr="004B4FD5">
        <w:rPr>
          <w:color w:val="auto"/>
          <w:spacing w:val="61"/>
        </w:rPr>
        <w:t xml:space="preserve"> </w:t>
      </w:r>
      <w:r w:rsidRPr="004B4FD5">
        <w:rPr>
          <w:color w:val="auto"/>
        </w:rPr>
        <w:t>Mỹ</w:t>
      </w:r>
      <w:r w:rsidRPr="004B4FD5">
        <w:rPr>
          <w:color w:val="auto"/>
          <w:spacing w:val="62"/>
        </w:rPr>
        <w:t xml:space="preserve"> </w:t>
      </w:r>
      <w:r w:rsidRPr="004B4FD5">
        <w:rPr>
          <w:color w:val="auto"/>
        </w:rPr>
        <w:t>Thành</w:t>
      </w:r>
      <w:r w:rsidRPr="004B4FD5">
        <w:rPr>
          <w:color w:val="auto"/>
          <w:spacing w:val="61"/>
        </w:rPr>
        <w:t xml:space="preserve"> </w:t>
      </w:r>
      <w:r w:rsidRPr="004B4FD5">
        <w:rPr>
          <w:color w:val="auto"/>
        </w:rPr>
        <w:t>(0,169</w:t>
      </w:r>
      <w:r w:rsidRPr="004B4FD5">
        <w:rPr>
          <w:color w:val="auto"/>
          <w:spacing w:val="62"/>
        </w:rPr>
        <w:t xml:space="preserve"> </w:t>
      </w:r>
      <w:r w:rsidRPr="004B4FD5">
        <w:rPr>
          <w:color w:val="auto"/>
        </w:rPr>
        <w:t>ha),</w:t>
      </w:r>
      <w:r w:rsidRPr="004B4FD5">
        <w:rPr>
          <w:color w:val="auto"/>
          <w:spacing w:val="63"/>
        </w:rPr>
        <w:t xml:space="preserve"> </w:t>
      </w:r>
      <w:r w:rsidRPr="004B4FD5">
        <w:rPr>
          <w:color w:val="auto"/>
        </w:rPr>
        <w:t>Điểm</w:t>
      </w:r>
      <w:r w:rsidRPr="004B4FD5">
        <w:rPr>
          <w:color w:val="auto"/>
          <w:spacing w:val="-68"/>
        </w:rPr>
        <w:t xml:space="preserve"> </w:t>
      </w:r>
      <w:r w:rsidRPr="004B4FD5">
        <w:rPr>
          <w:color w:val="auto"/>
        </w:rPr>
        <w:t>trường mầm non</w:t>
      </w:r>
      <w:r w:rsidRPr="004B4FD5">
        <w:rPr>
          <w:color w:val="auto"/>
          <w:spacing w:val="-3"/>
        </w:rPr>
        <w:t xml:space="preserve"> </w:t>
      </w:r>
      <w:r w:rsidRPr="004B4FD5">
        <w:rPr>
          <w:color w:val="auto"/>
        </w:rPr>
        <w:t>Vĩnh</w:t>
      </w:r>
      <w:r w:rsidRPr="004B4FD5">
        <w:rPr>
          <w:color w:val="auto"/>
          <w:spacing w:val="1"/>
        </w:rPr>
        <w:t xml:space="preserve"> </w:t>
      </w:r>
      <w:r w:rsidRPr="004B4FD5">
        <w:rPr>
          <w:color w:val="auto"/>
        </w:rPr>
        <w:t>Lợi</w:t>
      </w:r>
      <w:r w:rsidRPr="004B4FD5">
        <w:rPr>
          <w:color w:val="auto"/>
          <w:spacing w:val="1"/>
        </w:rPr>
        <w:t xml:space="preserve"> </w:t>
      </w:r>
      <w:r w:rsidRPr="004B4FD5">
        <w:rPr>
          <w:color w:val="auto"/>
        </w:rPr>
        <w:t>(0,23</w:t>
      </w:r>
      <w:r w:rsidRPr="004B4FD5">
        <w:rPr>
          <w:color w:val="auto"/>
          <w:spacing w:val="1"/>
        </w:rPr>
        <w:t xml:space="preserve"> </w:t>
      </w:r>
      <w:r w:rsidRPr="004B4FD5">
        <w:rPr>
          <w:color w:val="auto"/>
        </w:rPr>
        <w:t>ha).</w:t>
      </w:r>
    </w:p>
    <w:p w14:paraId="192EA2AC" w14:textId="5ECA5F96" w:rsidR="0075383E" w:rsidRPr="00B30BC1" w:rsidRDefault="0075383E" w:rsidP="00B22DA8">
      <w:pPr>
        <w:pStyle w:val="Noidung"/>
        <w:rPr>
          <w:color w:val="auto"/>
          <w:highlight w:val="yellow"/>
        </w:rPr>
      </w:pPr>
      <w:r w:rsidRPr="00B30BC1">
        <w:rPr>
          <w:color w:val="auto"/>
          <w:highlight w:val="yellow"/>
        </w:rPr>
        <w:t xml:space="preserve">c) </w:t>
      </w:r>
      <w:r w:rsidR="00901691" w:rsidRPr="00B30BC1">
        <w:rPr>
          <w:color w:val="auto"/>
          <w:highlight w:val="yellow"/>
        </w:rPr>
        <w:t>Hiện trạng công trình thương mại, dịch vụ</w:t>
      </w:r>
      <w:r w:rsidR="004E2F50" w:rsidRPr="00B30BC1">
        <w:rPr>
          <w:color w:val="auto"/>
          <w:highlight w:val="yellow"/>
        </w:rPr>
        <w:t>:</w:t>
      </w:r>
    </w:p>
    <w:p w14:paraId="5403905C" w14:textId="45F62206" w:rsidR="00327A92" w:rsidRDefault="009C06CE" w:rsidP="00B22DA8">
      <w:pPr>
        <w:pStyle w:val="Noidung"/>
        <w:rPr>
          <w:color w:val="auto"/>
        </w:rPr>
      </w:pPr>
      <w:r w:rsidRPr="00B30BC1">
        <w:rPr>
          <w:color w:val="auto"/>
          <w:highlight w:val="yellow"/>
        </w:rPr>
        <w:t xml:space="preserve">Các công trình thương mại dịch vụ chủ yếu tập trung tại khu vực trung tâm, gồm các hoạt động dịch vụ </w:t>
      </w:r>
      <w:r w:rsidR="0018367A" w:rsidRPr="00B30BC1">
        <w:rPr>
          <w:color w:val="auto"/>
          <w:highlight w:val="yellow"/>
        </w:rPr>
        <w:t>nhỏ lẻ phục vụ cho nhu cầu địa phương.</w:t>
      </w:r>
      <w:r w:rsidR="00FE02A0" w:rsidRPr="00B30BC1">
        <w:rPr>
          <w:color w:val="auto"/>
          <w:highlight w:val="yellow"/>
        </w:rPr>
        <w:t xml:space="preserve"> </w:t>
      </w:r>
      <w:r w:rsidR="000E2FEF" w:rsidRPr="00B30BC1">
        <w:rPr>
          <w:color w:val="auto"/>
          <w:highlight w:val="yellow"/>
        </w:rPr>
        <w:t>Ở đây có địa điểm nổi tiếng như Bãi Đăng, Vũng Bồi</w:t>
      </w:r>
      <w:r w:rsidR="000E2FEF" w:rsidRPr="00B30BC1">
        <w:rPr>
          <w:color w:val="auto"/>
          <w:highlight w:val="yellow"/>
        </w:rPr>
        <w:t>.</w:t>
      </w:r>
    </w:p>
    <w:p w14:paraId="5F6762B3" w14:textId="2977310A" w:rsidR="00C30AD2" w:rsidRPr="00C30AD2" w:rsidRDefault="00C30AD2" w:rsidP="00B22DA8">
      <w:pPr>
        <w:pStyle w:val="Noidung"/>
        <w:rPr>
          <w:color w:val="auto"/>
          <w:highlight w:val="yellow"/>
        </w:rPr>
      </w:pPr>
      <w:r w:rsidRPr="00C30AD2">
        <w:rPr>
          <w:color w:val="auto"/>
          <w:highlight w:val="yellow"/>
        </w:rPr>
        <w:t>d) Hiện trang các công trình văn hoá, di tích:</w:t>
      </w:r>
    </w:p>
    <w:p w14:paraId="28C19602" w14:textId="65B15A76" w:rsidR="00C30AD2" w:rsidRPr="00C30AD2" w:rsidRDefault="00C30AD2" w:rsidP="00B22DA8">
      <w:pPr>
        <w:pStyle w:val="Noidung"/>
        <w:rPr>
          <w:color w:val="auto"/>
          <w:highlight w:val="yellow"/>
        </w:rPr>
      </w:pPr>
      <w:r w:rsidRPr="00C30AD2">
        <w:rPr>
          <w:color w:val="auto"/>
          <w:highlight w:val="yellow"/>
        </w:rPr>
        <w:t xml:space="preserve">Tiếp tục rà soát đánh giá các công trình di tích, tôn giáo tín ngưỡng, văn hoá… trong quá trình triển khai đồ án. </w:t>
      </w:r>
    </w:p>
    <w:p w14:paraId="21C47CD5" w14:textId="3F6543F0" w:rsidR="003A2E6B" w:rsidRPr="004B4FD5" w:rsidRDefault="003A2E6B" w:rsidP="00025069">
      <w:pPr>
        <w:pStyle w:val="Heading2"/>
        <w:spacing w:after="0" w:line="240" w:lineRule="auto"/>
        <w:ind w:left="426" w:firstLine="283"/>
        <w:rPr>
          <w:szCs w:val="26"/>
        </w:rPr>
      </w:pPr>
      <w:bookmarkStart w:id="71" w:name="_Toc162210247"/>
      <w:r w:rsidRPr="004B4FD5">
        <w:rPr>
          <w:szCs w:val="26"/>
        </w:rPr>
        <w:t>Hiện trạng sử dụng đất</w:t>
      </w:r>
      <w:bookmarkEnd w:id="71"/>
    </w:p>
    <w:p w14:paraId="533D7FB4" w14:textId="324F4F8C" w:rsidR="00A93612" w:rsidRPr="004B4FD5" w:rsidRDefault="00A93612" w:rsidP="00A93612">
      <w:pPr>
        <w:rPr>
          <w:lang w:val="nl-NL"/>
        </w:rPr>
      </w:pPr>
      <w:r w:rsidRPr="004B4FD5">
        <w:rPr>
          <w:lang w:val="nl-NL"/>
        </w:rPr>
        <w:t xml:space="preserve">Tổng diện tích đất tự nhiên lập quy hoạch là </w:t>
      </w:r>
      <w:r w:rsidRPr="004B4FD5">
        <w:t>3.550,2</w:t>
      </w:r>
      <w:r w:rsidRPr="004B4FD5">
        <w:rPr>
          <w:lang w:val="nl-NL"/>
        </w:rPr>
        <w:t xml:space="preserve">ha, trong đó chủ yếu là đất sản xuất nông nghiệp. </w:t>
      </w:r>
    </w:p>
    <w:p w14:paraId="1A20DE50" w14:textId="4CB84897" w:rsidR="004D3737" w:rsidRPr="004B4FD5" w:rsidRDefault="004D3737" w:rsidP="004D3737">
      <w:pPr>
        <w:pStyle w:val="Caption"/>
        <w:keepNext/>
        <w:jc w:val="center"/>
      </w:pPr>
      <w:r w:rsidRPr="004B4FD5">
        <w:t xml:space="preserve">Bảng  </w:t>
      </w:r>
      <w:r w:rsidRPr="004B4FD5">
        <w:fldChar w:fldCharType="begin"/>
      </w:r>
      <w:r w:rsidRPr="004B4FD5">
        <w:instrText xml:space="preserve"> SEQ Bảng_ \* ARABIC </w:instrText>
      </w:r>
      <w:r w:rsidRPr="004B4FD5">
        <w:fldChar w:fldCharType="separate"/>
      </w:r>
      <w:r w:rsidR="0035004C">
        <w:rPr>
          <w:noProof/>
        </w:rPr>
        <w:t>1</w:t>
      </w:r>
      <w:r w:rsidRPr="004B4FD5">
        <w:fldChar w:fldCharType="end"/>
      </w:r>
      <w:r w:rsidRPr="004B4FD5">
        <w:t xml:space="preserve"> – Bảng tổng hợp hiện trạng sử dụng đất năm 2023 theo Biểu 04/TKĐĐ Tài nguyên môi trường</w:t>
      </w:r>
    </w:p>
    <w:tbl>
      <w:tblPr>
        <w:tblW w:w="5000" w:type="pct"/>
        <w:jc w:val="center"/>
        <w:tblLook w:val="04A0" w:firstRow="1" w:lastRow="0" w:firstColumn="1" w:lastColumn="0" w:noHBand="0" w:noVBand="1"/>
      </w:tblPr>
      <w:tblGrid>
        <w:gridCol w:w="988"/>
        <w:gridCol w:w="3969"/>
        <w:gridCol w:w="1417"/>
        <w:gridCol w:w="2688"/>
      </w:tblGrid>
      <w:tr w:rsidR="00943B78" w:rsidRPr="004B4FD5" w14:paraId="33B491F9" w14:textId="77777777" w:rsidTr="004D3737">
        <w:trPr>
          <w:trHeight w:val="480"/>
          <w:tblHeader/>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6F968"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TT</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53AF1BC"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Danh mục</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15882F5"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Mã</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49352"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Diện tích đất (ha)</w:t>
            </w:r>
          </w:p>
        </w:tc>
      </w:tr>
      <w:tr w:rsidR="00943B78" w:rsidRPr="004B4FD5" w14:paraId="1902DC58" w14:textId="77777777" w:rsidTr="004D3737">
        <w:trPr>
          <w:trHeight w:val="792"/>
          <w:tblHeader/>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150D2F4"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I</w:t>
            </w:r>
          </w:p>
        </w:tc>
        <w:tc>
          <w:tcPr>
            <w:tcW w:w="2190" w:type="pct"/>
            <w:tcBorders>
              <w:top w:val="nil"/>
              <w:left w:val="nil"/>
              <w:bottom w:val="single" w:sz="4" w:space="0" w:color="auto"/>
              <w:right w:val="single" w:sz="4" w:space="0" w:color="auto"/>
            </w:tcBorders>
            <w:shd w:val="clear" w:color="auto" w:fill="auto"/>
            <w:vAlign w:val="center"/>
            <w:hideMark/>
          </w:tcPr>
          <w:p w14:paraId="04B997C9" w14:textId="77777777"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Tổng diện tích đất của đơn vị hành chính (1+2+3)</w:t>
            </w:r>
          </w:p>
        </w:tc>
        <w:tc>
          <w:tcPr>
            <w:tcW w:w="782" w:type="pct"/>
            <w:tcBorders>
              <w:top w:val="nil"/>
              <w:left w:val="nil"/>
              <w:bottom w:val="single" w:sz="4" w:space="0" w:color="auto"/>
              <w:right w:val="single" w:sz="4" w:space="0" w:color="auto"/>
            </w:tcBorders>
            <w:shd w:val="clear" w:color="auto" w:fill="auto"/>
            <w:vAlign w:val="center"/>
            <w:hideMark/>
          </w:tcPr>
          <w:p w14:paraId="5F00B5E3" w14:textId="7A6DC452" w:rsidR="004D3737" w:rsidRPr="004B4FD5" w:rsidRDefault="004D3737" w:rsidP="004D3737">
            <w:pPr>
              <w:spacing w:before="0" w:after="0" w:line="240" w:lineRule="auto"/>
              <w:ind w:firstLine="0"/>
              <w:jc w:val="center"/>
              <w:rPr>
                <w:rFonts w:eastAsia="Times New Roman" w:cs="Times New Roman"/>
                <w:b/>
                <w:bCs/>
                <w:sz w:val="24"/>
                <w:szCs w:val="24"/>
              </w:rPr>
            </w:pPr>
          </w:p>
        </w:tc>
        <w:tc>
          <w:tcPr>
            <w:tcW w:w="1483" w:type="pct"/>
            <w:tcBorders>
              <w:top w:val="nil"/>
              <w:left w:val="nil"/>
              <w:bottom w:val="single" w:sz="4" w:space="0" w:color="auto"/>
              <w:right w:val="single" w:sz="4" w:space="0" w:color="auto"/>
            </w:tcBorders>
            <w:shd w:val="clear" w:color="auto" w:fill="auto"/>
            <w:vAlign w:val="center"/>
            <w:hideMark/>
          </w:tcPr>
          <w:p w14:paraId="394EA453" w14:textId="5B770274"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w:t>
            </w:r>
            <w:r w:rsidR="00025069">
              <w:rPr>
                <w:rFonts w:eastAsia="Times New Roman" w:cs="Times New Roman"/>
                <w:b/>
                <w:bCs/>
                <w:sz w:val="24"/>
                <w:szCs w:val="24"/>
              </w:rPr>
              <w:t>.550,</w:t>
            </w:r>
            <w:r w:rsidRPr="004B4FD5">
              <w:rPr>
                <w:rFonts w:eastAsia="Times New Roman" w:cs="Times New Roman"/>
                <w:b/>
                <w:bCs/>
                <w:sz w:val="24"/>
                <w:szCs w:val="24"/>
              </w:rPr>
              <w:t>2</w:t>
            </w:r>
          </w:p>
        </w:tc>
      </w:tr>
      <w:tr w:rsidR="00943B78" w:rsidRPr="004B4FD5" w14:paraId="47E44136"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DCBEDCB"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w:t>
            </w:r>
          </w:p>
        </w:tc>
        <w:tc>
          <w:tcPr>
            <w:tcW w:w="2190" w:type="pct"/>
            <w:tcBorders>
              <w:top w:val="nil"/>
              <w:left w:val="nil"/>
              <w:bottom w:val="single" w:sz="4" w:space="0" w:color="auto"/>
              <w:right w:val="single" w:sz="4" w:space="0" w:color="auto"/>
            </w:tcBorders>
            <w:shd w:val="clear" w:color="auto" w:fill="auto"/>
            <w:vAlign w:val="center"/>
            <w:hideMark/>
          </w:tcPr>
          <w:p w14:paraId="336E45B6" w14:textId="77777777"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Đất nông nghiệp</w:t>
            </w:r>
          </w:p>
        </w:tc>
        <w:tc>
          <w:tcPr>
            <w:tcW w:w="782" w:type="pct"/>
            <w:tcBorders>
              <w:top w:val="nil"/>
              <w:left w:val="nil"/>
              <w:bottom w:val="single" w:sz="4" w:space="0" w:color="auto"/>
              <w:right w:val="single" w:sz="4" w:space="0" w:color="auto"/>
            </w:tcBorders>
            <w:shd w:val="clear" w:color="auto" w:fill="auto"/>
            <w:vAlign w:val="center"/>
            <w:hideMark/>
          </w:tcPr>
          <w:p w14:paraId="28751D1A"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NNP</w:t>
            </w:r>
          </w:p>
        </w:tc>
        <w:tc>
          <w:tcPr>
            <w:tcW w:w="1483" w:type="pct"/>
            <w:tcBorders>
              <w:top w:val="nil"/>
              <w:left w:val="nil"/>
              <w:bottom w:val="single" w:sz="4" w:space="0" w:color="auto"/>
              <w:right w:val="single" w:sz="4" w:space="0" w:color="auto"/>
            </w:tcBorders>
            <w:shd w:val="clear" w:color="auto" w:fill="auto"/>
            <w:vAlign w:val="center"/>
            <w:hideMark/>
          </w:tcPr>
          <w:p w14:paraId="2FEA3AF3" w14:textId="5FADEEE9" w:rsidR="004D3737" w:rsidRPr="004B4FD5" w:rsidRDefault="004D3737" w:rsidP="00025069">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w:t>
            </w:r>
            <w:r w:rsidR="00025069">
              <w:rPr>
                <w:rFonts w:eastAsia="Times New Roman" w:cs="Times New Roman"/>
                <w:sz w:val="24"/>
                <w:szCs w:val="24"/>
              </w:rPr>
              <w:t>.</w:t>
            </w:r>
            <w:r w:rsidRPr="004B4FD5">
              <w:rPr>
                <w:rFonts w:eastAsia="Times New Roman" w:cs="Times New Roman"/>
                <w:sz w:val="24"/>
                <w:szCs w:val="24"/>
              </w:rPr>
              <w:t>619</w:t>
            </w:r>
            <w:r w:rsidR="00025069">
              <w:rPr>
                <w:rFonts w:eastAsia="Times New Roman" w:cs="Times New Roman"/>
                <w:sz w:val="24"/>
                <w:szCs w:val="24"/>
              </w:rPr>
              <w:t>,</w:t>
            </w:r>
            <w:r w:rsidRPr="004B4FD5">
              <w:rPr>
                <w:rFonts w:eastAsia="Times New Roman" w:cs="Times New Roman"/>
                <w:sz w:val="24"/>
                <w:szCs w:val="24"/>
              </w:rPr>
              <w:t>266</w:t>
            </w:r>
          </w:p>
        </w:tc>
      </w:tr>
      <w:tr w:rsidR="00943B78" w:rsidRPr="004B4FD5" w14:paraId="59EEE2F5" w14:textId="77777777" w:rsidTr="004D3737">
        <w:trPr>
          <w:trHeight w:val="54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AA692A8"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1.1</w:t>
            </w:r>
          </w:p>
        </w:tc>
        <w:tc>
          <w:tcPr>
            <w:tcW w:w="2190" w:type="pct"/>
            <w:tcBorders>
              <w:top w:val="nil"/>
              <w:left w:val="nil"/>
              <w:bottom w:val="single" w:sz="4" w:space="0" w:color="auto"/>
              <w:right w:val="single" w:sz="4" w:space="0" w:color="auto"/>
            </w:tcBorders>
            <w:shd w:val="clear" w:color="auto" w:fill="auto"/>
            <w:vAlign w:val="center"/>
            <w:hideMark/>
          </w:tcPr>
          <w:p w14:paraId="0354E8F0" w14:textId="77777777" w:rsidR="004D3737" w:rsidRPr="004B4FD5" w:rsidRDefault="004D3737" w:rsidP="004D3737">
            <w:pPr>
              <w:spacing w:before="0" w:after="0" w:line="240" w:lineRule="auto"/>
              <w:ind w:firstLine="0"/>
              <w:jc w:val="left"/>
              <w:rPr>
                <w:rFonts w:eastAsia="Times New Roman" w:cs="Times New Roman"/>
                <w:b/>
                <w:bCs/>
                <w:i/>
                <w:iCs/>
                <w:sz w:val="24"/>
                <w:szCs w:val="24"/>
              </w:rPr>
            </w:pPr>
            <w:r w:rsidRPr="004B4FD5">
              <w:rPr>
                <w:rFonts w:eastAsia="Times New Roman" w:cs="Times New Roman"/>
                <w:b/>
                <w:bCs/>
                <w:i/>
                <w:iCs/>
                <w:sz w:val="24"/>
                <w:szCs w:val="24"/>
              </w:rPr>
              <w:t>Đất sản xuất nông nghiệp</w:t>
            </w:r>
          </w:p>
        </w:tc>
        <w:tc>
          <w:tcPr>
            <w:tcW w:w="782" w:type="pct"/>
            <w:tcBorders>
              <w:top w:val="nil"/>
              <w:left w:val="nil"/>
              <w:bottom w:val="single" w:sz="4" w:space="0" w:color="auto"/>
              <w:right w:val="single" w:sz="4" w:space="0" w:color="auto"/>
            </w:tcBorders>
            <w:shd w:val="clear" w:color="auto" w:fill="auto"/>
            <w:vAlign w:val="center"/>
            <w:hideMark/>
          </w:tcPr>
          <w:p w14:paraId="6B78F19D"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SXN</w:t>
            </w:r>
          </w:p>
        </w:tc>
        <w:tc>
          <w:tcPr>
            <w:tcW w:w="1483" w:type="pct"/>
            <w:tcBorders>
              <w:top w:val="nil"/>
              <w:left w:val="nil"/>
              <w:bottom w:val="single" w:sz="4" w:space="0" w:color="auto"/>
              <w:right w:val="single" w:sz="4" w:space="0" w:color="auto"/>
            </w:tcBorders>
            <w:shd w:val="clear" w:color="auto" w:fill="auto"/>
            <w:vAlign w:val="center"/>
            <w:hideMark/>
          </w:tcPr>
          <w:p w14:paraId="19D9F73F"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932,821</w:t>
            </w:r>
          </w:p>
        </w:tc>
      </w:tr>
      <w:tr w:rsidR="00943B78" w:rsidRPr="004B4FD5" w14:paraId="0CEB959D"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C85BE40"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1.1.1</w:t>
            </w:r>
          </w:p>
        </w:tc>
        <w:tc>
          <w:tcPr>
            <w:tcW w:w="2190" w:type="pct"/>
            <w:tcBorders>
              <w:top w:val="nil"/>
              <w:left w:val="nil"/>
              <w:bottom w:val="single" w:sz="4" w:space="0" w:color="auto"/>
              <w:right w:val="single" w:sz="4" w:space="0" w:color="auto"/>
            </w:tcBorders>
            <w:shd w:val="clear" w:color="auto" w:fill="auto"/>
            <w:vAlign w:val="center"/>
            <w:hideMark/>
          </w:tcPr>
          <w:p w14:paraId="71E070A4" w14:textId="7777777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trồng cây hàng năm</w:t>
            </w:r>
          </w:p>
        </w:tc>
        <w:tc>
          <w:tcPr>
            <w:tcW w:w="782" w:type="pct"/>
            <w:tcBorders>
              <w:top w:val="nil"/>
              <w:left w:val="nil"/>
              <w:bottom w:val="single" w:sz="4" w:space="0" w:color="auto"/>
              <w:right w:val="single" w:sz="4" w:space="0" w:color="auto"/>
            </w:tcBorders>
            <w:shd w:val="clear" w:color="auto" w:fill="auto"/>
            <w:vAlign w:val="center"/>
            <w:hideMark/>
          </w:tcPr>
          <w:p w14:paraId="4A4E4A26"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CHN</w:t>
            </w:r>
          </w:p>
        </w:tc>
        <w:tc>
          <w:tcPr>
            <w:tcW w:w="1483" w:type="pct"/>
            <w:tcBorders>
              <w:top w:val="nil"/>
              <w:left w:val="nil"/>
              <w:bottom w:val="single" w:sz="4" w:space="0" w:color="auto"/>
              <w:right w:val="single" w:sz="4" w:space="0" w:color="auto"/>
            </w:tcBorders>
            <w:shd w:val="clear" w:color="auto" w:fill="auto"/>
            <w:vAlign w:val="center"/>
            <w:hideMark/>
          </w:tcPr>
          <w:p w14:paraId="387F7656" w14:textId="0860DB7A"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528,</w:t>
            </w:r>
            <w:r w:rsidR="004D3737" w:rsidRPr="004B4FD5">
              <w:rPr>
                <w:rFonts w:eastAsia="Times New Roman" w:cs="Times New Roman"/>
                <w:sz w:val="24"/>
                <w:szCs w:val="24"/>
              </w:rPr>
              <w:t>353</w:t>
            </w:r>
          </w:p>
        </w:tc>
      </w:tr>
      <w:tr w:rsidR="00943B78" w:rsidRPr="004B4FD5" w14:paraId="717ADF46" w14:textId="77777777" w:rsidTr="004D3737">
        <w:trPr>
          <w:trHeight w:val="48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44D76FB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1.1.1.1</w:t>
            </w:r>
          </w:p>
        </w:tc>
        <w:tc>
          <w:tcPr>
            <w:tcW w:w="2190" w:type="pct"/>
            <w:tcBorders>
              <w:top w:val="nil"/>
              <w:left w:val="nil"/>
              <w:bottom w:val="single" w:sz="4" w:space="0" w:color="auto"/>
              <w:right w:val="single" w:sz="4" w:space="0" w:color="auto"/>
            </w:tcBorders>
            <w:shd w:val="clear" w:color="auto" w:fill="auto"/>
            <w:vAlign w:val="center"/>
            <w:hideMark/>
          </w:tcPr>
          <w:p w14:paraId="17E69F59" w14:textId="17F0840F"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trồng lúa</w:t>
            </w:r>
          </w:p>
        </w:tc>
        <w:tc>
          <w:tcPr>
            <w:tcW w:w="782" w:type="pct"/>
            <w:tcBorders>
              <w:top w:val="nil"/>
              <w:left w:val="nil"/>
              <w:bottom w:val="single" w:sz="4" w:space="0" w:color="auto"/>
              <w:right w:val="single" w:sz="4" w:space="0" w:color="auto"/>
            </w:tcBorders>
            <w:shd w:val="clear" w:color="auto" w:fill="auto"/>
            <w:vAlign w:val="center"/>
            <w:hideMark/>
          </w:tcPr>
          <w:p w14:paraId="057BCC36"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LUA</w:t>
            </w:r>
          </w:p>
        </w:tc>
        <w:tc>
          <w:tcPr>
            <w:tcW w:w="1483" w:type="pct"/>
            <w:tcBorders>
              <w:top w:val="nil"/>
              <w:left w:val="nil"/>
              <w:bottom w:val="single" w:sz="4" w:space="0" w:color="auto"/>
              <w:right w:val="single" w:sz="4" w:space="0" w:color="auto"/>
            </w:tcBorders>
            <w:shd w:val="clear" w:color="auto" w:fill="auto"/>
            <w:vAlign w:val="center"/>
            <w:hideMark/>
          </w:tcPr>
          <w:p w14:paraId="7955F3E7" w14:textId="098084C0" w:rsidR="004D3737" w:rsidRPr="004B4FD5" w:rsidRDefault="004D3737" w:rsidP="00025069">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175</w:t>
            </w:r>
            <w:r w:rsidR="00025069">
              <w:rPr>
                <w:rFonts w:eastAsia="Times New Roman" w:cs="Times New Roman"/>
                <w:sz w:val="24"/>
                <w:szCs w:val="24"/>
              </w:rPr>
              <w:t>,</w:t>
            </w:r>
            <w:r w:rsidRPr="004B4FD5">
              <w:rPr>
                <w:rFonts w:eastAsia="Times New Roman" w:cs="Times New Roman"/>
                <w:sz w:val="24"/>
                <w:szCs w:val="24"/>
              </w:rPr>
              <w:t>704</w:t>
            </w:r>
          </w:p>
        </w:tc>
      </w:tr>
      <w:tr w:rsidR="00943B78" w:rsidRPr="004B4FD5" w14:paraId="413B9B93"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1D47219"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1.1.1.2</w:t>
            </w:r>
          </w:p>
        </w:tc>
        <w:tc>
          <w:tcPr>
            <w:tcW w:w="2190" w:type="pct"/>
            <w:tcBorders>
              <w:top w:val="nil"/>
              <w:left w:val="nil"/>
              <w:bottom w:val="single" w:sz="4" w:space="0" w:color="auto"/>
              <w:right w:val="single" w:sz="4" w:space="0" w:color="auto"/>
            </w:tcBorders>
            <w:shd w:val="clear" w:color="auto" w:fill="auto"/>
            <w:vAlign w:val="center"/>
            <w:hideMark/>
          </w:tcPr>
          <w:p w14:paraId="1E29F1B1" w14:textId="0106EA2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trồng cây hàng năm khác</w:t>
            </w:r>
          </w:p>
        </w:tc>
        <w:tc>
          <w:tcPr>
            <w:tcW w:w="782" w:type="pct"/>
            <w:tcBorders>
              <w:top w:val="nil"/>
              <w:left w:val="nil"/>
              <w:bottom w:val="single" w:sz="4" w:space="0" w:color="auto"/>
              <w:right w:val="single" w:sz="4" w:space="0" w:color="auto"/>
            </w:tcBorders>
            <w:shd w:val="clear" w:color="auto" w:fill="auto"/>
            <w:vAlign w:val="center"/>
            <w:hideMark/>
          </w:tcPr>
          <w:p w14:paraId="4A29C727"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HNK</w:t>
            </w:r>
          </w:p>
        </w:tc>
        <w:tc>
          <w:tcPr>
            <w:tcW w:w="1483" w:type="pct"/>
            <w:tcBorders>
              <w:top w:val="nil"/>
              <w:left w:val="nil"/>
              <w:bottom w:val="single" w:sz="4" w:space="0" w:color="auto"/>
              <w:right w:val="single" w:sz="4" w:space="0" w:color="auto"/>
            </w:tcBorders>
            <w:shd w:val="clear" w:color="auto" w:fill="auto"/>
            <w:vAlign w:val="center"/>
            <w:hideMark/>
          </w:tcPr>
          <w:p w14:paraId="3FC9F152" w14:textId="2CF46E33"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352,</w:t>
            </w:r>
            <w:r w:rsidR="004D3737" w:rsidRPr="004B4FD5">
              <w:rPr>
                <w:rFonts w:eastAsia="Times New Roman" w:cs="Times New Roman"/>
                <w:sz w:val="24"/>
                <w:szCs w:val="24"/>
              </w:rPr>
              <w:t>649</w:t>
            </w:r>
          </w:p>
        </w:tc>
      </w:tr>
      <w:tr w:rsidR="00943B78" w:rsidRPr="004B4FD5" w14:paraId="0D8350D0"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6CC2681"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1.1.2</w:t>
            </w:r>
          </w:p>
        </w:tc>
        <w:tc>
          <w:tcPr>
            <w:tcW w:w="2190" w:type="pct"/>
            <w:tcBorders>
              <w:top w:val="nil"/>
              <w:left w:val="nil"/>
              <w:bottom w:val="single" w:sz="4" w:space="0" w:color="auto"/>
              <w:right w:val="single" w:sz="4" w:space="0" w:color="auto"/>
            </w:tcBorders>
            <w:shd w:val="clear" w:color="auto" w:fill="auto"/>
            <w:vAlign w:val="center"/>
            <w:hideMark/>
          </w:tcPr>
          <w:p w14:paraId="00EDDD03" w14:textId="7777777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trồng cây lâu năm</w:t>
            </w:r>
          </w:p>
        </w:tc>
        <w:tc>
          <w:tcPr>
            <w:tcW w:w="782" w:type="pct"/>
            <w:tcBorders>
              <w:top w:val="nil"/>
              <w:left w:val="nil"/>
              <w:bottom w:val="single" w:sz="4" w:space="0" w:color="auto"/>
              <w:right w:val="single" w:sz="4" w:space="0" w:color="auto"/>
            </w:tcBorders>
            <w:shd w:val="clear" w:color="auto" w:fill="auto"/>
            <w:vAlign w:val="center"/>
            <w:hideMark/>
          </w:tcPr>
          <w:p w14:paraId="40446DC5"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CLN</w:t>
            </w:r>
          </w:p>
        </w:tc>
        <w:tc>
          <w:tcPr>
            <w:tcW w:w="1483" w:type="pct"/>
            <w:tcBorders>
              <w:top w:val="nil"/>
              <w:left w:val="nil"/>
              <w:bottom w:val="single" w:sz="4" w:space="0" w:color="auto"/>
              <w:right w:val="single" w:sz="4" w:space="0" w:color="auto"/>
            </w:tcBorders>
            <w:shd w:val="clear" w:color="auto" w:fill="auto"/>
            <w:vAlign w:val="center"/>
            <w:hideMark/>
          </w:tcPr>
          <w:p w14:paraId="1C33E275" w14:textId="1CA4556B"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404,</w:t>
            </w:r>
            <w:r w:rsidR="004D3737" w:rsidRPr="004B4FD5">
              <w:rPr>
                <w:rFonts w:eastAsia="Times New Roman" w:cs="Times New Roman"/>
                <w:sz w:val="24"/>
                <w:szCs w:val="24"/>
              </w:rPr>
              <w:t>469</w:t>
            </w:r>
          </w:p>
        </w:tc>
      </w:tr>
      <w:tr w:rsidR="00943B78" w:rsidRPr="004B4FD5" w14:paraId="7E935233"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01BFF8C8"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lastRenderedPageBreak/>
              <w:t>1.2</w:t>
            </w:r>
          </w:p>
        </w:tc>
        <w:tc>
          <w:tcPr>
            <w:tcW w:w="2190" w:type="pct"/>
            <w:tcBorders>
              <w:top w:val="nil"/>
              <w:left w:val="nil"/>
              <w:bottom w:val="single" w:sz="4" w:space="0" w:color="auto"/>
              <w:right w:val="single" w:sz="4" w:space="0" w:color="auto"/>
            </w:tcBorders>
            <w:shd w:val="clear" w:color="auto" w:fill="auto"/>
            <w:vAlign w:val="center"/>
            <w:hideMark/>
          </w:tcPr>
          <w:p w14:paraId="3CB7D37E" w14:textId="77777777" w:rsidR="004D3737" w:rsidRPr="004B4FD5" w:rsidRDefault="004D3737" w:rsidP="004D3737">
            <w:pPr>
              <w:spacing w:before="0" w:after="0" w:line="240" w:lineRule="auto"/>
              <w:ind w:firstLine="0"/>
              <w:jc w:val="left"/>
              <w:rPr>
                <w:rFonts w:eastAsia="Times New Roman" w:cs="Times New Roman"/>
                <w:b/>
                <w:bCs/>
                <w:i/>
                <w:iCs/>
                <w:sz w:val="24"/>
                <w:szCs w:val="24"/>
              </w:rPr>
            </w:pPr>
            <w:r w:rsidRPr="004B4FD5">
              <w:rPr>
                <w:rFonts w:eastAsia="Times New Roman" w:cs="Times New Roman"/>
                <w:b/>
                <w:bCs/>
                <w:i/>
                <w:iCs/>
                <w:sz w:val="24"/>
                <w:szCs w:val="24"/>
              </w:rPr>
              <w:t>Đất lâm nghiệp</w:t>
            </w:r>
          </w:p>
        </w:tc>
        <w:tc>
          <w:tcPr>
            <w:tcW w:w="782" w:type="pct"/>
            <w:tcBorders>
              <w:top w:val="nil"/>
              <w:left w:val="nil"/>
              <w:bottom w:val="single" w:sz="4" w:space="0" w:color="auto"/>
              <w:right w:val="single" w:sz="4" w:space="0" w:color="auto"/>
            </w:tcBorders>
            <w:shd w:val="clear" w:color="auto" w:fill="auto"/>
            <w:vAlign w:val="center"/>
            <w:hideMark/>
          </w:tcPr>
          <w:p w14:paraId="73396383"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LNP</w:t>
            </w:r>
          </w:p>
        </w:tc>
        <w:tc>
          <w:tcPr>
            <w:tcW w:w="1483" w:type="pct"/>
            <w:tcBorders>
              <w:top w:val="nil"/>
              <w:left w:val="nil"/>
              <w:bottom w:val="single" w:sz="4" w:space="0" w:color="auto"/>
              <w:right w:val="single" w:sz="4" w:space="0" w:color="auto"/>
            </w:tcBorders>
            <w:shd w:val="clear" w:color="auto" w:fill="auto"/>
            <w:vAlign w:val="center"/>
            <w:hideMark/>
          </w:tcPr>
          <w:p w14:paraId="7BAB8828" w14:textId="759E7574" w:rsidR="004D3737" w:rsidRPr="004B4FD5" w:rsidRDefault="004D3737" w:rsidP="00025069">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552</w:t>
            </w:r>
            <w:r w:rsidR="00025069">
              <w:rPr>
                <w:rFonts w:eastAsia="Times New Roman" w:cs="Times New Roman"/>
                <w:sz w:val="24"/>
                <w:szCs w:val="24"/>
              </w:rPr>
              <w:t>,</w:t>
            </w:r>
            <w:r w:rsidRPr="004B4FD5">
              <w:rPr>
                <w:rFonts w:eastAsia="Times New Roman" w:cs="Times New Roman"/>
                <w:sz w:val="24"/>
                <w:szCs w:val="24"/>
              </w:rPr>
              <w:t>97</w:t>
            </w:r>
          </w:p>
        </w:tc>
      </w:tr>
      <w:tr w:rsidR="00943B78" w:rsidRPr="004B4FD5" w14:paraId="55CC1626"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74C56F7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1.2.1</w:t>
            </w:r>
          </w:p>
        </w:tc>
        <w:tc>
          <w:tcPr>
            <w:tcW w:w="2190" w:type="pct"/>
            <w:tcBorders>
              <w:top w:val="nil"/>
              <w:left w:val="nil"/>
              <w:bottom w:val="single" w:sz="4" w:space="0" w:color="auto"/>
              <w:right w:val="single" w:sz="4" w:space="0" w:color="auto"/>
            </w:tcBorders>
            <w:shd w:val="clear" w:color="auto" w:fill="auto"/>
            <w:vAlign w:val="center"/>
            <w:hideMark/>
          </w:tcPr>
          <w:p w14:paraId="55528C63" w14:textId="01517E36"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rừng sản xuất</w:t>
            </w:r>
          </w:p>
        </w:tc>
        <w:tc>
          <w:tcPr>
            <w:tcW w:w="782" w:type="pct"/>
            <w:tcBorders>
              <w:top w:val="nil"/>
              <w:left w:val="nil"/>
              <w:bottom w:val="single" w:sz="4" w:space="0" w:color="auto"/>
              <w:right w:val="single" w:sz="4" w:space="0" w:color="auto"/>
            </w:tcBorders>
            <w:shd w:val="clear" w:color="auto" w:fill="auto"/>
            <w:vAlign w:val="center"/>
            <w:hideMark/>
          </w:tcPr>
          <w:p w14:paraId="5AE08F8D"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RSX</w:t>
            </w:r>
          </w:p>
        </w:tc>
        <w:tc>
          <w:tcPr>
            <w:tcW w:w="1483" w:type="pct"/>
            <w:tcBorders>
              <w:top w:val="nil"/>
              <w:left w:val="nil"/>
              <w:bottom w:val="single" w:sz="4" w:space="0" w:color="auto"/>
              <w:right w:val="single" w:sz="4" w:space="0" w:color="auto"/>
            </w:tcBorders>
            <w:shd w:val="clear" w:color="auto" w:fill="auto"/>
            <w:vAlign w:val="center"/>
            <w:hideMark/>
          </w:tcPr>
          <w:p w14:paraId="73EFE90A" w14:textId="5E9984B2"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144,</w:t>
            </w:r>
            <w:r w:rsidR="004D3737" w:rsidRPr="004B4FD5">
              <w:rPr>
                <w:rFonts w:eastAsia="Times New Roman" w:cs="Times New Roman"/>
                <w:sz w:val="24"/>
                <w:szCs w:val="24"/>
              </w:rPr>
              <w:t>138</w:t>
            </w:r>
          </w:p>
        </w:tc>
      </w:tr>
      <w:tr w:rsidR="00943B78" w:rsidRPr="004B4FD5" w14:paraId="2E30D4D4" w14:textId="77777777" w:rsidTr="004D3737">
        <w:trPr>
          <w:trHeight w:val="398"/>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17A90D7"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1.2.2</w:t>
            </w:r>
          </w:p>
        </w:tc>
        <w:tc>
          <w:tcPr>
            <w:tcW w:w="2190" w:type="pct"/>
            <w:tcBorders>
              <w:top w:val="nil"/>
              <w:left w:val="nil"/>
              <w:bottom w:val="single" w:sz="4" w:space="0" w:color="auto"/>
              <w:right w:val="single" w:sz="4" w:space="0" w:color="auto"/>
            </w:tcBorders>
            <w:shd w:val="clear" w:color="auto" w:fill="auto"/>
            <w:vAlign w:val="center"/>
            <w:hideMark/>
          </w:tcPr>
          <w:p w14:paraId="26134433" w14:textId="2E639F42"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rừng phòng hộ</w:t>
            </w:r>
          </w:p>
        </w:tc>
        <w:tc>
          <w:tcPr>
            <w:tcW w:w="782" w:type="pct"/>
            <w:tcBorders>
              <w:top w:val="nil"/>
              <w:left w:val="nil"/>
              <w:bottom w:val="single" w:sz="4" w:space="0" w:color="auto"/>
              <w:right w:val="single" w:sz="4" w:space="0" w:color="auto"/>
            </w:tcBorders>
            <w:shd w:val="clear" w:color="auto" w:fill="auto"/>
            <w:vAlign w:val="center"/>
            <w:hideMark/>
          </w:tcPr>
          <w:p w14:paraId="4C2C25E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RPH</w:t>
            </w:r>
          </w:p>
        </w:tc>
        <w:tc>
          <w:tcPr>
            <w:tcW w:w="1483" w:type="pct"/>
            <w:tcBorders>
              <w:top w:val="nil"/>
              <w:left w:val="nil"/>
              <w:bottom w:val="single" w:sz="4" w:space="0" w:color="auto"/>
              <w:right w:val="single" w:sz="4" w:space="0" w:color="auto"/>
            </w:tcBorders>
            <w:shd w:val="clear" w:color="auto" w:fill="auto"/>
            <w:vAlign w:val="center"/>
            <w:hideMark/>
          </w:tcPr>
          <w:p w14:paraId="54B7E74A" w14:textId="18491C12"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408,</w:t>
            </w:r>
            <w:r w:rsidR="004D3737" w:rsidRPr="004B4FD5">
              <w:rPr>
                <w:rFonts w:eastAsia="Times New Roman" w:cs="Times New Roman"/>
                <w:sz w:val="24"/>
                <w:szCs w:val="24"/>
              </w:rPr>
              <w:t>832</w:t>
            </w:r>
          </w:p>
        </w:tc>
      </w:tr>
      <w:tr w:rsidR="00943B78" w:rsidRPr="004B4FD5" w14:paraId="16084B0F" w14:textId="77777777" w:rsidTr="004D3737">
        <w:trPr>
          <w:trHeight w:val="54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8C99EF9"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1.3</w:t>
            </w:r>
          </w:p>
        </w:tc>
        <w:tc>
          <w:tcPr>
            <w:tcW w:w="2190" w:type="pct"/>
            <w:tcBorders>
              <w:top w:val="nil"/>
              <w:left w:val="nil"/>
              <w:bottom w:val="single" w:sz="4" w:space="0" w:color="auto"/>
              <w:right w:val="single" w:sz="4" w:space="0" w:color="auto"/>
            </w:tcBorders>
            <w:shd w:val="clear" w:color="auto" w:fill="auto"/>
            <w:vAlign w:val="center"/>
            <w:hideMark/>
          </w:tcPr>
          <w:p w14:paraId="29E48F8C" w14:textId="77777777" w:rsidR="004D3737" w:rsidRPr="004B4FD5" w:rsidRDefault="004D3737" w:rsidP="004D3737">
            <w:pPr>
              <w:spacing w:before="0" w:after="0" w:line="240" w:lineRule="auto"/>
              <w:ind w:firstLine="0"/>
              <w:jc w:val="left"/>
              <w:rPr>
                <w:rFonts w:eastAsia="Times New Roman" w:cs="Times New Roman"/>
                <w:b/>
                <w:bCs/>
                <w:i/>
                <w:iCs/>
                <w:sz w:val="24"/>
                <w:szCs w:val="24"/>
              </w:rPr>
            </w:pPr>
            <w:r w:rsidRPr="004B4FD5">
              <w:rPr>
                <w:rFonts w:eastAsia="Times New Roman" w:cs="Times New Roman"/>
                <w:b/>
                <w:bCs/>
                <w:i/>
                <w:iCs/>
                <w:sz w:val="24"/>
                <w:szCs w:val="24"/>
              </w:rPr>
              <w:t>Đất nuôi trồng thủy sản</w:t>
            </w:r>
          </w:p>
        </w:tc>
        <w:tc>
          <w:tcPr>
            <w:tcW w:w="782" w:type="pct"/>
            <w:tcBorders>
              <w:top w:val="nil"/>
              <w:left w:val="nil"/>
              <w:bottom w:val="single" w:sz="4" w:space="0" w:color="auto"/>
              <w:right w:val="single" w:sz="4" w:space="0" w:color="auto"/>
            </w:tcBorders>
            <w:shd w:val="clear" w:color="auto" w:fill="auto"/>
            <w:vAlign w:val="center"/>
            <w:hideMark/>
          </w:tcPr>
          <w:p w14:paraId="4063C693"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NTS</w:t>
            </w:r>
          </w:p>
        </w:tc>
        <w:tc>
          <w:tcPr>
            <w:tcW w:w="1483" w:type="pct"/>
            <w:tcBorders>
              <w:top w:val="nil"/>
              <w:left w:val="nil"/>
              <w:bottom w:val="single" w:sz="4" w:space="0" w:color="auto"/>
              <w:right w:val="single" w:sz="4" w:space="0" w:color="auto"/>
            </w:tcBorders>
            <w:shd w:val="clear" w:color="auto" w:fill="auto"/>
            <w:vAlign w:val="center"/>
            <w:hideMark/>
          </w:tcPr>
          <w:p w14:paraId="4EC5D1A3"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81,274</w:t>
            </w:r>
          </w:p>
        </w:tc>
      </w:tr>
      <w:tr w:rsidR="00943B78" w:rsidRPr="004B4FD5" w14:paraId="0B54AA3F"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5734470E"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1.4</w:t>
            </w:r>
          </w:p>
        </w:tc>
        <w:tc>
          <w:tcPr>
            <w:tcW w:w="2190" w:type="pct"/>
            <w:tcBorders>
              <w:top w:val="nil"/>
              <w:left w:val="nil"/>
              <w:bottom w:val="single" w:sz="4" w:space="0" w:color="auto"/>
              <w:right w:val="single" w:sz="4" w:space="0" w:color="auto"/>
            </w:tcBorders>
            <w:shd w:val="clear" w:color="auto" w:fill="auto"/>
            <w:vAlign w:val="center"/>
            <w:hideMark/>
          </w:tcPr>
          <w:p w14:paraId="0B96BE4E" w14:textId="77777777" w:rsidR="004D3737" w:rsidRPr="004B4FD5" w:rsidRDefault="004D3737" w:rsidP="004D3737">
            <w:pPr>
              <w:spacing w:before="0" w:after="0" w:line="240" w:lineRule="auto"/>
              <w:ind w:firstLine="0"/>
              <w:jc w:val="left"/>
              <w:rPr>
                <w:rFonts w:eastAsia="Times New Roman" w:cs="Times New Roman"/>
                <w:b/>
                <w:bCs/>
                <w:i/>
                <w:iCs/>
                <w:sz w:val="24"/>
                <w:szCs w:val="24"/>
              </w:rPr>
            </w:pPr>
            <w:r w:rsidRPr="004B4FD5">
              <w:rPr>
                <w:rFonts w:eastAsia="Times New Roman" w:cs="Times New Roman"/>
                <w:b/>
                <w:bCs/>
                <w:i/>
                <w:iCs/>
                <w:sz w:val="24"/>
                <w:szCs w:val="24"/>
              </w:rPr>
              <w:t>Đất làm muối</w:t>
            </w:r>
          </w:p>
        </w:tc>
        <w:tc>
          <w:tcPr>
            <w:tcW w:w="782" w:type="pct"/>
            <w:tcBorders>
              <w:top w:val="nil"/>
              <w:left w:val="nil"/>
              <w:bottom w:val="single" w:sz="4" w:space="0" w:color="auto"/>
              <w:right w:val="single" w:sz="4" w:space="0" w:color="auto"/>
            </w:tcBorders>
            <w:shd w:val="clear" w:color="auto" w:fill="auto"/>
            <w:vAlign w:val="center"/>
            <w:hideMark/>
          </w:tcPr>
          <w:p w14:paraId="310F5E20" w14:textId="77777777" w:rsidR="004D3737" w:rsidRPr="004B4FD5" w:rsidRDefault="004D3737" w:rsidP="004D3737">
            <w:pPr>
              <w:spacing w:before="0" w:after="0" w:line="240" w:lineRule="auto"/>
              <w:ind w:firstLine="0"/>
              <w:jc w:val="center"/>
              <w:rPr>
                <w:rFonts w:eastAsia="Times New Roman" w:cs="Times New Roman"/>
                <w:b/>
                <w:bCs/>
                <w:i/>
                <w:iCs/>
                <w:sz w:val="24"/>
                <w:szCs w:val="24"/>
              </w:rPr>
            </w:pPr>
            <w:r w:rsidRPr="004B4FD5">
              <w:rPr>
                <w:rFonts w:eastAsia="Times New Roman" w:cs="Times New Roman"/>
                <w:b/>
                <w:bCs/>
                <w:i/>
                <w:iCs/>
                <w:sz w:val="24"/>
                <w:szCs w:val="24"/>
              </w:rPr>
              <w:t>LMU</w:t>
            </w:r>
          </w:p>
        </w:tc>
        <w:tc>
          <w:tcPr>
            <w:tcW w:w="1483" w:type="pct"/>
            <w:tcBorders>
              <w:top w:val="nil"/>
              <w:left w:val="nil"/>
              <w:bottom w:val="single" w:sz="4" w:space="0" w:color="auto"/>
              <w:right w:val="single" w:sz="4" w:space="0" w:color="auto"/>
            </w:tcBorders>
            <w:shd w:val="clear" w:color="auto" w:fill="auto"/>
            <w:vAlign w:val="center"/>
            <w:hideMark/>
          </w:tcPr>
          <w:p w14:paraId="359AB669"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52,2</w:t>
            </w:r>
          </w:p>
        </w:tc>
      </w:tr>
      <w:tr w:rsidR="00943B78" w:rsidRPr="004B4FD5" w14:paraId="78EF9EB4"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47449B8F"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w:t>
            </w:r>
          </w:p>
        </w:tc>
        <w:tc>
          <w:tcPr>
            <w:tcW w:w="2190" w:type="pct"/>
            <w:tcBorders>
              <w:top w:val="nil"/>
              <w:left w:val="nil"/>
              <w:bottom w:val="single" w:sz="4" w:space="0" w:color="auto"/>
              <w:right w:val="single" w:sz="4" w:space="0" w:color="auto"/>
            </w:tcBorders>
            <w:shd w:val="clear" w:color="auto" w:fill="auto"/>
            <w:vAlign w:val="center"/>
            <w:hideMark/>
          </w:tcPr>
          <w:p w14:paraId="2E10857B" w14:textId="77777777"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Đất phi nông nghiệp</w:t>
            </w:r>
          </w:p>
        </w:tc>
        <w:tc>
          <w:tcPr>
            <w:tcW w:w="782" w:type="pct"/>
            <w:tcBorders>
              <w:top w:val="nil"/>
              <w:left w:val="nil"/>
              <w:bottom w:val="single" w:sz="4" w:space="0" w:color="auto"/>
              <w:right w:val="single" w:sz="4" w:space="0" w:color="auto"/>
            </w:tcBorders>
            <w:shd w:val="clear" w:color="auto" w:fill="auto"/>
            <w:vAlign w:val="center"/>
            <w:hideMark/>
          </w:tcPr>
          <w:p w14:paraId="4ADD92EE"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PNN</w:t>
            </w:r>
          </w:p>
        </w:tc>
        <w:tc>
          <w:tcPr>
            <w:tcW w:w="1483" w:type="pct"/>
            <w:tcBorders>
              <w:top w:val="nil"/>
              <w:left w:val="nil"/>
              <w:bottom w:val="single" w:sz="4" w:space="0" w:color="auto"/>
              <w:right w:val="single" w:sz="4" w:space="0" w:color="auto"/>
            </w:tcBorders>
            <w:shd w:val="clear" w:color="auto" w:fill="auto"/>
            <w:vAlign w:val="center"/>
            <w:hideMark/>
          </w:tcPr>
          <w:p w14:paraId="315A86BC" w14:textId="3DD50E31"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1.411,</w:t>
            </w:r>
            <w:r w:rsidR="004D3737" w:rsidRPr="004B4FD5">
              <w:rPr>
                <w:rFonts w:eastAsia="Times New Roman" w:cs="Times New Roman"/>
                <w:sz w:val="24"/>
                <w:szCs w:val="24"/>
              </w:rPr>
              <w:t>073</w:t>
            </w:r>
          </w:p>
        </w:tc>
      </w:tr>
      <w:tr w:rsidR="00943B78" w:rsidRPr="004B4FD5" w14:paraId="4C1AAE2A"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BA85960"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2.1</w:t>
            </w:r>
          </w:p>
        </w:tc>
        <w:tc>
          <w:tcPr>
            <w:tcW w:w="2190" w:type="pct"/>
            <w:tcBorders>
              <w:top w:val="nil"/>
              <w:left w:val="nil"/>
              <w:bottom w:val="single" w:sz="4" w:space="0" w:color="auto"/>
              <w:right w:val="single" w:sz="4" w:space="0" w:color="auto"/>
            </w:tcBorders>
            <w:shd w:val="clear" w:color="auto" w:fill="auto"/>
            <w:vAlign w:val="center"/>
            <w:hideMark/>
          </w:tcPr>
          <w:p w14:paraId="247986A0" w14:textId="77777777"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Đất ở</w:t>
            </w:r>
          </w:p>
        </w:tc>
        <w:tc>
          <w:tcPr>
            <w:tcW w:w="782" w:type="pct"/>
            <w:tcBorders>
              <w:top w:val="nil"/>
              <w:left w:val="nil"/>
              <w:bottom w:val="single" w:sz="4" w:space="0" w:color="auto"/>
              <w:right w:val="single" w:sz="4" w:space="0" w:color="auto"/>
            </w:tcBorders>
            <w:shd w:val="clear" w:color="auto" w:fill="auto"/>
            <w:vAlign w:val="center"/>
            <w:hideMark/>
          </w:tcPr>
          <w:p w14:paraId="652E7E4A"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OTC</w:t>
            </w:r>
          </w:p>
        </w:tc>
        <w:tc>
          <w:tcPr>
            <w:tcW w:w="1483" w:type="pct"/>
            <w:tcBorders>
              <w:top w:val="nil"/>
              <w:left w:val="nil"/>
              <w:bottom w:val="single" w:sz="4" w:space="0" w:color="auto"/>
              <w:right w:val="single" w:sz="4" w:space="0" w:color="auto"/>
            </w:tcBorders>
            <w:shd w:val="clear" w:color="auto" w:fill="auto"/>
            <w:vAlign w:val="center"/>
            <w:hideMark/>
          </w:tcPr>
          <w:p w14:paraId="43AFD8BD" w14:textId="4B8FED77"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60,</w:t>
            </w:r>
            <w:r w:rsidR="004D3737" w:rsidRPr="004B4FD5">
              <w:rPr>
                <w:rFonts w:eastAsia="Times New Roman" w:cs="Times New Roman"/>
                <w:sz w:val="24"/>
                <w:szCs w:val="24"/>
              </w:rPr>
              <w:t>904</w:t>
            </w:r>
          </w:p>
        </w:tc>
      </w:tr>
      <w:tr w:rsidR="00943B78" w:rsidRPr="004B4FD5" w14:paraId="2D5BF670"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698637D"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2.1.1</w:t>
            </w:r>
          </w:p>
        </w:tc>
        <w:tc>
          <w:tcPr>
            <w:tcW w:w="2190" w:type="pct"/>
            <w:tcBorders>
              <w:top w:val="nil"/>
              <w:left w:val="nil"/>
              <w:bottom w:val="single" w:sz="4" w:space="0" w:color="auto"/>
              <w:right w:val="single" w:sz="4" w:space="0" w:color="auto"/>
            </w:tcBorders>
            <w:shd w:val="clear" w:color="auto" w:fill="auto"/>
            <w:vAlign w:val="center"/>
            <w:hideMark/>
          </w:tcPr>
          <w:p w14:paraId="0F2D9146" w14:textId="68BD8332"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ở tại nông thôn</w:t>
            </w:r>
          </w:p>
        </w:tc>
        <w:tc>
          <w:tcPr>
            <w:tcW w:w="782" w:type="pct"/>
            <w:tcBorders>
              <w:top w:val="nil"/>
              <w:left w:val="nil"/>
              <w:bottom w:val="single" w:sz="4" w:space="0" w:color="auto"/>
              <w:right w:val="single" w:sz="4" w:space="0" w:color="auto"/>
            </w:tcBorders>
            <w:shd w:val="clear" w:color="auto" w:fill="auto"/>
            <w:vAlign w:val="center"/>
            <w:hideMark/>
          </w:tcPr>
          <w:p w14:paraId="622ADC41"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ONT</w:t>
            </w:r>
          </w:p>
        </w:tc>
        <w:tc>
          <w:tcPr>
            <w:tcW w:w="1483" w:type="pct"/>
            <w:tcBorders>
              <w:top w:val="nil"/>
              <w:left w:val="nil"/>
              <w:bottom w:val="single" w:sz="4" w:space="0" w:color="auto"/>
              <w:right w:val="single" w:sz="4" w:space="0" w:color="auto"/>
            </w:tcBorders>
            <w:shd w:val="clear" w:color="auto" w:fill="auto"/>
            <w:vAlign w:val="center"/>
            <w:hideMark/>
          </w:tcPr>
          <w:p w14:paraId="2150A1CD" w14:textId="109CD819"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60,</w:t>
            </w:r>
            <w:r w:rsidR="004D3737" w:rsidRPr="004B4FD5">
              <w:rPr>
                <w:rFonts w:eastAsia="Times New Roman" w:cs="Times New Roman"/>
                <w:sz w:val="24"/>
                <w:szCs w:val="24"/>
              </w:rPr>
              <w:t>904</w:t>
            </w:r>
          </w:p>
        </w:tc>
      </w:tr>
      <w:tr w:rsidR="00943B78" w:rsidRPr="004B4FD5" w14:paraId="4AD7149C"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7BE853C6"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2.2</w:t>
            </w:r>
          </w:p>
        </w:tc>
        <w:tc>
          <w:tcPr>
            <w:tcW w:w="2190" w:type="pct"/>
            <w:tcBorders>
              <w:top w:val="nil"/>
              <w:left w:val="nil"/>
              <w:bottom w:val="single" w:sz="4" w:space="0" w:color="auto"/>
              <w:right w:val="single" w:sz="4" w:space="0" w:color="auto"/>
            </w:tcBorders>
            <w:shd w:val="clear" w:color="auto" w:fill="auto"/>
            <w:vAlign w:val="center"/>
            <w:hideMark/>
          </w:tcPr>
          <w:p w14:paraId="1AE2DC80" w14:textId="77777777"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Đất chuyên dùng</w:t>
            </w:r>
          </w:p>
        </w:tc>
        <w:tc>
          <w:tcPr>
            <w:tcW w:w="782" w:type="pct"/>
            <w:tcBorders>
              <w:top w:val="nil"/>
              <w:left w:val="nil"/>
              <w:bottom w:val="single" w:sz="4" w:space="0" w:color="auto"/>
              <w:right w:val="single" w:sz="4" w:space="0" w:color="auto"/>
            </w:tcBorders>
            <w:shd w:val="clear" w:color="auto" w:fill="auto"/>
            <w:vAlign w:val="center"/>
            <w:hideMark/>
          </w:tcPr>
          <w:p w14:paraId="0C31E0DC"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CDG</w:t>
            </w:r>
          </w:p>
        </w:tc>
        <w:tc>
          <w:tcPr>
            <w:tcW w:w="1483" w:type="pct"/>
            <w:tcBorders>
              <w:top w:val="nil"/>
              <w:left w:val="nil"/>
              <w:bottom w:val="single" w:sz="4" w:space="0" w:color="auto"/>
              <w:right w:val="single" w:sz="4" w:space="0" w:color="auto"/>
            </w:tcBorders>
            <w:shd w:val="clear" w:color="auto" w:fill="auto"/>
            <w:vAlign w:val="center"/>
            <w:hideMark/>
          </w:tcPr>
          <w:p w14:paraId="708C20E6" w14:textId="7D0F54A7"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559,</w:t>
            </w:r>
            <w:r w:rsidR="004D3737" w:rsidRPr="004B4FD5">
              <w:rPr>
                <w:rFonts w:eastAsia="Times New Roman" w:cs="Times New Roman"/>
                <w:sz w:val="24"/>
                <w:szCs w:val="24"/>
              </w:rPr>
              <w:t>242</w:t>
            </w:r>
          </w:p>
        </w:tc>
      </w:tr>
      <w:tr w:rsidR="00943B78" w:rsidRPr="004B4FD5" w14:paraId="29A548E8"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83E84A8"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2.2.1</w:t>
            </w:r>
          </w:p>
        </w:tc>
        <w:tc>
          <w:tcPr>
            <w:tcW w:w="2190" w:type="pct"/>
            <w:tcBorders>
              <w:top w:val="nil"/>
              <w:left w:val="nil"/>
              <w:bottom w:val="single" w:sz="4" w:space="0" w:color="auto"/>
              <w:right w:val="single" w:sz="4" w:space="0" w:color="auto"/>
            </w:tcBorders>
            <w:shd w:val="clear" w:color="auto" w:fill="auto"/>
            <w:vAlign w:val="center"/>
            <w:hideMark/>
          </w:tcPr>
          <w:p w14:paraId="5173EEA8" w14:textId="53F67760"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xây dựng trụ sở cơ quan</w:t>
            </w:r>
          </w:p>
        </w:tc>
        <w:tc>
          <w:tcPr>
            <w:tcW w:w="782" w:type="pct"/>
            <w:tcBorders>
              <w:top w:val="nil"/>
              <w:left w:val="nil"/>
              <w:bottom w:val="single" w:sz="4" w:space="0" w:color="auto"/>
              <w:right w:val="single" w:sz="4" w:space="0" w:color="auto"/>
            </w:tcBorders>
            <w:shd w:val="clear" w:color="auto" w:fill="auto"/>
            <w:vAlign w:val="center"/>
            <w:hideMark/>
          </w:tcPr>
          <w:p w14:paraId="679783C3"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TSC</w:t>
            </w:r>
          </w:p>
        </w:tc>
        <w:tc>
          <w:tcPr>
            <w:tcW w:w="1483" w:type="pct"/>
            <w:tcBorders>
              <w:top w:val="nil"/>
              <w:left w:val="nil"/>
              <w:bottom w:val="single" w:sz="4" w:space="0" w:color="auto"/>
              <w:right w:val="single" w:sz="4" w:space="0" w:color="auto"/>
            </w:tcBorders>
            <w:shd w:val="clear" w:color="auto" w:fill="auto"/>
            <w:vAlign w:val="center"/>
            <w:hideMark/>
          </w:tcPr>
          <w:p w14:paraId="3AA6BCC9" w14:textId="158737DA"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0,</w:t>
            </w:r>
            <w:r w:rsidR="004D3737" w:rsidRPr="004B4FD5">
              <w:rPr>
                <w:rFonts w:eastAsia="Times New Roman" w:cs="Times New Roman"/>
                <w:sz w:val="24"/>
                <w:szCs w:val="24"/>
              </w:rPr>
              <w:t>497</w:t>
            </w:r>
          </w:p>
        </w:tc>
      </w:tr>
      <w:tr w:rsidR="00943B78" w:rsidRPr="004B4FD5" w14:paraId="390E215E"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44EAB69C"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2.2.2</w:t>
            </w:r>
          </w:p>
        </w:tc>
        <w:tc>
          <w:tcPr>
            <w:tcW w:w="2190" w:type="pct"/>
            <w:tcBorders>
              <w:top w:val="nil"/>
              <w:left w:val="nil"/>
              <w:bottom w:val="single" w:sz="4" w:space="0" w:color="auto"/>
              <w:right w:val="single" w:sz="4" w:space="0" w:color="auto"/>
            </w:tcBorders>
            <w:shd w:val="clear" w:color="auto" w:fill="auto"/>
            <w:vAlign w:val="center"/>
            <w:hideMark/>
          </w:tcPr>
          <w:p w14:paraId="7B6C5FB3" w14:textId="314E90BE"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quốc phòng</w:t>
            </w:r>
          </w:p>
        </w:tc>
        <w:tc>
          <w:tcPr>
            <w:tcW w:w="782" w:type="pct"/>
            <w:tcBorders>
              <w:top w:val="nil"/>
              <w:left w:val="nil"/>
              <w:bottom w:val="single" w:sz="4" w:space="0" w:color="auto"/>
              <w:right w:val="single" w:sz="4" w:space="0" w:color="auto"/>
            </w:tcBorders>
            <w:shd w:val="clear" w:color="auto" w:fill="auto"/>
            <w:vAlign w:val="center"/>
            <w:hideMark/>
          </w:tcPr>
          <w:p w14:paraId="07A05ED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CQP</w:t>
            </w:r>
          </w:p>
        </w:tc>
        <w:tc>
          <w:tcPr>
            <w:tcW w:w="1483" w:type="pct"/>
            <w:tcBorders>
              <w:top w:val="nil"/>
              <w:left w:val="nil"/>
              <w:bottom w:val="single" w:sz="4" w:space="0" w:color="auto"/>
              <w:right w:val="single" w:sz="4" w:space="0" w:color="auto"/>
            </w:tcBorders>
            <w:shd w:val="clear" w:color="auto" w:fill="auto"/>
            <w:vAlign w:val="center"/>
            <w:hideMark/>
          </w:tcPr>
          <w:p w14:paraId="2E637862" w14:textId="7963B846" w:rsidR="004D3737" w:rsidRPr="004B4FD5" w:rsidRDefault="004D3737" w:rsidP="00025069">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w:t>
            </w:r>
            <w:r w:rsidR="00025069">
              <w:rPr>
                <w:rFonts w:eastAsia="Times New Roman" w:cs="Times New Roman"/>
                <w:sz w:val="24"/>
                <w:szCs w:val="24"/>
              </w:rPr>
              <w:t>,</w:t>
            </w:r>
            <w:r w:rsidRPr="004B4FD5">
              <w:rPr>
                <w:rFonts w:eastAsia="Times New Roman" w:cs="Times New Roman"/>
                <w:sz w:val="24"/>
                <w:szCs w:val="24"/>
              </w:rPr>
              <w:t>4</w:t>
            </w:r>
          </w:p>
        </w:tc>
      </w:tr>
      <w:tr w:rsidR="00943B78" w:rsidRPr="004B4FD5" w14:paraId="2817ABFF" w14:textId="77777777" w:rsidTr="004D3737">
        <w:trPr>
          <w:trHeight w:val="758"/>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A005C21" w14:textId="49DE6800"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2.2.3</w:t>
            </w:r>
          </w:p>
        </w:tc>
        <w:tc>
          <w:tcPr>
            <w:tcW w:w="2190" w:type="pct"/>
            <w:tcBorders>
              <w:top w:val="nil"/>
              <w:left w:val="nil"/>
              <w:bottom w:val="single" w:sz="4" w:space="0" w:color="auto"/>
              <w:right w:val="single" w:sz="4" w:space="0" w:color="auto"/>
            </w:tcBorders>
            <w:shd w:val="clear" w:color="auto" w:fill="auto"/>
            <w:vAlign w:val="center"/>
            <w:hideMark/>
          </w:tcPr>
          <w:p w14:paraId="6ADB1DC0" w14:textId="3F39CE0A"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xây dựng công trình sự nghiệp</w:t>
            </w:r>
          </w:p>
        </w:tc>
        <w:tc>
          <w:tcPr>
            <w:tcW w:w="782" w:type="pct"/>
            <w:tcBorders>
              <w:top w:val="nil"/>
              <w:left w:val="nil"/>
              <w:bottom w:val="single" w:sz="4" w:space="0" w:color="auto"/>
              <w:right w:val="single" w:sz="4" w:space="0" w:color="auto"/>
            </w:tcBorders>
            <w:shd w:val="clear" w:color="auto" w:fill="auto"/>
            <w:vAlign w:val="center"/>
            <w:hideMark/>
          </w:tcPr>
          <w:p w14:paraId="73113EB1"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DSN</w:t>
            </w:r>
          </w:p>
        </w:tc>
        <w:tc>
          <w:tcPr>
            <w:tcW w:w="1483" w:type="pct"/>
            <w:tcBorders>
              <w:top w:val="nil"/>
              <w:left w:val="nil"/>
              <w:bottom w:val="single" w:sz="4" w:space="0" w:color="auto"/>
              <w:right w:val="single" w:sz="4" w:space="0" w:color="auto"/>
            </w:tcBorders>
            <w:shd w:val="clear" w:color="auto" w:fill="auto"/>
            <w:vAlign w:val="center"/>
            <w:hideMark/>
          </w:tcPr>
          <w:p w14:paraId="779EF486" w14:textId="3F823E42"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4,</w:t>
            </w:r>
            <w:r w:rsidR="004D3737" w:rsidRPr="004B4FD5">
              <w:rPr>
                <w:rFonts w:eastAsia="Times New Roman" w:cs="Times New Roman"/>
                <w:sz w:val="24"/>
                <w:szCs w:val="24"/>
              </w:rPr>
              <w:t>577</w:t>
            </w:r>
          </w:p>
        </w:tc>
      </w:tr>
      <w:tr w:rsidR="00943B78" w:rsidRPr="004B4FD5" w14:paraId="549FF9B1" w14:textId="77777777" w:rsidTr="004D3737">
        <w:trPr>
          <w:trHeight w:val="765"/>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F2E1E18" w14:textId="2363F089"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2.2.4</w:t>
            </w:r>
          </w:p>
        </w:tc>
        <w:tc>
          <w:tcPr>
            <w:tcW w:w="2190" w:type="pct"/>
            <w:tcBorders>
              <w:top w:val="nil"/>
              <w:left w:val="nil"/>
              <w:bottom w:val="single" w:sz="4" w:space="0" w:color="auto"/>
              <w:right w:val="single" w:sz="4" w:space="0" w:color="auto"/>
            </w:tcBorders>
            <w:shd w:val="clear" w:color="auto" w:fill="auto"/>
            <w:vAlign w:val="center"/>
            <w:hideMark/>
          </w:tcPr>
          <w:p w14:paraId="17454B00" w14:textId="27A22DE6"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sản xuất, kinh doanh phi nông nghiệp</w:t>
            </w:r>
          </w:p>
        </w:tc>
        <w:tc>
          <w:tcPr>
            <w:tcW w:w="782" w:type="pct"/>
            <w:tcBorders>
              <w:top w:val="nil"/>
              <w:left w:val="nil"/>
              <w:bottom w:val="single" w:sz="4" w:space="0" w:color="auto"/>
              <w:right w:val="single" w:sz="4" w:space="0" w:color="auto"/>
            </w:tcBorders>
            <w:shd w:val="clear" w:color="auto" w:fill="auto"/>
            <w:vAlign w:val="center"/>
            <w:hideMark/>
          </w:tcPr>
          <w:p w14:paraId="585AEF07"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CSK</w:t>
            </w:r>
          </w:p>
        </w:tc>
        <w:tc>
          <w:tcPr>
            <w:tcW w:w="1483" w:type="pct"/>
            <w:tcBorders>
              <w:top w:val="nil"/>
              <w:left w:val="nil"/>
              <w:bottom w:val="single" w:sz="4" w:space="0" w:color="auto"/>
              <w:right w:val="single" w:sz="4" w:space="0" w:color="auto"/>
            </w:tcBorders>
            <w:shd w:val="clear" w:color="auto" w:fill="auto"/>
            <w:vAlign w:val="center"/>
            <w:hideMark/>
          </w:tcPr>
          <w:p w14:paraId="3390C9F1" w14:textId="24E84AA7"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434,</w:t>
            </w:r>
            <w:r w:rsidR="004D3737" w:rsidRPr="004B4FD5">
              <w:rPr>
                <w:rFonts w:eastAsia="Times New Roman" w:cs="Times New Roman"/>
                <w:sz w:val="24"/>
                <w:szCs w:val="24"/>
              </w:rPr>
              <w:t>87</w:t>
            </w:r>
          </w:p>
        </w:tc>
      </w:tr>
      <w:tr w:rsidR="00943B78" w:rsidRPr="004B4FD5" w14:paraId="7468A4F3"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83ADEA9" w14:textId="0988FF6C"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2.2.5</w:t>
            </w:r>
          </w:p>
        </w:tc>
        <w:tc>
          <w:tcPr>
            <w:tcW w:w="2190" w:type="pct"/>
            <w:tcBorders>
              <w:top w:val="nil"/>
              <w:left w:val="nil"/>
              <w:bottom w:val="single" w:sz="4" w:space="0" w:color="auto"/>
              <w:right w:val="single" w:sz="4" w:space="0" w:color="auto"/>
            </w:tcBorders>
            <w:shd w:val="clear" w:color="auto" w:fill="auto"/>
            <w:vAlign w:val="center"/>
            <w:hideMark/>
          </w:tcPr>
          <w:p w14:paraId="257CA754" w14:textId="13C7A959"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có mục đích công cộng</w:t>
            </w:r>
          </w:p>
        </w:tc>
        <w:tc>
          <w:tcPr>
            <w:tcW w:w="782" w:type="pct"/>
            <w:tcBorders>
              <w:top w:val="nil"/>
              <w:left w:val="nil"/>
              <w:bottom w:val="single" w:sz="4" w:space="0" w:color="auto"/>
              <w:right w:val="single" w:sz="4" w:space="0" w:color="auto"/>
            </w:tcBorders>
            <w:shd w:val="clear" w:color="auto" w:fill="auto"/>
            <w:vAlign w:val="center"/>
            <w:hideMark/>
          </w:tcPr>
          <w:p w14:paraId="3A2C0241"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CCC</w:t>
            </w:r>
          </w:p>
        </w:tc>
        <w:tc>
          <w:tcPr>
            <w:tcW w:w="1483" w:type="pct"/>
            <w:tcBorders>
              <w:top w:val="nil"/>
              <w:left w:val="nil"/>
              <w:bottom w:val="single" w:sz="4" w:space="0" w:color="auto"/>
              <w:right w:val="single" w:sz="4" w:space="0" w:color="auto"/>
            </w:tcBorders>
            <w:shd w:val="clear" w:color="auto" w:fill="auto"/>
            <w:vAlign w:val="center"/>
            <w:hideMark/>
          </w:tcPr>
          <w:p w14:paraId="455F4F0E" w14:textId="784EA308"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118,</w:t>
            </w:r>
            <w:r w:rsidR="004D3737" w:rsidRPr="004B4FD5">
              <w:rPr>
                <w:rFonts w:eastAsia="Times New Roman" w:cs="Times New Roman"/>
                <w:sz w:val="24"/>
                <w:szCs w:val="24"/>
              </w:rPr>
              <w:t>898</w:t>
            </w:r>
          </w:p>
        </w:tc>
      </w:tr>
      <w:tr w:rsidR="00943B78" w:rsidRPr="004B4FD5" w14:paraId="348EF1BA" w14:textId="77777777" w:rsidTr="004D3737">
        <w:trPr>
          <w:trHeight w:val="469"/>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D8CE873"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2.3</w:t>
            </w:r>
          </w:p>
        </w:tc>
        <w:tc>
          <w:tcPr>
            <w:tcW w:w="2190" w:type="pct"/>
            <w:tcBorders>
              <w:top w:val="nil"/>
              <w:left w:val="nil"/>
              <w:bottom w:val="single" w:sz="4" w:space="0" w:color="auto"/>
              <w:right w:val="single" w:sz="4" w:space="0" w:color="auto"/>
            </w:tcBorders>
            <w:shd w:val="clear" w:color="auto" w:fill="auto"/>
            <w:vAlign w:val="center"/>
            <w:hideMark/>
          </w:tcPr>
          <w:p w14:paraId="51BE6C74" w14:textId="6DB8782C"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cơ sở tôn giáo</w:t>
            </w:r>
          </w:p>
        </w:tc>
        <w:tc>
          <w:tcPr>
            <w:tcW w:w="782" w:type="pct"/>
            <w:tcBorders>
              <w:top w:val="nil"/>
              <w:left w:val="nil"/>
              <w:bottom w:val="single" w:sz="4" w:space="0" w:color="auto"/>
              <w:right w:val="single" w:sz="4" w:space="0" w:color="auto"/>
            </w:tcBorders>
            <w:shd w:val="clear" w:color="auto" w:fill="auto"/>
            <w:vAlign w:val="center"/>
            <w:hideMark/>
          </w:tcPr>
          <w:p w14:paraId="11536E8B"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TON</w:t>
            </w:r>
          </w:p>
        </w:tc>
        <w:tc>
          <w:tcPr>
            <w:tcW w:w="1483" w:type="pct"/>
            <w:tcBorders>
              <w:top w:val="nil"/>
              <w:left w:val="nil"/>
              <w:bottom w:val="single" w:sz="4" w:space="0" w:color="auto"/>
              <w:right w:val="single" w:sz="4" w:space="0" w:color="auto"/>
            </w:tcBorders>
            <w:shd w:val="clear" w:color="auto" w:fill="auto"/>
            <w:vAlign w:val="center"/>
            <w:hideMark/>
          </w:tcPr>
          <w:p w14:paraId="48C47A26"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2,066</w:t>
            </w:r>
          </w:p>
        </w:tc>
      </w:tr>
      <w:tr w:rsidR="00943B78" w:rsidRPr="004B4FD5" w14:paraId="34DEC794"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ADC31F4"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2.4</w:t>
            </w:r>
          </w:p>
        </w:tc>
        <w:tc>
          <w:tcPr>
            <w:tcW w:w="2190" w:type="pct"/>
            <w:tcBorders>
              <w:top w:val="nil"/>
              <w:left w:val="nil"/>
              <w:bottom w:val="single" w:sz="4" w:space="0" w:color="auto"/>
              <w:right w:val="single" w:sz="4" w:space="0" w:color="auto"/>
            </w:tcBorders>
            <w:shd w:val="clear" w:color="auto" w:fill="auto"/>
            <w:vAlign w:val="center"/>
            <w:hideMark/>
          </w:tcPr>
          <w:p w14:paraId="1C753F20" w14:textId="58E71CB4"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cơ sở tín ngưỡng</w:t>
            </w:r>
          </w:p>
        </w:tc>
        <w:tc>
          <w:tcPr>
            <w:tcW w:w="782" w:type="pct"/>
            <w:tcBorders>
              <w:top w:val="nil"/>
              <w:left w:val="nil"/>
              <w:bottom w:val="single" w:sz="4" w:space="0" w:color="auto"/>
              <w:right w:val="single" w:sz="4" w:space="0" w:color="auto"/>
            </w:tcBorders>
            <w:shd w:val="clear" w:color="auto" w:fill="auto"/>
            <w:vAlign w:val="center"/>
            <w:hideMark/>
          </w:tcPr>
          <w:p w14:paraId="59036E3D"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TIN</w:t>
            </w:r>
          </w:p>
        </w:tc>
        <w:tc>
          <w:tcPr>
            <w:tcW w:w="1483" w:type="pct"/>
            <w:tcBorders>
              <w:top w:val="nil"/>
              <w:left w:val="nil"/>
              <w:bottom w:val="single" w:sz="4" w:space="0" w:color="auto"/>
              <w:right w:val="single" w:sz="4" w:space="0" w:color="auto"/>
            </w:tcBorders>
            <w:shd w:val="clear" w:color="auto" w:fill="auto"/>
            <w:vAlign w:val="center"/>
            <w:hideMark/>
          </w:tcPr>
          <w:p w14:paraId="73A8FC2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0,577</w:t>
            </w:r>
          </w:p>
        </w:tc>
      </w:tr>
      <w:tr w:rsidR="00943B78" w:rsidRPr="004B4FD5" w14:paraId="70098473" w14:textId="77777777" w:rsidTr="004D3737">
        <w:trPr>
          <w:trHeight w:val="765"/>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19B3708"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2.5</w:t>
            </w:r>
          </w:p>
        </w:tc>
        <w:tc>
          <w:tcPr>
            <w:tcW w:w="2190" w:type="pct"/>
            <w:tcBorders>
              <w:top w:val="nil"/>
              <w:left w:val="nil"/>
              <w:bottom w:val="single" w:sz="4" w:space="0" w:color="auto"/>
              <w:right w:val="single" w:sz="4" w:space="0" w:color="auto"/>
            </w:tcBorders>
            <w:shd w:val="clear" w:color="auto" w:fill="auto"/>
            <w:vAlign w:val="center"/>
            <w:hideMark/>
          </w:tcPr>
          <w:p w14:paraId="1A9B0593" w14:textId="354514CF"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làm nghĩa trang, nghĩa địa, nhà tang lễ, NHT</w:t>
            </w:r>
          </w:p>
        </w:tc>
        <w:tc>
          <w:tcPr>
            <w:tcW w:w="782" w:type="pct"/>
            <w:tcBorders>
              <w:top w:val="nil"/>
              <w:left w:val="nil"/>
              <w:bottom w:val="single" w:sz="4" w:space="0" w:color="auto"/>
              <w:right w:val="single" w:sz="4" w:space="0" w:color="auto"/>
            </w:tcBorders>
            <w:shd w:val="clear" w:color="auto" w:fill="auto"/>
            <w:vAlign w:val="center"/>
            <w:hideMark/>
          </w:tcPr>
          <w:p w14:paraId="48319FCF"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NTD</w:t>
            </w:r>
          </w:p>
        </w:tc>
        <w:tc>
          <w:tcPr>
            <w:tcW w:w="1483" w:type="pct"/>
            <w:tcBorders>
              <w:top w:val="nil"/>
              <w:left w:val="nil"/>
              <w:bottom w:val="single" w:sz="4" w:space="0" w:color="auto"/>
              <w:right w:val="single" w:sz="4" w:space="0" w:color="auto"/>
            </w:tcBorders>
            <w:shd w:val="clear" w:color="auto" w:fill="auto"/>
            <w:vAlign w:val="center"/>
            <w:hideMark/>
          </w:tcPr>
          <w:p w14:paraId="32CCA603" w14:textId="45EDE819"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84,</w:t>
            </w:r>
            <w:r w:rsidR="004D3737" w:rsidRPr="004B4FD5">
              <w:rPr>
                <w:rFonts w:eastAsia="Times New Roman" w:cs="Times New Roman"/>
                <w:sz w:val="24"/>
                <w:szCs w:val="24"/>
              </w:rPr>
              <w:t>828</w:t>
            </w:r>
          </w:p>
        </w:tc>
      </w:tr>
      <w:tr w:rsidR="00943B78" w:rsidRPr="004B4FD5" w14:paraId="0E8D63D1"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82B14E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2.6</w:t>
            </w:r>
          </w:p>
        </w:tc>
        <w:tc>
          <w:tcPr>
            <w:tcW w:w="2190" w:type="pct"/>
            <w:tcBorders>
              <w:top w:val="nil"/>
              <w:left w:val="nil"/>
              <w:bottom w:val="single" w:sz="4" w:space="0" w:color="auto"/>
              <w:right w:val="single" w:sz="4" w:space="0" w:color="auto"/>
            </w:tcBorders>
            <w:shd w:val="clear" w:color="auto" w:fill="auto"/>
            <w:vAlign w:val="center"/>
            <w:hideMark/>
          </w:tcPr>
          <w:p w14:paraId="67CED0B1" w14:textId="7777777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sông, ngòi, kênh, rạch, suối</w:t>
            </w:r>
          </w:p>
        </w:tc>
        <w:tc>
          <w:tcPr>
            <w:tcW w:w="782" w:type="pct"/>
            <w:tcBorders>
              <w:top w:val="nil"/>
              <w:left w:val="nil"/>
              <w:bottom w:val="single" w:sz="4" w:space="0" w:color="auto"/>
              <w:right w:val="single" w:sz="4" w:space="0" w:color="auto"/>
            </w:tcBorders>
            <w:shd w:val="clear" w:color="auto" w:fill="auto"/>
            <w:vAlign w:val="center"/>
            <w:hideMark/>
          </w:tcPr>
          <w:p w14:paraId="0428F52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SON</w:t>
            </w:r>
          </w:p>
        </w:tc>
        <w:tc>
          <w:tcPr>
            <w:tcW w:w="1483" w:type="pct"/>
            <w:tcBorders>
              <w:top w:val="nil"/>
              <w:left w:val="nil"/>
              <w:bottom w:val="single" w:sz="4" w:space="0" w:color="auto"/>
              <w:right w:val="single" w:sz="4" w:space="0" w:color="auto"/>
            </w:tcBorders>
            <w:shd w:val="clear" w:color="auto" w:fill="auto"/>
            <w:vAlign w:val="center"/>
            <w:hideMark/>
          </w:tcPr>
          <w:p w14:paraId="3251FE16" w14:textId="668C5A15"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19,</w:t>
            </w:r>
            <w:r w:rsidR="004D3737" w:rsidRPr="004B4FD5">
              <w:rPr>
                <w:rFonts w:eastAsia="Times New Roman" w:cs="Times New Roman"/>
                <w:sz w:val="24"/>
                <w:szCs w:val="24"/>
              </w:rPr>
              <w:t>932</w:t>
            </w:r>
          </w:p>
        </w:tc>
      </w:tr>
      <w:tr w:rsidR="00943B78" w:rsidRPr="004B4FD5" w14:paraId="4E813E35"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13B09E3"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2.7</w:t>
            </w:r>
          </w:p>
        </w:tc>
        <w:tc>
          <w:tcPr>
            <w:tcW w:w="2190" w:type="pct"/>
            <w:tcBorders>
              <w:top w:val="nil"/>
              <w:left w:val="nil"/>
              <w:bottom w:val="single" w:sz="4" w:space="0" w:color="auto"/>
              <w:right w:val="single" w:sz="4" w:space="0" w:color="auto"/>
            </w:tcBorders>
            <w:shd w:val="clear" w:color="auto" w:fill="auto"/>
            <w:vAlign w:val="center"/>
            <w:hideMark/>
          </w:tcPr>
          <w:p w14:paraId="30F735D0" w14:textId="7777777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có mặt nước chuyên dùng</w:t>
            </w:r>
          </w:p>
        </w:tc>
        <w:tc>
          <w:tcPr>
            <w:tcW w:w="782" w:type="pct"/>
            <w:tcBorders>
              <w:top w:val="nil"/>
              <w:left w:val="nil"/>
              <w:bottom w:val="single" w:sz="4" w:space="0" w:color="auto"/>
              <w:right w:val="single" w:sz="4" w:space="0" w:color="auto"/>
            </w:tcBorders>
            <w:shd w:val="clear" w:color="auto" w:fill="auto"/>
            <w:vAlign w:val="center"/>
            <w:hideMark/>
          </w:tcPr>
          <w:p w14:paraId="16D83911"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MNC</w:t>
            </w:r>
          </w:p>
        </w:tc>
        <w:tc>
          <w:tcPr>
            <w:tcW w:w="1483" w:type="pct"/>
            <w:tcBorders>
              <w:top w:val="nil"/>
              <w:left w:val="nil"/>
              <w:bottom w:val="single" w:sz="4" w:space="0" w:color="auto"/>
              <w:right w:val="single" w:sz="4" w:space="0" w:color="auto"/>
            </w:tcBorders>
            <w:shd w:val="clear" w:color="auto" w:fill="auto"/>
            <w:vAlign w:val="center"/>
            <w:hideMark/>
          </w:tcPr>
          <w:p w14:paraId="0012061D" w14:textId="1A7E8EAA"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683,</w:t>
            </w:r>
            <w:r w:rsidR="004D3737" w:rsidRPr="004B4FD5">
              <w:rPr>
                <w:rFonts w:eastAsia="Times New Roman" w:cs="Times New Roman"/>
                <w:sz w:val="24"/>
                <w:szCs w:val="24"/>
              </w:rPr>
              <w:t>523</w:t>
            </w:r>
          </w:p>
        </w:tc>
      </w:tr>
      <w:tr w:rsidR="00943B78" w:rsidRPr="004B4FD5" w14:paraId="2AB1ED76" w14:textId="77777777" w:rsidTr="004D3737">
        <w:trPr>
          <w:trHeight w:val="30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00065F5A"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w:t>
            </w:r>
          </w:p>
        </w:tc>
        <w:tc>
          <w:tcPr>
            <w:tcW w:w="2190" w:type="pct"/>
            <w:tcBorders>
              <w:top w:val="nil"/>
              <w:left w:val="nil"/>
              <w:bottom w:val="single" w:sz="4" w:space="0" w:color="auto"/>
              <w:right w:val="single" w:sz="4" w:space="0" w:color="auto"/>
            </w:tcBorders>
            <w:shd w:val="clear" w:color="auto" w:fill="auto"/>
            <w:vAlign w:val="center"/>
            <w:hideMark/>
          </w:tcPr>
          <w:p w14:paraId="0F84B99E" w14:textId="363C26DC" w:rsidR="004D3737" w:rsidRPr="004B4FD5" w:rsidRDefault="004D3737" w:rsidP="004D3737">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Đất chưa sử dụng</w:t>
            </w:r>
          </w:p>
        </w:tc>
        <w:tc>
          <w:tcPr>
            <w:tcW w:w="782" w:type="pct"/>
            <w:tcBorders>
              <w:top w:val="nil"/>
              <w:left w:val="nil"/>
              <w:bottom w:val="single" w:sz="4" w:space="0" w:color="auto"/>
              <w:right w:val="single" w:sz="4" w:space="0" w:color="auto"/>
            </w:tcBorders>
            <w:shd w:val="clear" w:color="auto" w:fill="auto"/>
            <w:vAlign w:val="center"/>
            <w:hideMark/>
          </w:tcPr>
          <w:p w14:paraId="71D1A588"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CSD</w:t>
            </w:r>
          </w:p>
        </w:tc>
        <w:tc>
          <w:tcPr>
            <w:tcW w:w="1483" w:type="pct"/>
            <w:tcBorders>
              <w:top w:val="nil"/>
              <w:left w:val="nil"/>
              <w:bottom w:val="single" w:sz="4" w:space="0" w:color="auto"/>
              <w:right w:val="single" w:sz="4" w:space="0" w:color="auto"/>
            </w:tcBorders>
            <w:shd w:val="clear" w:color="auto" w:fill="auto"/>
            <w:vAlign w:val="center"/>
            <w:hideMark/>
          </w:tcPr>
          <w:p w14:paraId="12C856AD" w14:textId="03779AC4"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519,</w:t>
            </w:r>
            <w:r w:rsidR="004D3737" w:rsidRPr="004B4FD5">
              <w:rPr>
                <w:rFonts w:eastAsia="Times New Roman" w:cs="Times New Roman"/>
                <w:sz w:val="24"/>
                <w:szCs w:val="24"/>
              </w:rPr>
              <w:t>864</w:t>
            </w:r>
          </w:p>
        </w:tc>
      </w:tr>
      <w:tr w:rsidR="00943B78" w:rsidRPr="004B4FD5" w14:paraId="536686F2"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06EF8DB4"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3.1</w:t>
            </w:r>
          </w:p>
        </w:tc>
        <w:tc>
          <w:tcPr>
            <w:tcW w:w="2190" w:type="pct"/>
            <w:tcBorders>
              <w:top w:val="nil"/>
              <w:left w:val="nil"/>
              <w:bottom w:val="single" w:sz="4" w:space="0" w:color="auto"/>
              <w:right w:val="single" w:sz="4" w:space="0" w:color="auto"/>
            </w:tcBorders>
            <w:shd w:val="clear" w:color="auto" w:fill="auto"/>
            <w:vAlign w:val="center"/>
            <w:hideMark/>
          </w:tcPr>
          <w:p w14:paraId="2F1BF0F5" w14:textId="3CABA1B6"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bằng chưa sử dụng</w:t>
            </w:r>
          </w:p>
        </w:tc>
        <w:tc>
          <w:tcPr>
            <w:tcW w:w="782" w:type="pct"/>
            <w:tcBorders>
              <w:top w:val="nil"/>
              <w:left w:val="nil"/>
              <w:bottom w:val="single" w:sz="4" w:space="0" w:color="auto"/>
              <w:right w:val="single" w:sz="4" w:space="0" w:color="auto"/>
            </w:tcBorders>
            <w:shd w:val="clear" w:color="auto" w:fill="auto"/>
            <w:vAlign w:val="center"/>
            <w:hideMark/>
          </w:tcPr>
          <w:p w14:paraId="5DF7B42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BCS</w:t>
            </w:r>
          </w:p>
        </w:tc>
        <w:tc>
          <w:tcPr>
            <w:tcW w:w="1483" w:type="pct"/>
            <w:tcBorders>
              <w:top w:val="nil"/>
              <w:left w:val="nil"/>
              <w:bottom w:val="single" w:sz="4" w:space="0" w:color="auto"/>
              <w:right w:val="single" w:sz="4" w:space="0" w:color="auto"/>
            </w:tcBorders>
            <w:shd w:val="clear" w:color="auto" w:fill="auto"/>
            <w:vAlign w:val="center"/>
            <w:hideMark/>
          </w:tcPr>
          <w:p w14:paraId="02C82600" w14:textId="38779145"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512,</w:t>
            </w:r>
            <w:r w:rsidR="004D3737" w:rsidRPr="004B4FD5">
              <w:rPr>
                <w:rFonts w:eastAsia="Times New Roman" w:cs="Times New Roman"/>
                <w:sz w:val="24"/>
                <w:szCs w:val="24"/>
              </w:rPr>
              <w:t>858</w:t>
            </w:r>
          </w:p>
        </w:tc>
      </w:tr>
      <w:tr w:rsidR="00943B78" w:rsidRPr="004B4FD5" w14:paraId="6EF0AD71"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F53CD8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3.2</w:t>
            </w:r>
          </w:p>
        </w:tc>
        <w:tc>
          <w:tcPr>
            <w:tcW w:w="2190" w:type="pct"/>
            <w:tcBorders>
              <w:top w:val="nil"/>
              <w:left w:val="nil"/>
              <w:bottom w:val="single" w:sz="4" w:space="0" w:color="auto"/>
              <w:right w:val="single" w:sz="4" w:space="0" w:color="auto"/>
            </w:tcBorders>
            <w:shd w:val="clear" w:color="auto" w:fill="auto"/>
            <w:vAlign w:val="center"/>
            <w:hideMark/>
          </w:tcPr>
          <w:p w14:paraId="6D0190AF" w14:textId="1F678A27"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đồi núi chưa sử dụng</w:t>
            </w:r>
          </w:p>
        </w:tc>
        <w:tc>
          <w:tcPr>
            <w:tcW w:w="782" w:type="pct"/>
            <w:tcBorders>
              <w:top w:val="nil"/>
              <w:left w:val="nil"/>
              <w:bottom w:val="single" w:sz="4" w:space="0" w:color="auto"/>
              <w:right w:val="single" w:sz="4" w:space="0" w:color="auto"/>
            </w:tcBorders>
            <w:shd w:val="clear" w:color="auto" w:fill="auto"/>
            <w:vAlign w:val="center"/>
            <w:hideMark/>
          </w:tcPr>
          <w:p w14:paraId="70186A14"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DCS</w:t>
            </w:r>
          </w:p>
        </w:tc>
        <w:tc>
          <w:tcPr>
            <w:tcW w:w="1483" w:type="pct"/>
            <w:tcBorders>
              <w:top w:val="nil"/>
              <w:left w:val="nil"/>
              <w:bottom w:val="single" w:sz="4" w:space="0" w:color="auto"/>
              <w:right w:val="single" w:sz="4" w:space="0" w:color="auto"/>
            </w:tcBorders>
            <w:shd w:val="clear" w:color="auto" w:fill="auto"/>
            <w:vAlign w:val="center"/>
            <w:hideMark/>
          </w:tcPr>
          <w:p w14:paraId="73AA7FAB" w14:textId="2CC423E1"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2,</w:t>
            </w:r>
            <w:r w:rsidR="004D3737" w:rsidRPr="004B4FD5">
              <w:rPr>
                <w:rFonts w:eastAsia="Times New Roman" w:cs="Times New Roman"/>
                <w:sz w:val="24"/>
                <w:szCs w:val="24"/>
              </w:rPr>
              <w:t>439</w:t>
            </w:r>
          </w:p>
        </w:tc>
      </w:tr>
      <w:tr w:rsidR="00943B78" w:rsidRPr="004B4FD5" w14:paraId="2C6493BD" w14:textId="77777777" w:rsidTr="004D3737">
        <w:trPr>
          <w:trHeight w:val="510"/>
          <w:jc w:val="center"/>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23ABEA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3.3</w:t>
            </w:r>
          </w:p>
        </w:tc>
        <w:tc>
          <w:tcPr>
            <w:tcW w:w="2190" w:type="pct"/>
            <w:tcBorders>
              <w:top w:val="nil"/>
              <w:left w:val="nil"/>
              <w:bottom w:val="single" w:sz="4" w:space="0" w:color="auto"/>
              <w:right w:val="single" w:sz="4" w:space="0" w:color="auto"/>
            </w:tcBorders>
            <w:shd w:val="clear" w:color="auto" w:fill="auto"/>
            <w:vAlign w:val="center"/>
            <w:hideMark/>
          </w:tcPr>
          <w:p w14:paraId="42B147EA" w14:textId="622BB523" w:rsidR="004D3737" w:rsidRPr="004B4FD5" w:rsidRDefault="004D3737" w:rsidP="004D3737">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Núi đá không có rừng cây</w:t>
            </w:r>
          </w:p>
        </w:tc>
        <w:tc>
          <w:tcPr>
            <w:tcW w:w="782" w:type="pct"/>
            <w:tcBorders>
              <w:top w:val="nil"/>
              <w:left w:val="nil"/>
              <w:bottom w:val="single" w:sz="4" w:space="0" w:color="auto"/>
              <w:right w:val="single" w:sz="4" w:space="0" w:color="auto"/>
            </w:tcBorders>
            <w:shd w:val="clear" w:color="auto" w:fill="auto"/>
            <w:vAlign w:val="center"/>
            <w:hideMark/>
          </w:tcPr>
          <w:p w14:paraId="2620B2C7"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NCS</w:t>
            </w:r>
          </w:p>
        </w:tc>
        <w:tc>
          <w:tcPr>
            <w:tcW w:w="1483" w:type="pct"/>
            <w:tcBorders>
              <w:top w:val="nil"/>
              <w:left w:val="nil"/>
              <w:bottom w:val="single" w:sz="4" w:space="0" w:color="auto"/>
              <w:right w:val="single" w:sz="4" w:space="0" w:color="auto"/>
            </w:tcBorders>
            <w:shd w:val="clear" w:color="auto" w:fill="auto"/>
            <w:vAlign w:val="center"/>
            <w:hideMark/>
          </w:tcPr>
          <w:p w14:paraId="4F773CCE" w14:textId="68DE6B7A" w:rsidR="004D3737" w:rsidRPr="004B4FD5" w:rsidRDefault="00025069" w:rsidP="004D3737">
            <w:pPr>
              <w:spacing w:before="0" w:after="0" w:line="240" w:lineRule="auto"/>
              <w:ind w:firstLine="0"/>
              <w:jc w:val="center"/>
              <w:rPr>
                <w:rFonts w:eastAsia="Times New Roman" w:cs="Times New Roman"/>
                <w:sz w:val="24"/>
                <w:szCs w:val="24"/>
              </w:rPr>
            </w:pPr>
            <w:r>
              <w:rPr>
                <w:rFonts w:eastAsia="Times New Roman" w:cs="Times New Roman"/>
                <w:sz w:val="24"/>
                <w:szCs w:val="24"/>
              </w:rPr>
              <w:t>4,</w:t>
            </w:r>
            <w:r w:rsidR="004D3737" w:rsidRPr="004B4FD5">
              <w:rPr>
                <w:rFonts w:eastAsia="Times New Roman" w:cs="Times New Roman"/>
                <w:sz w:val="24"/>
                <w:szCs w:val="24"/>
              </w:rPr>
              <w:t>566</w:t>
            </w:r>
          </w:p>
        </w:tc>
      </w:tr>
    </w:tbl>
    <w:p w14:paraId="0A89561C" w14:textId="46E145BE" w:rsidR="004D3737" w:rsidRPr="004B4FD5" w:rsidRDefault="004D3737" w:rsidP="004D3737">
      <w:pPr>
        <w:jc w:val="right"/>
        <w:rPr>
          <w:i/>
          <w:lang w:val="en-GB" w:eastAsia="vi-VN"/>
        </w:rPr>
      </w:pPr>
      <w:r w:rsidRPr="004B4FD5">
        <w:rPr>
          <w:i/>
          <w:lang w:val="en-GB" w:eastAsia="vi-VN"/>
        </w:rPr>
        <w:t>(nguồn: Tổng hợp từ Tài nguyên môi trường)</w:t>
      </w:r>
    </w:p>
    <w:p w14:paraId="2AEC1A8B" w14:textId="5521BE2B" w:rsidR="00A93612" w:rsidRPr="004B4FD5" w:rsidRDefault="00A93612" w:rsidP="007823BF">
      <w:pPr>
        <w:rPr>
          <w:lang w:val="nl-NL"/>
        </w:rPr>
      </w:pPr>
      <w:r w:rsidRPr="004B4FD5">
        <w:rPr>
          <w:lang w:val="nl-NL"/>
        </w:rPr>
        <w:t>Trong đó: Đất khu dân dụng khoả</w:t>
      </w:r>
      <w:r w:rsidR="007823BF" w:rsidRPr="004B4FD5">
        <w:rPr>
          <w:lang w:val="nl-NL"/>
        </w:rPr>
        <w:t>ng 184,88</w:t>
      </w:r>
      <w:r w:rsidRPr="004B4FD5">
        <w:rPr>
          <w:lang w:val="nl-NL"/>
        </w:rPr>
        <w:t>ha, chiế</w:t>
      </w:r>
      <w:r w:rsidR="007823BF" w:rsidRPr="004B4FD5">
        <w:rPr>
          <w:lang w:val="nl-NL"/>
        </w:rPr>
        <w:t>m 5,21</w:t>
      </w:r>
      <w:r w:rsidRPr="004B4FD5">
        <w:rPr>
          <w:lang w:val="nl-NL"/>
        </w:rPr>
        <w:t xml:space="preserve">% tổng diện tích đất tự nhiên, bình quân khoảng </w:t>
      </w:r>
      <w:r w:rsidR="007823BF" w:rsidRPr="004B4FD5">
        <w:rPr>
          <w:lang w:val="nl-NL"/>
        </w:rPr>
        <w:t>132,42</w:t>
      </w:r>
      <w:r w:rsidRPr="004B4FD5">
        <w:rPr>
          <w:lang w:val="nl-NL"/>
        </w:rPr>
        <w:t xml:space="preserve"> m</w:t>
      </w:r>
      <w:r w:rsidRPr="00025069">
        <w:rPr>
          <w:vertAlign w:val="superscript"/>
          <w:lang w:val="nl-NL"/>
        </w:rPr>
        <w:t>2</w:t>
      </w:r>
      <w:r w:rsidRPr="004B4FD5">
        <w:rPr>
          <w:lang w:val="nl-NL"/>
        </w:rPr>
        <w:t>/người. Đất khu ngoài dân dụng khoả</w:t>
      </w:r>
      <w:r w:rsidR="007823BF" w:rsidRPr="004B4FD5">
        <w:rPr>
          <w:lang w:val="nl-NL"/>
        </w:rPr>
        <w:t>ng 522,74</w:t>
      </w:r>
      <w:r w:rsidRPr="004B4FD5">
        <w:rPr>
          <w:lang w:val="nl-NL"/>
        </w:rPr>
        <w:t xml:space="preserve">ha, </w:t>
      </w:r>
      <w:r w:rsidRPr="004B4FD5">
        <w:rPr>
          <w:lang w:val="nl-NL"/>
        </w:rPr>
        <w:lastRenderedPageBreak/>
        <w:t xml:space="preserve">chiếm </w:t>
      </w:r>
      <w:r w:rsidR="007823BF" w:rsidRPr="004B4FD5">
        <w:rPr>
          <w:lang w:val="nl-NL"/>
        </w:rPr>
        <w:t>14,72</w:t>
      </w:r>
      <w:r w:rsidRPr="004B4FD5">
        <w:rPr>
          <w:lang w:val="nl-NL"/>
        </w:rPr>
        <w:t>% diện tích đất tự nhiên. Đất khu nông nghiệp và chức năng khác khoả</w:t>
      </w:r>
      <w:r w:rsidR="007823BF" w:rsidRPr="004B4FD5">
        <w:rPr>
          <w:lang w:val="nl-NL"/>
        </w:rPr>
        <w:t>ng 2.842,58</w:t>
      </w:r>
      <w:r w:rsidRPr="004B4FD5">
        <w:rPr>
          <w:lang w:val="nl-NL"/>
        </w:rPr>
        <w:t>ha, chiế</w:t>
      </w:r>
      <w:r w:rsidR="007823BF" w:rsidRPr="004B4FD5">
        <w:rPr>
          <w:lang w:val="nl-NL"/>
        </w:rPr>
        <w:t>m 80,07</w:t>
      </w:r>
      <w:r w:rsidRPr="004B4FD5">
        <w:rPr>
          <w:lang w:val="nl-NL"/>
        </w:rPr>
        <w:t xml:space="preserve">% tổng diện tích đất tự nhiên. </w:t>
      </w:r>
    </w:p>
    <w:p w14:paraId="3BF55D71" w14:textId="18E5F44A" w:rsidR="00CE3E80" w:rsidRDefault="00CE3E80" w:rsidP="00CE3E80">
      <w:pPr>
        <w:pStyle w:val="Caption"/>
        <w:keepNext/>
        <w:jc w:val="center"/>
      </w:pPr>
      <w:r w:rsidRPr="004B4FD5">
        <w:t xml:space="preserve">Bảng  </w:t>
      </w:r>
      <w:r w:rsidRPr="004B4FD5">
        <w:fldChar w:fldCharType="begin"/>
      </w:r>
      <w:r w:rsidRPr="004B4FD5">
        <w:instrText xml:space="preserve"> SEQ Bảng_ \* ARABIC </w:instrText>
      </w:r>
      <w:r w:rsidRPr="004B4FD5">
        <w:fldChar w:fldCharType="separate"/>
      </w:r>
      <w:r w:rsidR="0035004C">
        <w:rPr>
          <w:noProof/>
        </w:rPr>
        <w:t>2</w:t>
      </w:r>
      <w:r w:rsidRPr="004B4FD5">
        <w:fldChar w:fldCharType="end"/>
      </w:r>
      <w:r w:rsidRPr="004B4FD5">
        <w:t xml:space="preserve"> – Bảng t</w:t>
      </w:r>
      <w:r w:rsidR="007823BF" w:rsidRPr="004B4FD5">
        <w:t>ổng hợp hiện trạng sử dụng đất năm 2023</w:t>
      </w:r>
      <w:r w:rsidR="007D1385">
        <w:t xml:space="preserve">                                             (Tổng thợp theo ngành xây dựng)</w:t>
      </w:r>
    </w:p>
    <w:p w14:paraId="0D2AE882" w14:textId="77777777" w:rsidR="005729C5" w:rsidRDefault="005729C5" w:rsidP="005729C5">
      <w:pPr>
        <w:rPr>
          <w:lang w:val="en-GB" w:eastAsia="vi-VN"/>
        </w:rPr>
      </w:pPr>
    </w:p>
    <w:p w14:paraId="422671D5" w14:textId="77777777" w:rsidR="005729C5" w:rsidRPr="005729C5" w:rsidRDefault="005729C5" w:rsidP="005729C5">
      <w:pPr>
        <w:rPr>
          <w:lang w:val="en-GB" w:eastAsia="vi-VN"/>
        </w:rPr>
      </w:pPr>
    </w:p>
    <w:tbl>
      <w:tblPr>
        <w:tblW w:w="5000" w:type="pct"/>
        <w:tblLook w:val="04A0" w:firstRow="1" w:lastRow="0" w:firstColumn="1" w:lastColumn="0" w:noHBand="0" w:noVBand="1"/>
      </w:tblPr>
      <w:tblGrid>
        <w:gridCol w:w="537"/>
        <w:gridCol w:w="4355"/>
        <w:gridCol w:w="1906"/>
        <w:gridCol w:w="1135"/>
        <w:gridCol w:w="1129"/>
      </w:tblGrid>
      <w:tr w:rsidR="00943B78" w:rsidRPr="004B4FD5" w14:paraId="49B15213" w14:textId="77777777" w:rsidTr="007823BF">
        <w:trPr>
          <w:trHeight w:val="315"/>
          <w:tblHeader/>
        </w:trPr>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416F"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TT</w:t>
            </w:r>
          </w:p>
        </w:tc>
        <w:tc>
          <w:tcPr>
            <w:tcW w:w="2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C0682"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Danh mục</w:t>
            </w:r>
          </w:p>
        </w:tc>
        <w:tc>
          <w:tcPr>
            <w:tcW w:w="2301" w:type="pct"/>
            <w:gridSpan w:val="3"/>
            <w:tcBorders>
              <w:top w:val="single" w:sz="4" w:space="0" w:color="auto"/>
              <w:left w:val="nil"/>
              <w:bottom w:val="single" w:sz="4" w:space="0" w:color="auto"/>
              <w:right w:val="single" w:sz="4" w:space="0" w:color="auto"/>
            </w:tcBorders>
            <w:shd w:val="clear" w:color="auto" w:fill="auto"/>
            <w:vAlign w:val="center"/>
            <w:hideMark/>
          </w:tcPr>
          <w:p w14:paraId="67127221"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Hiện trạng đất năm 2023</w:t>
            </w:r>
          </w:p>
        </w:tc>
      </w:tr>
      <w:tr w:rsidR="00943B78" w:rsidRPr="004B4FD5" w14:paraId="0290842F" w14:textId="77777777" w:rsidTr="007823BF">
        <w:trPr>
          <w:trHeight w:val="630"/>
          <w:tblHead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32A686EF" w14:textId="77777777" w:rsidR="007823BF" w:rsidRPr="004B4FD5" w:rsidRDefault="007823BF" w:rsidP="007823BF">
            <w:pPr>
              <w:spacing w:before="0" w:after="0" w:line="240" w:lineRule="auto"/>
              <w:ind w:firstLine="0"/>
              <w:jc w:val="left"/>
              <w:rPr>
                <w:rFonts w:eastAsia="Times New Roman" w:cs="Times New Roman"/>
                <w:b/>
                <w:bCs/>
                <w:sz w:val="24"/>
                <w:szCs w:val="24"/>
              </w:rPr>
            </w:pPr>
          </w:p>
        </w:tc>
        <w:tc>
          <w:tcPr>
            <w:tcW w:w="2403" w:type="pct"/>
            <w:vMerge/>
            <w:tcBorders>
              <w:top w:val="single" w:sz="4" w:space="0" w:color="auto"/>
              <w:left w:val="single" w:sz="4" w:space="0" w:color="auto"/>
              <w:bottom w:val="single" w:sz="4" w:space="0" w:color="auto"/>
              <w:right w:val="single" w:sz="4" w:space="0" w:color="auto"/>
            </w:tcBorders>
            <w:vAlign w:val="center"/>
            <w:hideMark/>
          </w:tcPr>
          <w:p w14:paraId="3993451C" w14:textId="77777777" w:rsidR="007823BF" w:rsidRPr="004B4FD5" w:rsidRDefault="007823BF" w:rsidP="007823BF">
            <w:pPr>
              <w:spacing w:before="0" w:after="0" w:line="240" w:lineRule="auto"/>
              <w:ind w:firstLine="0"/>
              <w:jc w:val="left"/>
              <w:rPr>
                <w:rFonts w:eastAsia="Times New Roman" w:cs="Times New Roman"/>
                <w:b/>
                <w:bCs/>
                <w:sz w:val="24"/>
                <w:szCs w:val="24"/>
              </w:rPr>
            </w:pPr>
          </w:p>
        </w:tc>
        <w:tc>
          <w:tcPr>
            <w:tcW w:w="1052" w:type="pct"/>
            <w:tcBorders>
              <w:top w:val="nil"/>
              <w:left w:val="nil"/>
              <w:bottom w:val="single" w:sz="4" w:space="0" w:color="auto"/>
              <w:right w:val="single" w:sz="4" w:space="0" w:color="auto"/>
            </w:tcBorders>
            <w:shd w:val="clear" w:color="auto" w:fill="auto"/>
            <w:vAlign w:val="center"/>
            <w:hideMark/>
          </w:tcPr>
          <w:p w14:paraId="61CF052F"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Diện tích đất (ha)</w:t>
            </w:r>
          </w:p>
        </w:tc>
        <w:tc>
          <w:tcPr>
            <w:tcW w:w="626" w:type="pct"/>
            <w:tcBorders>
              <w:top w:val="nil"/>
              <w:left w:val="nil"/>
              <w:bottom w:val="single" w:sz="4" w:space="0" w:color="auto"/>
              <w:right w:val="single" w:sz="4" w:space="0" w:color="auto"/>
            </w:tcBorders>
            <w:shd w:val="clear" w:color="auto" w:fill="auto"/>
            <w:vAlign w:val="center"/>
            <w:hideMark/>
          </w:tcPr>
          <w:p w14:paraId="5E06B6E3"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Tỷ lệ (%)</w:t>
            </w:r>
          </w:p>
        </w:tc>
        <w:tc>
          <w:tcPr>
            <w:tcW w:w="623" w:type="pct"/>
            <w:tcBorders>
              <w:top w:val="nil"/>
              <w:left w:val="nil"/>
              <w:bottom w:val="single" w:sz="4" w:space="0" w:color="auto"/>
              <w:right w:val="single" w:sz="4" w:space="0" w:color="auto"/>
            </w:tcBorders>
            <w:shd w:val="clear" w:color="auto" w:fill="auto"/>
            <w:vAlign w:val="center"/>
            <w:hideMark/>
          </w:tcPr>
          <w:p w14:paraId="42A3020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m2/ người</w:t>
            </w:r>
          </w:p>
        </w:tc>
      </w:tr>
      <w:tr w:rsidR="00943B78" w:rsidRPr="004B4FD5" w14:paraId="02A2C66B"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D2BABCE"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 </w:t>
            </w:r>
          </w:p>
        </w:tc>
        <w:tc>
          <w:tcPr>
            <w:tcW w:w="2403" w:type="pct"/>
            <w:tcBorders>
              <w:top w:val="nil"/>
              <w:left w:val="nil"/>
              <w:bottom w:val="single" w:sz="4" w:space="0" w:color="auto"/>
              <w:right w:val="single" w:sz="4" w:space="0" w:color="auto"/>
            </w:tcBorders>
            <w:shd w:val="clear" w:color="auto" w:fill="auto"/>
            <w:vAlign w:val="center"/>
            <w:hideMark/>
          </w:tcPr>
          <w:p w14:paraId="0F6AE88A" w14:textId="77777777" w:rsidR="007823BF" w:rsidRPr="004B4FD5" w:rsidRDefault="007823BF" w:rsidP="007823BF">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Tổng diện tích đất tự nhiên (I+II+III)</w:t>
            </w:r>
          </w:p>
        </w:tc>
        <w:tc>
          <w:tcPr>
            <w:tcW w:w="1052" w:type="pct"/>
            <w:tcBorders>
              <w:top w:val="nil"/>
              <w:left w:val="nil"/>
              <w:bottom w:val="single" w:sz="4" w:space="0" w:color="auto"/>
              <w:right w:val="single" w:sz="4" w:space="0" w:color="auto"/>
            </w:tcBorders>
            <w:shd w:val="clear" w:color="auto" w:fill="auto"/>
            <w:vAlign w:val="center"/>
            <w:hideMark/>
          </w:tcPr>
          <w:p w14:paraId="1367B381" w14:textId="7998DA2C"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3.550,2</w:t>
            </w:r>
          </w:p>
        </w:tc>
        <w:tc>
          <w:tcPr>
            <w:tcW w:w="626" w:type="pct"/>
            <w:tcBorders>
              <w:top w:val="nil"/>
              <w:left w:val="nil"/>
              <w:bottom w:val="single" w:sz="4" w:space="0" w:color="auto"/>
              <w:right w:val="single" w:sz="4" w:space="0" w:color="auto"/>
            </w:tcBorders>
            <w:shd w:val="clear" w:color="auto" w:fill="auto"/>
            <w:vAlign w:val="center"/>
            <w:hideMark/>
          </w:tcPr>
          <w:p w14:paraId="0C5E0647"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100,00</w:t>
            </w:r>
          </w:p>
        </w:tc>
        <w:tc>
          <w:tcPr>
            <w:tcW w:w="623" w:type="pct"/>
            <w:tcBorders>
              <w:top w:val="nil"/>
              <w:left w:val="nil"/>
              <w:bottom w:val="single" w:sz="4" w:space="0" w:color="auto"/>
              <w:right w:val="single" w:sz="4" w:space="0" w:color="auto"/>
            </w:tcBorders>
            <w:shd w:val="clear" w:color="auto" w:fill="auto"/>
            <w:vAlign w:val="center"/>
            <w:hideMark/>
          </w:tcPr>
          <w:p w14:paraId="0E237DEE"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 </w:t>
            </w:r>
          </w:p>
        </w:tc>
      </w:tr>
      <w:tr w:rsidR="00943B78" w:rsidRPr="004B4FD5" w14:paraId="60FE6300"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9A297C4"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I</w:t>
            </w:r>
          </w:p>
        </w:tc>
        <w:tc>
          <w:tcPr>
            <w:tcW w:w="2403" w:type="pct"/>
            <w:tcBorders>
              <w:top w:val="nil"/>
              <w:left w:val="nil"/>
              <w:bottom w:val="single" w:sz="4" w:space="0" w:color="auto"/>
              <w:right w:val="single" w:sz="4" w:space="0" w:color="auto"/>
            </w:tcBorders>
            <w:shd w:val="clear" w:color="auto" w:fill="auto"/>
            <w:vAlign w:val="center"/>
            <w:hideMark/>
          </w:tcPr>
          <w:p w14:paraId="2DA50A15" w14:textId="77777777" w:rsidR="007823BF" w:rsidRPr="004B4FD5" w:rsidRDefault="007823BF" w:rsidP="007823BF">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Khu đất dân dụng</w:t>
            </w:r>
          </w:p>
        </w:tc>
        <w:tc>
          <w:tcPr>
            <w:tcW w:w="1052" w:type="pct"/>
            <w:tcBorders>
              <w:top w:val="nil"/>
              <w:left w:val="nil"/>
              <w:bottom w:val="single" w:sz="4" w:space="0" w:color="auto"/>
              <w:right w:val="single" w:sz="4" w:space="0" w:color="auto"/>
            </w:tcBorders>
            <w:shd w:val="clear" w:color="auto" w:fill="auto"/>
            <w:vAlign w:val="center"/>
            <w:hideMark/>
          </w:tcPr>
          <w:p w14:paraId="2F8083DF"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184,88</w:t>
            </w:r>
          </w:p>
        </w:tc>
        <w:tc>
          <w:tcPr>
            <w:tcW w:w="626" w:type="pct"/>
            <w:tcBorders>
              <w:top w:val="nil"/>
              <w:left w:val="nil"/>
              <w:bottom w:val="single" w:sz="4" w:space="0" w:color="auto"/>
              <w:right w:val="single" w:sz="4" w:space="0" w:color="auto"/>
            </w:tcBorders>
            <w:shd w:val="clear" w:color="auto" w:fill="auto"/>
            <w:vAlign w:val="center"/>
            <w:hideMark/>
          </w:tcPr>
          <w:p w14:paraId="704FDD59"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5,21</w:t>
            </w:r>
          </w:p>
        </w:tc>
        <w:tc>
          <w:tcPr>
            <w:tcW w:w="623" w:type="pct"/>
            <w:tcBorders>
              <w:top w:val="nil"/>
              <w:left w:val="nil"/>
              <w:bottom w:val="single" w:sz="4" w:space="0" w:color="auto"/>
              <w:right w:val="single" w:sz="4" w:space="0" w:color="auto"/>
            </w:tcBorders>
            <w:shd w:val="clear" w:color="auto" w:fill="auto"/>
            <w:vAlign w:val="center"/>
            <w:hideMark/>
          </w:tcPr>
          <w:p w14:paraId="42EB8948"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132,42</w:t>
            </w:r>
          </w:p>
        </w:tc>
      </w:tr>
      <w:tr w:rsidR="00943B78" w:rsidRPr="004B4FD5" w14:paraId="23FC4CAA"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A28DAA8"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w:t>
            </w:r>
          </w:p>
        </w:tc>
        <w:tc>
          <w:tcPr>
            <w:tcW w:w="2403" w:type="pct"/>
            <w:tcBorders>
              <w:top w:val="nil"/>
              <w:left w:val="nil"/>
              <w:bottom w:val="single" w:sz="4" w:space="0" w:color="auto"/>
              <w:right w:val="single" w:sz="4" w:space="0" w:color="auto"/>
            </w:tcBorders>
            <w:shd w:val="clear" w:color="auto" w:fill="auto"/>
            <w:noWrap/>
            <w:vAlign w:val="center"/>
            <w:hideMark/>
          </w:tcPr>
          <w:p w14:paraId="2C5928D6"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 xml:space="preserve">Đất nhóm ở </w:t>
            </w:r>
          </w:p>
        </w:tc>
        <w:tc>
          <w:tcPr>
            <w:tcW w:w="1052" w:type="pct"/>
            <w:tcBorders>
              <w:top w:val="nil"/>
              <w:left w:val="nil"/>
              <w:bottom w:val="single" w:sz="4" w:space="0" w:color="auto"/>
              <w:right w:val="single" w:sz="4" w:space="0" w:color="auto"/>
            </w:tcBorders>
            <w:shd w:val="clear" w:color="auto" w:fill="auto"/>
            <w:vAlign w:val="center"/>
            <w:hideMark/>
          </w:tcPr>
          <w:p w14:paraId="7380705B"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60,90</w:t>
            </w:r>
          </w:p>
        </w:tc>
        <w:tc>
          <w:tcPr>
            <w:tcW w:w="626" w:type="pct"/>
            <w:tcBorders>
              <w:top w:val="nil"/>
              <w:left w:val="nil"/>
              <w:bottom w:val="single" w:sz="4" w:space="0" w:color="auto"/>
              <w:right w:val="single" w:sz="4" w:space="0" w:color="auto"/>
            </w:tcBorders>
            <w:shd w:val="clear" w:color="auto" w:fill="auto"/>
            <w:vAlign w:val="center"/>
            <w:hideMark/>
          </w:tcPr>
          <w:p w14:paraId="2163525D"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1,72</w:t>
            </w:r>
          </w:p>
        </w:tc>
        <w:tc>
          <w:tcPr>
            <w:tcW w:w="623" w:type="pct"/>
            <w:tcBorders>
              <w:top w:val="nil"/>
              <w:left w:val="nil"/>
              <w:bottom w:val="single" w:sz="4" w:space="0" w:color="auto"/>
              <w:right w:val="single" w:sz="4" w:space="0" w:color="auto"/>
            </w:tcBorders>
            <w:shd w:val="clear" w:color="auto" w:fill="auto"/>
            <w:vAlign w:val="center"/>
            <w:hideMark/>
          </w:tcPr>
          <w:p w14:paraId="7A5B84A3"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43,62</w:t>
            </w:r>
          </w:p>
        </w:tc>
      </w:tr>
      <w:tr w:rsidR="00943B78" w:rsidRPr="004B4FD5" w14:paraId="028F16BA"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115DB85"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w:t>
            </w:r>
          </w:p>
        </w:tc>
        <w:tc>
          <w:tcPr>
            <w:tcW w:w="2403" w:type="pct"/>
            <w:tcBorders>
              <w:top w:val="nil"/>
              <w:left w:val="nil"/>
              <w:bottom w:val="single" w:sz="4" w:space="0" w:color="auto"/>
              <w:right w:val="single" w:sz="4" w:space="0" w:color="auto"/>
            </w:tcBorders>
            <w:shd w:val="clear" w:color="auto" w:fill="auto"/>
            <w:noWrap/>
            <w:vAlign w:val="center"/>
            <w:hideMark/>
          </w:tcPr>
          <w:p w14:paraId="5E9334E9"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 xml:space="preserve">Đất công cộng </w:t>
            </w:r>
          </w:p>
        </w:tc>
        <w:tc>
          <w:tcPr>
            <w:tcW w:w="1052" w:type="pct"/>
            <w:tcBorders>
              <w:top w:val="nil"/>
              <w:left w:val="nil"/>
              <w:bottom w:val="single" w:sz="4" w:space="0" w:color="auto"/>
              <w:right w:val="single" w:sz="4" w:space="0" w:color="auto"/>
            </w:tcBorders>
            <w:shd w:val="clear" w:color="auto" w:fill="auto"/>
            <w:vAlign w:val="center"/>
            <w:hideMark/>
          </w:tcPr>
          <w:p w14:paraId="5061C64E"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123,48</w:t>
            </w:r>
          </w:p>
        </w:tc>
        <w:tc>
          <w:tcPr>
            <w:tcW w:w="626" w:type="pct"/>
            <w:tcBorders>
              <w:top w:val="nil"/>
              <w:left w:val="nil"/>
              <w:bottom w:val="single" w:sz="4" w:space="0" w:color="auto"/>
              <w:right w:val="single" w:sz="4" w:space="0" w:color="auto"/>
            </w:tcBorders>
            <w:shd w:val="clear" w:color="auto" w:fill="auto"/>
            <w:vAlign w:val="center"/>
            <w:hideMark/>
          </w:tcPr>
          <w:p w14:paraId="52017B3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3,48</w:t>
            </w:r>
          </w:p>
        </w:tc>
        <w:tc>
          <w:tcPr>
            <w:tcW w:w="623" w:type="pct"/>
            <w:tcBorders>
              <w:top w:val="nil"/>
              <w:left w:val="nil"/>
              <w:bottom w:val="single" w:sz="4" w:space="0" w:color="auto"/>
              <w:right w:val="single" w:sz="4" w:space="0" w:color="auto"/>
            </w:tcBorders>
            <w:shd w:val="clear" w:color="auto" w:fill="auto"/>
            <w:vAlign w:val="center"/>
            <w:hideMark/>
          </w:tcPr>
          <w:p w14:paraId="1DE202B8"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54674CAF"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66794CB"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w:t>
            </w:r>
          </w:p>
        </w:tc>
        <w:tc>
          <w:tcPr>
            <w:tcW w:w="2403" w:type="pct"/>
            <w:tcBorders>
              <w:top w:val="nil"/>
              <w:left w:val="nil"/>
              <w:bottom w:val="single" w:sz="4" w:space="0" w:color="auto"/>
              <w:right w:val="single" w:sz="4" w:space="0" w:color="auto"/>
            </w:tcBorders>
            <w:shd w:val="clear" w:color="auto" w:fill="auto"/>
            <w:noWrap/>
            <w:vAlign w:val="center"/>
            <w:hideMark/>
          </w:tcPr>
          <w:p w14:paraId="0EC40492"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cơ quan, trụ sở đô thị</w:t>
            </w:r>
          </w:p>
        </w:tc>
        <w:tc>
          <w:tcPr>
            <w:tcW w:w="1052" w:type="pct"/>
            <w:tcBorders>
              <w:top w:val="nil"/>
              <w:left w:val="nil"/>
              <w:bottom w:val="single" w:sz="4" w:space="0" w:color="auto"/>
              <w:right w:val="single" w:sz="4" w:space="0" w:color="auto"/>
            </w:tcBorders>
            <w:shd w:val="clear" w:color="auto" w:fill="auto"/>
            <w:vAlign w:val="center"/>
            <w:hideMark/>
          </w:tcPr>
          <w:p w14:paraId="10F010D6"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0,50</w:t>
            </w:r>
          </w:p>
        </w:tc>
        <w:tc>
          <w:tcPr>
            <w:tcW w:w="626" w:type="pct"/>
            <w:tcBorders>
              <w:top w:val="nil"/>
              <w:left w:val="nil"/>
              <w:bottom w:val="single" w:sz="4" w:space="0" w:color="auto"/>
              <w:right w:val="single" w:sz="4" w:space="0" w:color="auto"/>
            </w:tcBorders>
            <w:shd w:val="clear" w:color="auto" w:fill="auto"/>
            <w:vAlign w:val="center"/>
            <w:hideMark/>
          </w:tcPr>
          <w:p w14:paraId="64C29345"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0,01</w:t>
            </w:r>
          </w:p>
        </w:tc>
        <w:tc>
          <w:tcPr>
            <w:tcW w:w="623" w:type="pct"/>
            <w:tcBorders>
              <w:top w:val="nil"/>
              <w:left w:val="nil"/>
              <w:bottom w:val="single" w:sz="4" w:space="0" w:color="auto"/>
              <w:right w:val="single" w:sz="4" w:space="0" w:color="auto"/>
            </w:tcBorders>
            <w:shd w:val="clear" w:color="auto" w:fill="auto"/>
            <w:vAlign w:val="center"/>
            <w:hideMark/>
          </w:tcPr>
          <w:p w14:paraId="17989A61"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295A85E7"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9F5C06D"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II</w:t>
            </w:r>
          </w:p>
        </w:tc>
        <w:tc>
          <w:tcPr>
            <w:tcW w:w="2403" w:type="pct"/>
            <w:tcBorders>
              <w:top w:val="nil"/>
              <w:left w:val="nil"/>
              <w:bottom w:val="single" w:sz="4" w:space="0" w:color="auto"/>
              <w:right w:val="single" w:sz="4" w:space="0" w:color="auto"/>
            </w:tcBorders>
            <w:shd w:val="clear" w:color="auto" w:fill="auto"/>
            <w:vAlign w:val="center"/>
            <w:hideMark/>
          </w:tcPr>
          <w:p w14:paraId="03E3C9D4" w14:textId="77777777" w:rsidR="007823BF" w:rsidRPr="004B4FD5" w:rsidRDefault="007823BF" w:rsidP="007823BF">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Khu đất ngoài dân dụng</w:t>
            </w:r>
          </w:p>
        </w:tc>
        <w:tc>
          <w:tcPr>
            <w:tcW w:w="1052" w:type="pct"/>
            <w:tcBorders>
              <w:top w:val="nil"/>
              <w:left w:val="nil"/>
              <w:bottom w:val="single" w:sz="4" w:space="0" w:color="auto"/>
              <w:right w:val="single" w:sz="4" w:space="0" w:color="auto"/>
            </w:tcBorders>
            <w:shd w:val="clear" w:color="auto" w:fill="auto"/>
            <w:vAlign w:val="center"/>
            <w:hideMark/>
          </w:tcPr>
          <w:p w14:paraId="54C26E48"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522,74</w:t>
            </w:r>
          </w:p>
        </w:tc>
        <w:tc>
          <w:tcPr>
            <w:tcW w:w="626" w:type="pct"/>
            <w:tcBorders>
              <w:top w:val="nil"/>
              <w:left w:val="nil"/>
              <w:bottom w:val="single" w:sz="4" w:space="0" w:color="auto"/>
              <w:right w:val="single" w:sz="4" w:space="0" w:color="auto"/>
            </w:tcBorders>
            <w:shd w:val="clear" w:color="auto" w:fill="auto"/>
            <w:vAlign w:val="center"/>
            <w:hideMark/>
          </w:tcPr>
          <w:p w14:paraId="420D96B3"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14,72</w:t>
            </w:r>
          </w:p>
        </w:tc>
        <w:tc>
          <w:tcPr>
            <w:tcW w:w="623" w:type="pct"/>
            <w:tcBorders>
              <w:top w:val="nil"/>
              <w:left w:val="nil"/>
              <w:bottom w:val="single" w:sz="4" w:space="0" w:color="auto"/>
              <w:right w:val="single" w:sz="4" w:space="0" w:color="auto"/>
            </w:tcBorders>
            <w:shd w:val="clear" w:color="auto" w:fill="auto"/>
            <w:vAlign w:val="center"/>
            <w:hideMark/>
          </w:tcPr>
          <w:p w14:paraId="1E5B230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 </w:t>
            </w:r>
          </w:p>
        </w:tc>
      </w:tr>
      <w:tr w:rsidR="00943B78" w:rsidRPr="004B4FD5" w14:paraId="2D3A2690"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0CFACA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w:t>
            </w:r>
          </w:p>
        </w:tc>
        <w:tc>
          <w:tcPr>
            <w:tcW w:w="2403" w:type="pct"/>
            <w:tcBorders>
              <w:top w:val="nil"/>
              <w:left w:val="nil"/>
              <w:bottom w:val="single" w:sz="4" w:space="0" w:color="auto"/>
              <w:right w:val="single" w:sz="4" w:space="0" w:color="auto"/>
            </w:tcBorders>
            <w:shd w:val="clear" w:color="auto" w:fill="auto"/>
            <w:noWrap/>
            <w:vAlign w:val="center"/>
            <w:hideMark/>
          </w:tcPr>
          <w:p w14:paraId="0A1F9CA6"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dịch vụ, du lịch</w:t>
            </w:r>
          </w:p>
        </w:tc>
        <w:tc>
          <w:tcPr>
            <w:tcW w:w="1052" w:type="pct"/>
            <w:tcBorders>
              <w:top w:val="nil"/>
              <w:left w:val="nil"/>
              <w:bottom w:val="single" w:sz="4" w:space="0" w:color="auto"/>
              <w:right w:val="single" w:sz="4" w:space="0" w:color="auto"/>
            </w:tcBorders>
            <w:shd w:val="clear" w:color="auto" w:fill="auto"/>
            <w:vAlign w:val="center"/>
            <w:hideMark/>
          </w:tcPr>
          <w:p w14:paraId="79C94A31"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434,87</w:t>
            </w:r>
          </w:p>
        </w:tc>
        <w:tc>
          <w:tcPr>
            <w:tcW w:w="626" w:type="pct"/>
            <w:tcBorders>
              <w:top w:val="nil"/>
              <w:left w:val="nil"/>
              <w:bottom w:val="single" w:sz="4" w:space="0" w:color="auto"/>
              <w:right w:val="single" w:sz="4" w:space="0" w:color="auto"/>
            </w:tcBorders>
            <w:shd w:val="clear" w:color="auto" w:fill="auto"/>
            <w:vAlign w:val="center"/>
            <w:hideMark/>
          </w:tcPr>
          <w:p w14:paraId="3A303B5A"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12,25</w:t>
            </w:r>
          </w:p>
        </w:tc>
        <w:tc>
          <w:tcPr>
            <w:tcW w:w="623" w:type="pct"/>
            <w:tcBorders>
              <w:top w:val="nil"/>
              <w:left w:val="nil"/>
              <w:bottom w:val="single" w:sz="4" w:space="0" w:color="auto"/>
              <w:right w:val="single" w:sz="4" w:space="0" w:color="auto"/>
            </w:tcBorders>
            <w:shd w:val="clear" w:color="auto" w:fill="auto"/>
            <w:vAlign w:val="center"/>
            <w:hideMark/>
          </w:tcPr>
          <w:p w14:paraId="6761C7C8"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0240EC57"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AE6332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w:t>
            </w:r>
          </w:p>
        </w:tc>
        <w:tc>
          <w:tcPr>
            <w:tcW w:w="2403" w:type="pct"/>
            <w:tcBorders>
              <w:top w:val="nil"/>
              <w:left w:val="nil"/>
              <w:bottom w:val="single" w:sz="4" w:space="0" w:color="auto"/>
              <w:right w:val="single" w:sz="4" w:space="0" w:color="auto"/>
            </w:tcBorders>
            <w:shd w:val="clear" w:color="auto" w:fill="auto"/>
            <w:noWrap/>
            <w:vAlign w:val="center"/>
            <w:hideMark/>
          </w:tcPr>
          <w:p w14:paraId="5C45855C"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tôn giáo, tín ngưỡng</w:t>
            </w:r>
          </w:p>
        </w:tc>
        <w:tc>
          <w:tcPr>
            <w:tcW w:w="1052" w:type="pct"/>
            <w:tcBorders>
              <w:top w:val="nil"/>
              <w:left w:val="nil"/>
              <w:bottom w:val="single" w:sz="4" w:space="0" w:color="auto"/>
              <w:right w:val="single" w:sz="4" w:space="0" w:color="auto"/>
            </w:tcBorders>
            <w:shd w:val="clear" w:color="auto" w:fill="auto"/>
            <w:vAlign w:val="center"/>
            <w:hideMark/>
          </w:tcPr>
          <w:p w14:paraId="7219EF9D"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2,64</w:t>
            </w:r>
          </w:p>
        </w:tc>
        <w:tc>
          <w:tcPr>
            <w:tcW w:w="626" w:type="pct"/>
            <w:tcBorders>
              <w:top w:val="nil"/>
              <w:left w:val="nil"/>
              <w:bottom w:val="single" w:sz="4" w:space="0" w:color="auto"/>
              <w:right w:val="single" w:sz="4" w:space="0" w:color="auto"/>
            </w:tcBorders>
            <w:shd w:val="clear" w:color="auto" w:fill="auto"/>
            <w:vAlign w:val="center"/>
            <w:hideMark/>
          </w:tcPr>
          <w:p w14:paraId="680A4807"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0,07</w:t>
            </w:r>
          </w:p>
        </w:tc>
        <w:tc>
          <w:tcPr>
            <w:tcW w:w="623" w:type="pct"/>
            <w:tcBorders>
              <w:top w:val="nil"/>
              <w:left w:val="nil"/>
              <w:bottom w:val="single" w:sz="4" w:space="0" w:color="auto"/>
              <w:right w:val="single" w:sz="4" w:space="0" w:color="auto"/>
            </w:tcBorders>
            <w:shd w:val="clear" w:color="auto" w:fill="auto"/>
            <w:vAlign w:val="center"/>
            <w:hideMark/>
          </w:tcPr>
          <w:p w14:paraId="6D7A2741"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40089021"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FB785AC"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w:t>
            </w:r>
          </w:p>
        </w:tc>
        <w:tc>
          <w:tcPr>
            <w:tcW w:w="2403" w:type="pct"/>
            <w:tcBorders>
              <w:top w:val="nil"/>
              <w:left w:val="nil"/>
              <w:bottom w:val="single" w:sz="4" w:space="0" w:color="auto"/>
              <w:right w:val="single" w:sz="4" w:space="0" w:color="auto"/>
            </w:tcBorders>
            <w:shd w:val="clear" w:color="auto" w:fill="auto"/>
            <w:noWrap/>
            <w:vAlign w:val="center"/>
            <w:hideMark/>
          </w:tcPr>
          <w:p w14:paraId="0E8FD694"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quốc phòng</w:t>
            </w:r>
          </w:p>
        </w:tc>
        <w:tc>
          <w:tcPr>
            <w:tcW w:w="1052" w:type="pct"/>
            <w:tcBorders>
              <w:top w:val="nil"/>
              <w:left w:val="nil"/>
              <w:bottom w:val="single" w:sz="4" w:space="0" w:color="auto"/>
              <w:right w:val="single" w:sz="4" w:space="0" w:color="auto"/>
            </w:tcBorders>
            <w:shd w:val="clear" w:color="auto" w:fill="auto"/>
            <w:vAlign w:val="center"/>
            <w:hideMark/>
          </w:tcPr>
          <w:p w14:paraId="3F27B3F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0,40</w:t>
            </w:r>
          </w:p>
        </w:tc>
        <w:tc>
          <w:tcPr>
            <w:tcW w:w="626" w:type="pct"/>
            <w:tcBorders>
              <w:top w:val="nil"/>
              <w:left w:val="nil"/>
              <w:bottom w:val="single" w:sz="4" w:space="0" w:color="auto"/>
              <w:right w:val="single" w:sz="4" w:space="0" w:color="auto"/>
            </w:tcBorders>
            <w:shd w:val="clear" w:color="auto" w:fill="auto"/>
            <w:vAlign w:val="center"/>
            <w:hideMark/>
          </w:tcPr>
          <w:p w14:paraId="71311B5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0,01</w:t>
            </w:r>
          </w:p>
        </w:tc>
        <w:tc>
          <w:tcPr>
            <w:tcW w:w="623" w:type="pct"/>
            <w:tcBorders>
              <w:top w:val="nil"/>
              <w:left w:val="nil"/>
              <w:bottom w:val="single" w:sz="4" w:space="0" w:color="auto"/>
              <w:right w:val="single" w:sz="4" w:space="0" w:color="auto"/>
            </w:tcBorders>
            <w:shd w:val="clear" w:color="auto" w:fill="auto"/>
            <w:vAlign w:val="center"/>
            <w:hideMark/>
          </w:tcPr>
          <w:p w14:paraId="03F3EE45"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622BA5F2"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38E0B45"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4</w:t>
            </w:r>
          </w:p>
        </w:tc>
        <w:tc>
          <w:tcPr>
            <w:tcW w:w="2403" w:type="pct"/>
            <w:tcBorders>
              <w:top w:val="nil"/>
              <w:left w:val="nil"/>
              <w:bottom w:val="single" w:sz="4" w:space="0" w:color="auto"/>
              <w:right w:val="single" w:sz="4" w:space="0" w:color="auto"/>
            </w:tcBorders>
            <w:shd w:val="clear" w:color="auto" w:fill="auto"/>
            <w:noWrap/>
            <w:vAlign w:val="center"/>
            <w:hideMark/>
          </w:tcPr>
          <w:p w14:paraId="1B532245"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nghĩa trang, nghĩa địa</w:t>
            </w:r>
          </w:p>
        </w:tc>
        <w:tc>
          <w:tcPr>
            <w:tcW w:w="1052" w:type="pct"/>
            <w:tcBorders>
              <w:top w:val="nil"/>
              <w:left w:val="nil"/>
              <w:bottom w:val="single" w:sz="4" w:space="0" w:color="auto"/>
              <w:right w:val="single" w:sz="4" w:space="0" w:color="auto"/>
            </w:tcBorders>
            <w:shd w:val="clear" w:color="auto" w:fill="auto"/>
            <w:vAlign w:val="center"/>
            <w:hideMark/>
          </w:tcPr>
          <w:p w14:paraId="5F56807D"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84,83</w:t>
            </w:r>
          </w:p>
        </w:tc>
        <w:tc>
          <w:tcPr>
            <w:tcW w:w="626" w:type="pct"/>
            <w:tcBorders>
              <w:top w:val="nil"/>
              <w:left w:val="nil"/>
              <w:bottom w:val="single" w:sz="4" w:space="0" w:color="auto"/>
              <w:right w:val="single" w:sz="4" w:space="0" w:color="auto"/>
            </w:tcBorders>
            <w:shd w:val="clear" w:color="auto" w:fill="auto"/>
            <w:vAlign w:val="center"/>
            <w:hideMark/>
          </w:tcPr>
          <w:p w14:paraId="148C29E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2,39</w:t>
            </w:r>
          </w:p>
        </w:tc>
        <w:tc>
          <w:tcPr>
            <w:tcW w:w="623" w:type="pct"/>
            <w:tcBorders>
              <w:top w:val="nil"/>
              <w:left w:val="nil"/>
              <w:bottom w:val="single" w:sz="4" w:space="0" w:color="auto"/>
              <w:right w:val="single" w:sz="4" w:space="0" w:color="auto"/>
            </w:tcBorders>
            <w:shd w:val="clear" w:color="auto" w:fill="auto"/>
            <w:vAlign w:val="center"/>
            <w:hideMark/>
          </w:tcPr>
          <w:p w14:paraId="6031663A"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7379F8E0"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F8A1DD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III</w:t>
            </w:r>
          </w:p>
        </w:tc>
        <w:tc>
          <w:tcPr>
            <w:tcW w:w="2403" w:type="pct"/>
            <w:tcBorders>
              <w:top w:val="nil"/>
              <w:left w:val="nil"/>
              <w:bottom w:val="single" w:sz="4" w:space="0" w:color="auto"/>
              <w:right w:val="single" w:sz="4" w:space="0" w:color="auto"/>
            </w:tcBorders>
            <w:shd w:val="clear" w:color="auto" w:fill="auto"/>
            <w:noWrap/>
            <w:vAlign w:val="center"/>
            <w:hideMark/>
          </w:tcPr>
          <w:p w14:paraId="30A699CB" w14:textId="77777777" w:rsidR="007823BF" w:rsidRPr="004B4FD5" w:rsidRDefault="007823BF" w:rsidP="007823BF">
            <w:pPr>
              <w:spacing w:before="0" w:after="0" w:line="240" w:lineRule="auto"/>
              <w:ind w:firstLine="0"/>
              <w:jc w:val="left"/>
              <w:rPr>
                <w:rFonts w:eastAsia="Times New Roman" w:cs="Times New Roman"/>
                <w:b/>
                <w:bCs/>
                <w:sz w:val="24"/>
                <w:szCs w:val="24"/>
              </w:rPr>
            </w:pPr>
            <w:r w:rsidRPr="004B4FD5">
              <w:rPr>
                <w:rFonts w:eastAsia="Times New Roman" w:cs="Times New Roman"/>
                <w:b/>
                <w:bCs/>
                <w:sz w:val="24"/>
                <w:szCs w:val="24"/>
              </w:rPr>
              <w:t>Khu đất nông nghiệp và chức năng khác</w:t>
            </w:r>
          </w:p>
        </w:tc>
        <w:tc>
          <w:tcPr>
            <w:tcW w:w="1052" w:type="pct"/>
            <w:tcBorders>
              <w:top w:val="nil"/>
              <w:left w:val="nil"/>
              <w:bottom w:val="single" w:sz="4" w:space="0" w:color="auto"/>
              <w:right w:val="single" w:sz="4" w:space="0" w:color="auto"/>
            </w:tcBorders>
            <w:shd w:val="clear" w:color="auto" w:fill="auto"/>
            <w:vAlign w:val="center"/>
            <w:hideMark/>
          </w:tcPr>
          <w:p w14:paraId="0266C37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2.842,58</w:t>
            </w:r>
          </w:p>
        </w:tc>
        <w:tc>
          <w:tcPr>
            <w:tcW w:w="626" w:type="pct"/>
            <w:tcBorders>
              <w:top w:val="nil"/>
              <w:left w:val="nil"/>
              <w:bottom w:val="single" w:sz="4" w:space="0" w:color="auto"/>
              <w:right w:val="single" w:sz="4" w:space="0" w:color="auto"/>
            </w:tcBorders>
            <w:shd w:val="clear" w:color="auto" w:fill="auto"/>
            <w:vAlign w:val="center"/>
            <w:hideMark/>
          </w:tcPr>
          <w:p w14:paraId="3B64462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80,07</w:t>
            </w:r>
          </w:p>
        </w:tc>
        <w:tc>
          <w:tcPr>
            <w:tcW w:w="623" w:type="pct"/>
            <w:tcBorders>
              <w:top w:val="nil"/>
              <w:left w:val="nil"/>
              <w:bottom w:val="single" w:sz="4" w:space="0" w:color="auto"/>
              <w:right w:val="single" w:sz="4" w:space="0" w:color="auto"/>
            </w:tcBorders>
            <w:shd w:val="clear" w:color="auto" w:fill="auto"/>
            <w:vAlign w:val="center"/>
            <w:hideMark/>
          </w:tcPr>
          <w:p w14:paraId="10E31A70" w14:textId="77777777" w:rsidR="007823BF" w:rsidRPr="004B4FD5" w:rsidRDefault="007823BF" w:rsidP="007823BF">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 </w:t>
            </w:r>
          </w:p>
        </w:tc>
      </w:tr>
      <w:tr w:rsidR="00943B78" w:rsidRPr="004B4FD5" w14:paraId="7F4A77AC"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94DA07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w:t>
            </w:r>
          </w:p>
        </w:tc>
        <w:tc>
          <w:tcPr>
            <w:tcW w:w="2403" w:type="pct"/>
            <w:tcBorders>
              <w:top w:val="nil"/>
              <w:left w:val="nil"/>
              <w:bottom w:val="single" w:sz="4" w:space="0" w:color="auto"/>
              <w:right w:val="single" w:sz="4" w:space="0" w:color="auto"/>
            </w:tcBorders>
            <w:shd w:val="clear" w:color="auto" w:fill="auto"/>
            <w:noWrap/>
            <w:vAlign w:val="center"/>
            <w:hideMark/>
          </w:tcPr>
          <w:p w14:paraId="2210B44B"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nông nghiệp</w:t>
            </w:r>
          </w:p>
        </w:tc>
        <w:tc>
          <w:tcPr>
            <w:tcW w:w="1052" w:type="pct"/>
            <w:tcBorders>
              <w:top w:val="nil"/>
              <w:left w:val="nil"/>
              <w:bottom w:val="single" w:sz="4" w:space="0" w:color="auto"/>
              <w:right w:val="single" w:sz="4" w:space="0" w:color="auto"/>
            </w:tcBorders>
            <w:shd w:val="clear" w:color="auto" w:fill="auto"/>
            <w:vAlign w:val="center"/>
            <w:hideMark/>
          </w:tcPr>
          <w:p w14:paraId="75E15F4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985,02</w:t>
            </w:r>
          </w:p>
        </w:tc>
        <w:tc>
          <w:tcPr>
            <w:tcW w:w="626" w:type="pct"/>
            <w:tcBorders>
              <w:top w:val="nil"/>
              <w:left w:val="nil"/>
              <w:bottom w:val="single" w:sz="4" w:space="0" w:color="auto"/>
              <w:right w:val="single" w:sz="4" w:space="0" w:color="auto"/>
            </w:tcBorders>
            <w:shd w:val="clear" w:color="auto" w:fill="auto"/>
            <w:vAlign w:val="center"/>
            <w:hideMark/>
          </w:tcPr>
          <w:p w14:paraId="62115CA4"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27,75</w:t>
            </w:r>
          </w:p>
        </w:tc>
        <w:tc>
          <w:tcPr>
            <w:tcW w:w="623" w:type="pct"/>
            <w:tcBorders>
              <w:top w:val="nil"/>
              <w:left w:val="nil"/>
              <w:bottom w:val="single" w:sz="4" w:space="0" w:color="auto"/>
              <w:right w:val="single" w:sz="4" w:space="0" w:color="auto"/>
            </w:tcBorders>
            <w:shd w:val="clear" w:color="auto" w:fill="auto"/>
            <w:vAlign w:val="center"/>
            <w:hideMark/>
          </w:tcPr>
          <w:p w14:paraId="4F1BF9C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78E5AE54"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66DDF1A6"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w:t>
            </w:r>
          </w:p>
        </w:tc>
        <w:tc>
          <w:tcPr>
            <w:tcW w:w="2403" w:type="pct"/>
            <w:tcBorders>
              <w:top w:val="nil"/>
              <w:left w:val="nil"/>
              <w:bottom w:val="single" w:sz="4" w:space="0" w:color="auto"/>
              <w:right w:val="single" w:sz="4" w:space="0" w:color="auto"/>
            </w:tcBorders>
            <w:shd w:val="clear" w:color="auto" w:fill="auto"/>
            <w:noWrap/>
            <w:vAlign w:val="center"/>
            <w:hideMark/>
          </w:tcPr>
          <w:p w14:paraId="6B8C6A5C"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sông suối, mặt nước chuyên dùng</w:t>
            </w:r>
          </w:p>
        </w:tc>
        <w:tc>
          <w:tcPr>
            <w:tcW w:w="1052" w:type="pct"/>
            <w:tcBorders>
              <w:top w:val="nil"/>
              <w:left w:val="nil"/>
              <w:bottom w:val="single" w:sz="4" w:space="0" w:color="auto"/>
              <w:right w:val="single" w:sz="4" w:space="0" w:color="auto"/>
            </w:tcBorders>
            <w:shd w:val="clear" w:color="auto" w:fill="auto"/>
            <w:vAlign w:val="center"/>
            <w:hideMark/>
          </w:tcPr>
          <w:p w14:paraId="04D92B56"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784,73</w:t>
            </w:r>
          </w:p>
        </w:tc>
        <w:tc>
          <w:tcPr>
            <w:tcW w:w="626" w:type="pct"/>
            <w:tcBorders>
              <w:top w:val="nil"/>
              <w:left w:val="nil"/>
              <w:bottom w:val="single" w:sz="4" w:space="0" w:color="auto"/>
              <w:right w:val="single" w:sz="4" w:space="0" w:color="auto"/>
            </w:tcBorders>
            <w:shd w:val="clear" w:color="auto" w:fill="auto"/>
            <w:vAlign w:val="center"/>
            <w:hideMark/>
          </w:tcPr>
          <w:p w14:paraId="1A60228A"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22,10</w:t>
            </w:r>
          </w:p>
        </w:tc>
        <w:tc>
          <w:tcPr>
            <w:tcW w:w="623" w:type="pct"/>
            <w:tcBorders>
              <w:top w:val="nil"/>
              <w:left w:val="nil"/>
              <w:bottom w:val="single" w:sz="4" w:space="0" w:color="auto"/>
              <w:right w:val="single" w:sz="4" w:space="0" w:color="auto"/>
            </w:tcBorders>
            <w:shd w:val="clear" w:color="auto" w:fill="auto"/>
            <w:vAlign w:val="center"/>
            <w:hideMark/>
          </w:tcPr>
          <w:p w14:paraId="7519C69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18F91B2D"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E5DD45D" w14:textId="77777777" w:rsidR="007823BF" w:rsidRPr="004B4FD5" w:rsidRDefault="007823BF" w:rsidP="007823BF">
            <w:pPr>
              <w:spacing w:before="0" w:after="0" w:line="240" w:lineRule="auto"/>
              <w:ind w:firstLine="0"/>
              <w:jc w:val="center"/>
              <w:rPr>
                <w:rFonts w:eastAsia="Times New Roman" w:cs="Times New Roman"/>
                <w:i/>
                <w:iCs/>
                <w:sz w:val="24"/>
                <w:szCs w:val="24"/>
              </w:rPr>
            </w:pPr>
            <w:r w:rsidRPr="004B4FD5">
              <w:rPr>
                <w:rFonts w:eastAsia="Times New Roman" w:cs="Times New Roman"/>
                <w:i/>
                <w:iCs/>
                <w:sz w:val="24"/>
                <w:szCs w:val="24"/>
              </w:rPr>
              <w:t>-</w:t>
            </w:r>
          </w:p>
        </w:tc>
        <w:tc>
          <w:tcPr>
            <w:tcW w:w="2403" w:type="pct"/>
            <w:tcBorders>
              <w:top w:val="nil"/>
              <w:left w:val="nil"/>
              <w:bottom w:val="single" w:sz="4" w:space="0" w:color="auto"/>
              <w:right w:val="single" w:sz="4" w:space="0" w:color="auto"/>
            </w:tcBorders>
            <w:shd w:val="clear" w:color="auto" w:fill="auto"/>
            <w:noWrap/>
            <w:vAlign w:val="center"/>
            <w:hideMark/>
          </w:tcPr>
          <w:p w14:paraId="10A8B367" w14:textId="77777777" w:rsidR="007823BF" w:rsidRPr="004B4FD5" w:rsidRDefault="007823BF" w:rsidP="007823BF">
            <w:pPr>
              <w:spacing w:before="0" w:after="0" w:line="240" w:lineRule="auto"/>
              <w:ind w:firstLine="0"/>
              <w:jc w:val="left"/>
              <w:rPr>
                <w:rFonts w:eastAsia="Times New Roman" w:cs="Times New Roman"/>
                <w:i/>
                <w:iCs/>
                <w:sz w:val="24"/>
                <w:szCs w:val="24"/>
              </w:rPr>
            </w:pPr>
            <w:r w:rsidRPr="004B4FD5">
              <w:rPr>
                <w:rFonts w:eastAsia="Times New Roman" w:cs="Times New Roman"/>
                <w:i/>
                <w:iCs/>
                <w:sz w:val="24"/>
                <w:szCs w:val="24"/>
              </w:rPr>
              <w:t>Đất nuôi trồng thủy sản</w:t>
            </w:r>
          </w:p>
        </w:tc>
        <w:tc>
          <w:tcPr>
            <w:tcW w:w="1052" w:type="pct"/>
            <w:tcBorders>
              <w:top w:val="nil"/>
              <w:left w:val="nil"/>
              <w:bottom w:val="single" w:sz="4" w:space="0" w:color="auto"/>
              <w:right w:val="single" w:sz="4" w:space="0" w:color="auto"/>
            </w:tcBorders>
            <w:shd w:val="clear" w:color="auto" w:fill="auto"/>
            <w:vAlign w:val="center"/>
            <w:hideMark/>
          </w:tcPr>
          <w:p w14:paraId="32F7321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81,27</w:t>
            </w:r>
          </w:p>
        </w:tc>
        <w:tc>
          <w:tcPr>
            <w:tcW w:w="626" w:type="pct"/>
            <w:tcBorders>
              <w:top w:val="nil"/>
              <w:left w:val="nil"/>
              <w:bottom w:val="single" w:sz="4" w:space="0" w:color="auto"/>
              <w:right w:val="single" w:sz="4" w:space="0" w:color="auto"/>
            </w:tcBorders>
            <w:shd w:val="clear" w:color="auto" w:fill="auto"/>
            <w:vAlign w:val="center"/>
            <w:hideMark/>
          </w:tcPr>
          <w:p w14:paraId="504859C4"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2,29</w:t>
            </w:r>
          </w:p>
        </w:tc>
        <w:tc>
          <w:tcPr>
            <w:tcW w:w="623" w:type="pct"/>
            <w:tcBorders>
              <w:top w:val="nil"/>
              <w:left w:val="nil"/>
              <w:bottom w:val="single" w:sz="4" w:space="0" w:color="auto"/>
              <w:right w:val="single" w:sz="4" w:space="0" w:color="auto"/>
            </w:tcBorders>
            <w:shd w:val="clear" w:color="auto" w:fill="auto"/>
            <w:vAlign w:val="center"/>
            <w:hideMark/>
          </w:tcPr>
          <w:p w14:paraId="02A898C3"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407653BE"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79458E1" w14:textId="77777777" w:rsidR="007823BF" w:rsidRPr="004B4FD5" w:rsidRDefault="007823BF" w:rsidP="007823BF">
            <w:pPr>
              <w:spacing w:before="0" w:after="0" w:line="240" w:lineRule="auto"/>
              <w:ind w:firstLine="0"/>
              <w:jc w:val="center"/>
              <w:rPr>
                <w:rFonts w:eastAsia="Times New Roman" w:cs="Times New Roman"/>
                <w:i/>
                <w:iCs/>
                <w:sz w:val="24"/>
                <w:szCs w:val="24"/>
              </w:rPr>
            </w:pPr>
            <w:r w:rsidRPr="004B4FD5">
              <w:rPr>
                <w:rFonts w:eastAsia="Times New Roman" w:cs="Times New Roman"/>
                <w:i/>
                <w:iCs/>
                <w:sz w:val="24"/>
                <w:szCs w:val="24"/>
              </w:rPr>
              <w:t>-</w:t>
            </w:r>
          </w:p>
        </w:tc>
        <w:tc>
          <w:tcPr>
            <w:tcW w:w="2403" w:type="pct"/>
            <w:tcBorders>
              <w:top w:val="nil"/>
              <w:left w:val="nil"/>
              <w:bottom w:val="single" w:sz="4" w:space="0" w:color="auto"/>
              <w:right w:val="single" w:sz="4" w:space="0" w:color="auto"/>
            </w:tcBorders>
            <w:shd w:val="clear" w:color="auto" w:fill="auto"/>
            <w:noWrap/>
            <w:vAlign w:val="center"/>
            <w:hideMark/>
          </w:tcPr>
          <w:p w14:paraId="01227DD1" w14:textId="77777777" w:rsidR="007823BF" w:rsidRPr="004B4FD5" w:rsidRDefault="007823BF" w:rsidP="007823BF">
            <w:pPr>
              <w:spacing w:before="0" w:after="0" w:line="240" w:lineRule="auto"/>
              <w:ind w:firstLine="0"/>
              <w:jc w:val="left"/>
              <w:rPr>
                <w:rFonts w:eastAsia="Times New Roman" w:cs="Times New Roman"/>
                <w:i/>
                <w:iCs/>
                <w:sz w:val="24"/>
                <w:szCs w:val="24"/>
              </w:rPr>
            </w:pPr>
            <w:r w:rsidRPr="004B4FD5">
              <w:rPr>
                <w:rFonts w:eastAsia="Times New Roman" w:cs="Times New Roman"/>
                <w:i/>
                <w:iCs/>
                <w:sz w:val="24"/>
                <w:szCs w:val="24"/>
              </w:rPr>
              <w:t>Đất sông, ngòi, kênh, rạch, suối</w:t>
            </w:r>
          </w:p>
        </w:tc>
        <w:tc>
          <w:tcPr>
            <w:tcW w:w="1052" w:type="pct"/>
            <w:tcBorders>
              <w:top w:val="nil"/>
              <w:left w:val="nil"/>
              <w:bottom w:val="single" w:sz="4" w:space="0" w:color="auto"/>
              <w:right w:val="single" w:sz="4" w:space="0" w:color="auto"/>
            </w:tcBorders>
            <w:shd w:val="clear" w:color="auto" w:fill="auto"/>
            <w:vAlign w:val="center"/>
            <w:hideMark/>
          </w:tcPr>
          <w:p w14:paraId="234178BE"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19,93</w:t>
            </w:r>
          </w:p>
        </w:tc>
        <w:tc>
          <w:tcPr>
            <w:tcW w:w="626" w:type="pct"/>
            <w:tcBorders>
              <w:top w:val="nil"/>
              <w:left w:val="nil"/>
              <w:bottom w:val="single" w:sz="4" w:space="0" w:color="auto"/>
              <w:right w:val="single" w:sz="4" w:space="0" w:color="auto"/>
            </w:tcBorders>
            <w:shd w:val="clear" w:color="auto" w:fill="auto"/>
            <w:vAlign w:val="center"/>
            <w:hideMark/>
          </w:tcPr>
          <w:p w14:paraId="21C1E53F"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0,56</w:t>
            </w:r>
          </w:p>
        </w:tc>
        <w:tc>
          <w:tcPr>
            <w:tcW w:w="623" w:type="pct"/>
            <w:tcBorders>
              <w:top w:val="nil"/>
              <w:left w:val="nil"/>
              <w:bottom w:val="single" w:sz="4" w:space="0" w:color="auto"/>
              <w:right w:val="single" w:sz="4" w:space="0" w:color="auto"/>
            </w:tcBorders>
            <w:shd w:val="clear" w:color="auto" w:fill="auto"/>
            <w:vAlign w:val="center"/>
            <w:hideMark/>
          </w:tcPr>
          <w:p w14:paraId="2684672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5525C51D"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67778EE" w14:textId="77777777" w:rsidR="007823BF" w:rsidRPr="004B4FD5" w:rsidRDefault="007823BF" w:rsidP="007823BF">
            <w:pPr>
              <w:spacing w:before="0" w:after="0" w:line="240" w:lineRule="auto"/>
              <w:ind w:firstLine="0"/>
              <w:jc w:val="center"/>
              <w:rPr>
                <w:rFonts w:eastAsia="Times New Roman" w:cs="Times New Roman"/>
                <w:i/>
                <w:iCs/>
                <w:sz w:val="24"/>
                <w:szCs w:val="24"/>
              </w:rPr>
            </w:pPr>
            <w:r w:rsidRPr="004B4FD5">
              <w:rPr>
                <w:rFonts w:eastAsia="Times New Roman" w:cs="Times New Roman"/>
                <w:i/>
                <w:iCs/>
                <w:sz w:val="24"/>
                <w:szCs w:val="24"/>
              </w:rPr>
              <w:t>-</w:t>
            </w:r>
          </w:p>
        </w:tc>
        <w:tc>
          <w:tcPr>
            <w:tcW w:w="2403" w:type="pct"/>
            <w:tcBorders>
              <w:top w:val="nil"/>
              <w:left w:val="nil"/>
              <w:bottom w:val="single" w:sz="4" w:space="0" w:color="auto"/>
              <w:right w:val="single" w:sz="4" w:space="0" w:color="auto"/>
            </w:tcBorders>
            <w:shd w:val="clear" w:color="auto" w:fill="auto"/>
            <w:noWrap/>
            <w:vAlign w:val="center"/>
            <w:hideMark/>
          </w:tcPr>
          <w:p w14:paraId="0066F69E" w14:textId="77777777" w:rsidR="007823BF" w:rsidRPr="004B4FD5" w:rsidRDefault="007823BF" w:rsidP="007823BF">
            <w:pPr>
              <w:spacing w:before="0" w:after="0" w:line="240" w:lineRule="auto"/>
              <w:ind w:firstLine="0"/>
              <w:jc w:val="left"/>
              <w:rPr>
                <w:rFonts w:eastAsia="Times New Roman" w:cs="Times New Roman"/>
                <w:i/>
                <w:iCs/>
                <w:sz w:val="24"/>
                <w:szCs w:val="24"/>
              </w:rPr>
            </w:pPr>
            <w:r w:rsidRPr="004B4FD5">
              <w:rPr>
                <w:rFonts w:eastAsia="Times New Roman" w:cs="Times New Roman"/>
                <w:i/>
                <w:iCs/>
                <w:sz w:val="24"/>
                <w:szCs w:val="24"/>
              </w:rPr>
              <w:t>Đất mặt nước chuyên dùng</w:t>
            </w:r>
          </w:p>
        </w:tc>
        <w:tc>
          <w:tcPr>
            <w:tcW w:w="1052" w:type="pct"/>
            <w:tcBorders>
              <w:top w:val="nil"/>
              <w:left w:val="nil"/>
              <w:bottom w:val="single" w:sz="4" w:space="0" w:color="auto"/>
              <w:right w:val="single" w:sz="4" w:space="0" w:color="auto"/>
            </w:tcBorders>
            <w:shd w:val="clear" w:color="auto" w:fill="auto"/>
            <w:vAlign w:val="center"/>
            <w:hideMark/>
          </w:tcPr>
          <w:p w14:paraId="090FA8B3"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683,52</w:t>
            </w:r>
          </w:p>
        </w:tc>
        <w:tc>
          <w:tcPr>
            <w:tcW w:w="626" w:type="pct"/>
            <w:tcBorders>
              <w:top w:val="nil"/>
              <w:left w:val="nil"/>
              <w:bottom w:val="single" w:sz="4" w:space="0" w:color="auto"/>
              <w:right w:val="single" w:sz="4" w:space="0" w:color="auto"/>
            </w:tcBorders>
            <w:shd w:val="clear" w:color="auto" w:fill="auto"/>
            <w:vAlign w:val="center"/>
            <w:hideMark/>
          </w:tcPr>
          <w:p w14:paraId="38C78F54"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19,25</w:t>
            </w:r>
          </w:p>
        </w:tc>
        <w:tc>
          <w:tcPr>
            <w:tcW w:w="623" w:type="pct"/>
            <w:tcBorders>
              <w:top w:val="nil"/>
              <w:left w:val="nil"/>
              <w:bottom w:val="single" w:sz="4" w:space="0" w:color="auto"/>
              <w:right w:val="single" w:sz="4" w:space="0" w:color="auto"/>
            </w:tcBorders>
            <w:shd w:val="clear" w:color="auto" w:fill="auto"/>
            <w:vAlign w:val="center"/>
            <w:hideMark/>
          </w:tcPr>
          <w:p w14:paraId="5AD2697D"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1DD70EF8"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2507C82C"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3</w:t>
            </w:r>
          </w:p>
        </w:tc>
        <w:tc>
          <w:tcPr>
            <w:tcW w:w="2403" w:type="pct"/>
            <w:tcBorders>
              <w:top w:val="nil"/>
              <w:left w:val="nil"/>
              <w:bottom w:val="single" w:sz="4" w:space="0" w:color="auto"/>
              <w:right w:val="single" w:sz="4" w:space="0" w:color="auto"/>
            </w:tcBorders>
            <w:shd w:val="clear" w:color="auto" w:fill="auto"/>
            <w:vAlign w:val="center"/>
            <w:hideMark/>
          </w:tcPr>
          <w:p w14:paraId="36970345"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Đất lâm nghiệp</w:t>
            </w:r>
          </w:p>
        </w:tc>
        <w:tc>
          <w:tcPr>
            <w:tcW w:w="1052" w:type="pct"/>
            <w:tcBorders>
              <w:top w:val="nil"/>
              <w:left w:val="nil"/>
              <w:bottom w:val="single" w:sz="4" w:space="0" w:color="auto"/>
              <w:right w:val="single" w:sz="4" w:space="0" w:color="auto"/>
            </w:tcBorders>
            <w:shd w:val="clear" w:color="auto" w:fill="auto"/>
            <w:vAlign w:val="center"/>
            <w:hideMark/>
          </w:tcPr>
          <w:p w14:paraId="5A654C4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552,97</w:t>
            </w:r>
          </w:p>
        </w:tc>
        <w:tc>
          <w:tcPr>
            <w:tcW w:w="626" w:type="pct"/>
            <w:tcBorders>
              <w:top w:val="nil"/>
              <w:left w:val="nil"/>
              <w:bottom w:val="single" w:sz="4" w:space="0" w:color="auto"/>
              <w:right w:val="single" w:sz="4" w:space="0" w:color="auto"/>
            </w:tcBorders>
            <w:shd w:val="clear" w:color="auto" w:fill="auto"/>
            <w:vAlign w:val="center"/>
            <w:hideMark/>
          </w:tcPr>
          <w:p w14:paraId="7B2B1973"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15,58</w:t>
            </w:r>
          </w:p>
        </w:tc>
        <w:tc>
          <w:tcPr>
            <w:tcW w:w="623" w:type="pct"/>
            <w:tcBorders>
              <w:top w:val="nil"/>
              <w:left w:val="nil"/>
              <w:bottom w:val="single" w:sz="4" w:space="0" w:color="auto"/>
              <w:right w:val="single" w:sz="4" w:space="0" w:color="auto"/>
            </w:tcBorders>
            <w:shd w:val="clear" w:color="auto" w:fill="auto"/>
            <w:vAlign w:val="center"/>
            <w:hideMark/>
          </w:tcPr>
          <w:p w14:paraId="3F7C47B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r w:rsidR="00943B78" w:rsidRPr="004B4FD5" w14:paraId="3C20248E" w14:textId="77777777" w:rsidTr="007823BF">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14:paraId="5E66066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4</w:t>
            </w:r>
          </w:p>
        </w:tc>
        <w:tc>
          <w:tcPr>
            <w:tcW w:w="2403" w:type="pct"/>
            <w:tcBorders>
              <w:top w:val="nil"/>
              <w:left w:val="nil"/>
              <w:bottom w:val="single" w:sz="4" w:space="0" w:color="auto"/>
              <w:right w:val="single" w:sz="4" w:space="0" w:color="auto"/>
            </w:tcBorders>
            <w:shd w:val="clear" w:color="auto" w:fill="auto"/>
            <w:noWrap/>
            <w:vAlign w:val="bottom"/>
            <w:hideMark/>
          </w:tcPr>
          <w:p w14:paraId="0B0F7941" w14:textId="77777777" w:rsidR="007823BF" w:rsidRPr="004B4FD5" w:rsidRDefault="007823BF" w:rsidP="007823BF">
            <w:pPr>
              <w:spacing w:before="0" w:after="0" w:line="240" w:lineRule="auto"/>
              <w:ind w:firstLine="0"/>
              <w:jc w:val="left"/>
              <w:rPr>
                <w:rFonts w:eastAsia="Times New Roman" w:cs="Times New Roman"/>
                <w:sz w:val="24"/>
                <w:szCs w:val="24"/>
              </w:rPr>
            </w:pPr>
            <w:r w:rsidRPr="004B4FD5">
              <w:rPr>
                <w:rFonts w:eastAsia="Times New Roman" w:cs="Times New Roman"/>
                <w:sz w:val="24"/>
                <w:szCs w:val="24"/>
              </w:rPr>
              <w:t xml:space="preserve"> Đất chưa sử dụng</w:t>
            </w:r>
          </w:p>
        </w:tc>
        <w:tc>
          <w:tcPr>
            <w:tcW w:w="1052" w:type="pct"/>
            <w:tcBorders>
              <w:top w:val="nil"/>
              <w:left w:val="nil"/>
              <w:bottom w:val="single" w:sz="4" w:space="0" w:color="auto"/>
              <w:right w:val="single" w:sz="4" w:space="0" w:color="auto"/>
            </w:tcBorders>
            <w:shd w:val="clear" w:color="auto" w:fill="auto"/>
            <w:noWrap/>
            <w:vAlign w:val="bottom"/>
            <w:hideMark/>
          </w:tcPr>
          <w:p w14:paraId="6BAB6710"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519,864</w:t>
            </w:r>
          </w:p>
        </w:tc>
        <w:tc>
          <w:tcPr>
            <w:tcW w:w="626" w:type="pct"/>
            <w:tcBorders>
              <w:top w:val="nil"/>
              <w:left w:val="nil"/>
              <w:bottom w:val="single" w:sz="4" w:space="0" w:color="auto"/>
              <w:right w:val="single" w:sz="4" w:space="0" w:color="auto"/>
            </w:tcBorders>
            <w:shd w:val="clear" w:color="auto" w:fill="auto"/>
            <w:vAlign w:val="center"/>
            <w:hideMark/>
          </w:tcPr>
          <w:p w14:paraId="299DB059"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14,64</w:t>
            </w:r>
          </w:p>
        </w:tc>
        <w:tc>
          <w:tcPr>
            <w:tcW w:w="623" w:type="pct"/>
            <w:tcBorders>
              <w:top w:val="nil"/>
              <w:left w:val="nil"/>
              <w:bottom w:val="single" w:sz="4" w:space="0" w:color="auto"/>
              <w:right w:val="single" w:sz="4" w:space="0" w:color="auto"/>
            </w:tcBorders>
            <w:shd w:val="clear" w:color="auto" w:fill="auto"/>
            <w:noWrap/>
            <w:vAlign w:val="bottom"/>
            <w:hideMark/>
          </w:tcPr>
          <w:p w14:paraId="21831097" w14:textId="77777777" w:rsidR="007823BF" w:rsidRPr="004B4FD5" w:rsidRDefault="007823BF" w:rsidP="007823BF">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 </w:t>
            </w:r>
          </w:p>
        </w:tc>
      </w:tr>
    </w:tbl>
    <w:p w14:paraId="43BA7B9B" w14:textId="2BD4DDA8" w:rsidR="007823BF" w:rsidRPr="004B4FD5" w:rsidRDefault="007823BF" w:rsidP="007823BF">
      <w:pPr>
        <w:jc w:val="right"/>
        <w:rPr>
          <w:i/>
          <w:lang w:val="en-GB" w:eastAsia="vi-VN"/>
        </w:rPr>
      </w:pPr>
      <w:r w:rsidRPr="004B4FD5">
        <w:rPr>
          <w:i/>
          <w:lang w:val="en-GB" w:eastAsia="vi-VN"/>
        </w:rPr>
        <w:t>(nguồn: Tổng hợp từ Tài nguyên môi trường và tính toán của đơn vị tư vấn).</w:t>
      </w:r>
    </w:p>
    <w:p w14:paraId="5570E12D" w14:textId="23DC69B1" w:rsidR="00A34465" w:rsidRPr="004B4FD5" w:rsidRDefault="00A34465" w:rsidP="00025069">
      <w:pPr>
        <w:pStyle w:val="Heading2"/>
        <w:spacing w:after="0" w:line="240" w:lineRule="auto"/>
        <w:ind w:left="426" w:firstLine="283"/>
        <w:rPr>
          <w:szCs w:val="26"/>
          <w:lang w:val="sv-SE"/>
        </w:rPr>
      </w:pPr>
      <w:bookmarkStart w:id="72" w:name="_Toc526001644"/>
      <w:bookmarkStart w:id="73" w:name="_Toc526751903"/>
      <w:bookmarkStart w:id="74" w:name="_Toc85384474"/>
      <w:bookmarkStart w:id="75" w:name="_Toc85384663"/>
      <w:bookmarkStart w:id="76" w:name="_Toc85384879"/>
      <w:bookmarkStart w:id="77" w:name="_Toc162210248"/>
      <w:bookmarkEnd w:id="60"/>
      <w:r w:rsidRPr="004B4FD5">
        <w:rPr>
          <w:szCs w:val="26"/>
          <w:lang w:val="sv-SE"/>
        </w:rPr>
        <w:t>Hiện trạng hạ tầng kỹ thuật</w:t>
      </w:r>
      <w:bookmarkEnd w:id="72"/>
      <w:bookmarkEnd w:id="73"/>
      <w:bookmarkEnd w:id="74"/>
      <w:bookmarkEnd w:id="75"/>
      <w:bookmarkEnd w:id="76"/>
      <w:bookmarkEnd w:id="77"/>
    </w:p>
    <w:p w14:paraId="5570E12E" w14:textId="2883F9AB" w:rsidR="00AF3A66" w:rsidRPr="004B4FD5" w:rsidRDefault="001C085A" w:rsidP="00025069">
      <w:pPr>
        <w:pStyle w:val="Heading3"/>
        <w:spacing w:before="60" w:after="0" w:line="240" w:lineRule="auto"/>
        <w:ind w:left="426" w:firstLine="283"/>
      </w:pPr>
      <w:bookmarkStart w:id="78" w:name="_Toc85384664"/>
      <w:bookmarkStart w:id="79" w:name="_Toc85384880"/>
      <w:bookmarkStart w:id="80" w:name="_Toc162210249"/>
      <w:bookmarkStart w:id="81" w:name="_Toc530072419"/>
      <w:r w:rsidRPr="004B4FD5">
        <w:t>Giao thông</w:t>
      </w:r>
      <w:bookmarkEnd w:id="78"/>
      <w:bookmarkEnd w:id="79"/>
      <w:bookmarkEnd w:id="80"/>
    </w:p>
    <w:p w14:paraId="48043064" w14:textId="0DB7074A" w:rsidR="005F2E66" w:rsidRPr="004B4FD5" w:rsidRDefault="005F2E66" w:rsidP="00473350">
      <w:pPr>
        <w:pStyle w:val="Noidung"/>
        <w:numPr>
          <w:ilvl w:val="0"/>
          <w:numId w:val="14"/>
        </w:numPr>
        <w:tabs>
          <w:tab w:val="left" w:pos="993"/>
        </w:tabs>
        <w:ind w:hanging="731"/>
        <w:rPr>
          <w:i/>
          <w:color w:val="auto"/>
        </w:rPr>
      </w:pPr>
      <w:r w:rsidRPr="004B4FD5">
        <w:rPr>
          <w:i/>
          <w:color w:val="auto"/>
        </w:rPr>
        <w:t>Đường</w:t>
      </w:r>
      <w:r w:rsidRPr="004B4FD5">
        <w:rPr>
          <w:i/>
          <w:color w:val="auto"/>
          <w:spacing w:val="-3"/>
        </w:rPr>
        <w:t xml:space="preserve"> </w:t>
      </w:r>
      <w:r w:rsidR="00A46BD5" w:rsidRPr="004B4FD5">
        <w:rPr>
          <w:i/>
          <w:color w:val="auto"/>
        </w:rPr>
        <w:t>bộ:</w:t>
      </w:r>
    </w:p>
    <w:p w14:paraId="63C13C33" w14:textId="77777777" w:rsidR="005F2E66" w:rsidRPr="004B4FD5" w:rsidRDefault="005F2E66" w:rsidP="005F2E66">
      <w:pPr>
        <w:pStyle w:val="Noidung"/>
        <w:rPr>
          <w:color w:val="auto"/>
        </w:rPr>
      </w:pPr>
      <w:r w:rsidRPr="004B4FD5">
        <w:rPr>
          <w:color w:val="auto"/>
        </w:rPr>
        <w:t>Giao thông đối ngoại: Hiện tại tuyến đường ven biển, cầu Đề Gi nối Mỹ</w:t>
      </w:r>
      <w:r w:rsidRPr="004B4FD5">
        <w:rPr>
          <w:color w:val="auto"/>
          <w:spacing w:val="1"/>
        </w:rPr>
        <w:t xml:space="preserve"> </w:t>
      </w:r>
      <w:r w:rsidRPr="004B4FD5">
        <w:rPr>
          <w:color w:val="auto"/>
        </w:rPr>
        <w:t>Thành – Cát Khánh đã được đầu tư và đưa vào sử dụng (20,5 m); đường tỉnh lộ</w:t>
      </w:r>
      <w:r w:rsidRPr="004B4FD5">
        <w:rPr>
          <w:color w:val="auto"/>
          <w:spacing w:val="1"/>
        </w:rPr>
        <w:t xml:space="preserve"> </w:t>
      </w:r>
      <w:r w:rsidRPr="004B4FD5">
        <w:rPr>
          <w:color w:val="auto"/>
        </w:rPr>
        <w:t>ĐT 639 (bề rộng nền đường = 7.5 mét, bề rộng mặt đường = 5.5 mét, nền đường</w:t>
      </w:r>
      <w:r w:rsidRPr="004B4FD5">
        <w:rPr>
          <w:color w:val="auto"/>
          <w:spacing w:val="-67"/>
        </w:rPr>
        <w:t xml:space="preserve"> </w:t>
      </w:r>
      <w:r w:rsidRPr="004B4FD5">
        <w:rPr>
          <w:color w:val="auto"/>
        </w:rPr>
        <w:t>nhựa) hiện trạng đạt cấp V đồng bằng là trục giao thông chính kết nối khu vực</w:t>
      </w:r>
      <w:r w:rsidRPr="004B4FD5">
        <w:rPr>
          <w:color w:val="auto"/>
          <w:spacing w:val="1"/>
        </w:rPr>
        <w:t xml:space="preserve"> </w:t>
      </w:r>
      <w:r w:rsidRPr="004B4FD5">
        <w:rPr>
          <w:color w:val="auto"/>
        </w:rPr>
        <w:t>quy hoạch</w:t>
      </w:r>
      <w:r w:rsidRPr="004B4FD5">
        <w:rPr>
          <w:color w:val="auto"/>
          <w:spacing w:val="-2"/>
        </w:rPr>
        <w:t xml:space="preserve"> </w:t>
      </w:r>
      <w:r w:rsidRPr="004B4FD5">
        <w:rPr>
          <w:color w:val="auto"/>
        </w:rPr>
        <w:t>với</w:t>
      </w:r>
      <w:r w:rsidRPr="004B4FD5">
        <w:rPr>
          <w:color w:val="auto"/>
          <w:spacing w:val="1"/>
        </w:rPr>
        <w:t xml:space="preserve"> </w:t>
      </w:r>
      <w:r w:rsidRPr="004B4FD5">
        <w:rPr>
          <w:color w:val="auto"/>
        </w:rPr>
        <w:t>các</w:t>
      </w:r>
      <w:r w:rsidRPr="004B4FD5">
        <w:rPr>
          <w:color w:val="auto"/>
          <w:spacing w:val="-3"/>
        </w:rPr>
        <w:t xml:space="preserve"> </w:t>
      </w:r>
      <w:r w:rsidRPr="004B4FD5">
        <w:rPr>
          <w:color w:val="auto"/>
        </w:rPr>
        <w:t>khu</w:t>
      </w:r>
      <w:r w:rsidRPr="004B4FD5">
        <w:rPr>
          <w:color w:val="auto"/>
          <w:spacing w:val="1"/>
        </w:rPr>
        <w:t xml:space="preserve"> </w:t>
      </w:r>
      <w:r w:rsidRPr="004B4FD5">
        <w:rPr>
          <w:color w:val="auto"/>
        </w:rPr>
        <w:t>vực</w:t>
      </w:r>
      <w:r w:rsidRPr="004B4FD5">
        <w:rPr>
          <w:color w:val="auto"/>
          <w:spacing w:val="-3"/>
        </w:rPr>
        <w:t xml:space="preserve"> </w:t>
      </w:r>
      <w:r w:rsidRPr="004B4FD5">
        <w:rPr>
          <w:color w:val="auto"/>
        </w:rPr>
        <w:t>lân</w:t>
      </w:r>
      <w:r w:rsidRPr="004B4FD5">
        <w:rPr>
          <w:color w:val="auto"/>
          <w:spacing w:val="1"/>
        </w:rPr>
        <w:t xml:space="preserve"> </w:t>
      </w:r>
      <w:r w:rsidRPr="004B4FD5">
        <w:rPr>
          <w:color w:val="auto"/>
        </w:rPr>
        <w:t>cận.</w:t>
      </w:r>
    </w:p>
    <w:p w14:paraId="072F627F" w14:textId="0402683A" w:rsidR="005F2E66" w:rsidRPr="004B4FD5" w:rsidRDefault="005F2E66" w:rsidP="005F2E66">
      <w:pPr>
        <w:pStyle w:val="Noidung"/>
        <w:rPr>
          <w:color w:val="auto"/>
        </w:rPr>
      </w:pPr>
      <w:r w:rsidRPr="004B4FD5">
        <w:rPr>
          <w:color w:val="auto"/>
        </w:rPr>
        <w:t>Giao thông nội bộ: Hệ thống giao thông nội bộ chủ yếu là đường vào các</w:t>
      </w:r>
      <w:r w:rsidRPr="004B4FD5">
        <w:rPr>
          <w:color w:val="auto"/>
          <w:spacing w:val="1"/>
        </w:rPr>
        <w:t xml:space="preserve"> </w:t>
      </w:r>
      <w:r w:rsidRPr="004B4FD5">
        <w:rPr>
          <w:color w:val="auto"/>
        </w:rPr>
        <w:t>khu dân</w:t>
      </w:r>
      <w:r w:rsidRPr="004B4FD5">
        <w:rPr>
          <w:color w:val="auto"/>
          <w:spacing w:val="1"/>
        </w:rPr>
        <w:t xml:space="preserve"> </w:t>
      </w:r>
      <w:r w:rsidRPr="004B4FD5">
        <w:rPr>
          <w:color w:val="auto"/>
        </w:rPr>
        <w:t>cư,</w:t>
      </w:r>
      <w:r w:rsidRPr="004B4FD5">
        <w:rPr>
          <w:color w:val="auto"/>
          <w:spacing w:val="-1"/>
        </w:rPr>
        <w:t xml:space="preserve"> </w:t>
      </w:r>
      <w:r w:rsidRPr="004B4FD5">
        <w:rPr>
          <w:color w:val="auto"/>
        </w:rPr>
        <w:t>bao</w:t>
      </w:r>
      <w:r w:rsidRPr="004B4FD5">
        <w:rPr>
          <w:color w:val="auto"/>
          <w:spacing w:val="-2"/>
        </w:rPr>
        <w:t xml:space="preserve"> </w:t>
      </w:r>
      <w:r w:rsidRPr="004B4FD5">
        <w:rPr>
          <w:color w:val="auto"/>
        </w:rPr>
        <w:t>gồm</w:t>
      </w:r>
      <w:r w:rsidRPr="004B4FD5">
        <w:rPr>
          <w:color w:val="auto"/>
          <w:spacing w:val="-3"/>
        </w:rPr>
        <w:t xml:space="preserve"> </w:t>
      </w:r>
      <w:r w:rsidRPr="004B4FD5">
        <w:rPr>
          <w:color w:val="auto"/>
        </w:rPr>
        <w:t>2</w:t>
      </w:r>
      <w:r w:rsidRPr="004B4FD5">
        <w:rPr>
          <w:color w:val="auto"/>
          <w:spacing w:val="1"/>
        </w:rPr>
        <w:t xml:space="preserve"> </w:t>
      </w:r>
      <w:r w:rsidRPr="004B4FD5">
        <w:rPr>
          <w:color w:val="auto"/>
        </w:rPr>
        <w:t>trục</w:t>
      </w:r>
      <w:r w:rsidRPr="004B4FD5">
        <w:rPr>
          <w:color w:val="auto"/>
          <w:spacing w:val="-3"/>
        </w:rPr>
        <w:t xml:space="preserve"> </w:t>
      </w:r>
      <w:r w:rsidRPr="004B4FD5">
        <w:rPr>
          <w:color w:val="auto"/>
        </w:rPr>
        <w:t>đường chính:</w:t>
      </w:r>
    </w:p>
    <w:p w14:paraId="3FE2602D" w14:textId="77777777" w:rsidR="005F2E66" w:rsidRPr="004B4FD5" w:rsidRDefault="005F2E66" w:rsidP="005F2E66">
      <w:pPr>
        <w:pStyle w:val="Noidung"/>
        <w:rPr>
          <w:color w:val="auto"/>
        </w:rPr>
      </w:pPr>
      <w:r w:rsidRPr="004B4FD5">
        <w:rPr>
          <w:color w:val="auto"/>
        </w:rPr>
        <w:lastRenderedPageBreak/>
        <w:t>+ Tuyến từ ĐT639 (đoạn trường THCS Mỹ Thành), chạy theo hướng Hưng</w:t>
      </w:r>
      <w:r w:rsidRPr="004B4FD5">
        <w:rPr>
          <w:color w:val="auto"/>
          <w:spacing w:val="-67"/>
        </w:rPr>
        <w:t xml:space="preserve"> </w:t>
      </w:r>
      <w:r w:rsidRPr="004B4FD5">
        <w:rPr>
          <w:color w:val="auto"/>
        </w:rPr>
        <w:t>tân, Hưng Lạc, Vĩnh Lợi 1, Vĩnh Lợi 2, Vĩnh Lợi 3. Hiện trạng đường bê tông</w:t>
      </w:r>
      <w:r w:rsidRPr="004B4FD5">
        <w:rPr>
          <w:color w:val="auto"/>
          <w:spacing w:val="1"/>
        </w:rPr>
        <w:t xml:space="preserve"> </w:t>
      </w:r>
      <w:r w:rsidRPr="004B4FD5">
        <w:rPr>
          <w:color w:val="auto"/>
        </w:rPr>
        <w:t>nông thôn,</w:t>
      </w:r>
      <w:r w:rsidRPr="004B4FD5">
        <w:rPr>
          <w:color w:val="auto"/>
          <w:spacing w:val="69"/>
        </w:rPr>
        <w:t xml:space="preserve"> </w:t>
      </w:r>
      <w:r w:rsidRPr="004B4FD5">
        <w:rPr>
          <w:color w:val="auto"/>
        </w:rPr>
        <w:t>nền</w:t>
      </w:r>
      <w:r w:rsidRPr="004B4FD5">
        <w:rPr>
          <w:color w:val="auto"/>
          <w:spacing w:val="-3"/>
        </w:rPr>
        <w:t xml:space="preserve"> </w:t>
      </w:r>
      <w:r w:rsidRPr="004B4FD5">
        <w:rPr>
          <w:color w:val="auto"/>
        </w:rPr>
        <w:t>đường</w:t>
      </w:r>
      <w:r w:rsidRPr="004B4FD5">
        <w:rPr>
          <w:color w:val="auto"/>
          <w:spacing w:val="1"/>
        </w:rPr>
        <w:t xml:space="preserve"> </w:t>
      </w:r>
      <w:r w:rsidRPr="004B4FD5">
        <w:rPr>
          <w:color w:val="auto"/>
        </w:rPr>
        <w:t>7m (mặt</w:t>
      </w:r>
      <w:r w:rsidRPr="004B4FD5">
        <w:rPr>
          <w:color w:val="auto"/>
          <w:spacing w:val="-2"/>
        </w:rPr>
        <w:t xml:space="preserve"> </w:t>
      </w:r>
      <w:r w:rsidRPr="004B4FD5">
        <w:rPr>
          <w:color w:val="auto"/>
        </w:rPr>
        <w:t>5,5m),</w:t>
      </w:r>
    </w:p>
    <w:p w14:paraId="6A908778" w14:textId="77777777" w:rsidR="005F2E66" w:rsidRPr="004B4FD5" w:rsidRDefault="005F2E66" w:rsidP="005F2E66">
      <w:pPr>
        <w:pStyle w:val="Noidung"/>
        <w:rPr>
          <w:color w:val="auto"/>
        </w:rPr>
      </w:pPr>
      <w:r w:rsidRPr="004B4FD5">
        <w:rPr>
          <w:color w:val="auto"/>
        </w:rPr>
        <w:t>+ Tuyến đường liên thôn Hòa Hội Bắc, Hòa Hội Nam, kết nối ra ĐT 639</w:t>
      </w:r>
      <w:r w:rsidRPr="004B4FD5">
        <w:rPr>
          <w:color w:val="auto"/>
          <w:spacing w:val="1"/>
        </w:rPr>
        <w:t xml:space="preserve"> </w:t>
      </w:r>
      <w:r w:rsidRPr="004B4FD5">
        <w:rPr>
          <w:color w:val="auto"/>
        </w:rPr>
        <w:t>(cầu Cao),</w:t>
      </w:r>
      <w:r w:rsidRPr="004B4FD5">
        <w:rPr>
          <w:color w:val="auto"/>
          <w:spacing w:val="-4"/>
        </w:rPr>
        <w:t xml:space="preserve"> </w:t>
      </w:r>
      <w:r w:rsidRPr="004B4FD5">
        <w:rPr>
          <w:color w:val="auto"/>
        </w:rPr>
        <w:t>đường</w:t>
      </w:r>
      <w:r w:rsidRPr="004B4FD5">
        <w:rPr>
          <w:color w:val="auto"/>
          <w:spacing w:val="1"/>
        </w:rPr>
        <w:t xml:space="preserve"> </w:t>
      </w:r>
      <w:r w:rsidRPr="004B4FD5">
        <w:rPr>
          <w:color w:val="auto"/>
        </w:rPr>
        <w:t>bê tông,</w:t>
      </w:r>
      <w:r w:rsidRPr="004B4FD5">
        <w:rPr>
          <w:color w:val="auto"/>
          <w:spacing w:val="-1"/>
        </w:rPr>
        <w:t xml:space="preserve"> </w:t>
      </w:r>
      <w:r w:rsidRPr="004B4FD5">
        <w:rPr>
          <w:color w:val="auto"/>
        </w:rPr>
        <w:t>nền</w:t>
      </w:r>
      <w:r w:rsidRPr="004B4FD5">
        <w:rPr>
          <w:color w:val="auto"/>
          <w:spacing w:val="-2"/>
        </w:rPr>
        <w:t xml:space="preserve"> </w:t>
      </w:r>
      <w:r w:rsidRPr="004B4FD5">
        <w:rPr>
          <w:color w:val="auto"/>
        </w:rPr>
        <w:t>5,5m, mặt</w:t>
      </w:r>
      <w:r w:rsidRPr="004B4FD5">
        <w:rPr>
          <w:color w:val="auto"/>
          <w:spacing w:val="-2"/>
        </w:rPr>
        <w:t xml:space="preserve"> </w:t>
      </w:r>
      <w:r w:rsidRPr="004B4FD5">
        <w:rPr>
          <w:color w:val="auto"/>
        </w:rPr>
        <w:t>3,5.</w:t>
      </w:r>
    </w:p>
    <w:p w14:paraId="45AA00BA" w14:textId="77777777" w:rsidR="005F2E66" w:rsidRPr="004B4FD5" w:rsidRDefault="005F2E66" w:rsidP="005F2E66">
      <w:pPr>
        <w:pStyle w:val="Noidung"/>
        <w:rPr>
          <w:color w:val="auto"/>
        </w:rPr>
      </w:pPr>
      <w:r w:rsidRPr="004B4FD5">
        <w:rPr>
          <w:color w:val="auto"/>
        </w:rPr>
        <w:t>+ Tuyến nối từ Trụ sở thôn Hòa Hội Nam, trạm điện Mỹ Thành ra đường</w:t>
      </w:r>
      <w:r w:rsidRPr="004B4FD5">
        <w:rPr>
          <w:color w:val="auto"/>
          <w:spacing w:val="1"/>
        </w:rPr>
        <w:t xml:space="preserve"> </w:t>
      </w:r>
      <w:r w:rsidRPr="004B4FD5">
        <w:rPr>
          <w:color w:val="auto"/>
        </w:rPr>
        <w:t>ven biển,</w:t>
      </w:r>
      <w:r w:rsidRPr="004B4FD5">
        <w:rPr>
          <w:color w:val="auto"/>
          <w:spacing w:val="-4"/>
        </w:rPr>
        <w:t xml:space="preserve"> </w:t>
      </w:r>
      <w:r w:rsidRPr="004B4FD5">
        <w:rPr>
          <w:color w:val="auto"/>
        </w:rPr>
        <w:t>đường</w:t>
      </w:r>
      <w:r w:rsidRPr="004B4FD5">
        <w:rPr>
          <w:color w:val="auto"/>
          <w:spacing w:val="-3"/>
        </w:rPr>
        <w:t xml:space="preserve"> </w:t>
      </w:r>
      <w:r w:rsidRPr="004B4FD5">
        <w:rPr>
          <w:color w:val="auto"/>
        </w:rPr>
        <w:t>bê tông,</w:t>
      </w:r>
      <w:r w:rsidRPr="004B4FD5">
        <w:rPr>
          <w:color w:val="auto"/>
          <w:spacing w:val="-4"/>
        </w:rPr>
        <w:t xml:space="preserve"> </w:t>
      </w:r>
      <w:r w:rsidRPr="004B4FD5">
        <w:rPr>
          <w:color w:val="auto"/>
        </w:rPr>
        <w:t>nền 7,5m,</w:t>
      </w:r>
      <w:r w:rsidRPr="004B4FD5">
        <w:rPr>
          <w:color w:val="auto"/>
          <w:spacing w:val="-1"/>
        </w:rPr>
        <w:t xml:space="preserve"> </w:t>
      </w:r>
      <w:r w:rsidRPr="004B4FD5">
        <w:rPr>
          <w:color w:val="auto"/>
        </w:rPr>
        <w:t>mặt</w:t>
      </w:r>
      <w:r w:rsidRPr="004B4FD5">
        <w:rPr>
          <w:color w:val="auto"/>
          <w:spacing w:val="-1"/>
        </w:rPr>
        <w:t xml:space="preserve"> </w:t>
      </w:r>
      <w:r w:rsidRPr="004B4FD5">
        <w:rPr>
          <w:color w:val="auto"/>
        </w:rPr>
        <w:t>5,5m</w:t>
      </w:r>
      <w:r w:rsidRPr="004B4FD5">
        <w:rPr>
          <w:color w:val="auto"/>
          <w:spacing w:val="-1"/>
        </w:rPr>
        <w:t xml:space="preserve"> </w:t>
      </w:r>
      <w:r w:rsidRPr="004B4FD5">
        <w:rPr>
          <w:color w:val="auto"/>
        </w:rPr>
        <w:t>đã</w:t>
      </w:r>
      <w:r w:rsidRPr="004B4FD5">
        <w:rPr>
          <w:color w:val="auto"/>
          <w:spacing w:val="-1"/>
        </w:rPr>
        <w:t xml:space="preserve"> </w:t>
      </w:r>
      <w:r w:rsidRPr="004B4FD5">
        <w:rPr>
          <w:color w:val="auto"/>
        </w:rPr>
        <w:t>được thảm</w:t>
      </w:r>
      <w:r w:rsidRPr="004B4FD5">
        <w:rPr>
          <w:color w:val="auto"/>
          <w:spacing w:val="-3"/>
        </w:rPr>
        <w:t xml:space="preserve"> </w:t>
      </w:r>
      <w:r w:rsidRPr="004B4FD5">
        <w:rPr>
          <w:color w:val="auto"/>
        </w:rPr>
        <w:t>nhựa.</w:t>
      </w:r>
    </w:p>
    <w:p w14:paraId="3944FDE7" w14:textId="6C7A2085" w:rsidR="005F2E66" w:rsidRPr="004B4FD5" w:rsidRDefault="005F2E66" w:rsidP="005F2E66">
      <w:pPr>
        <w:pStyle w:val="Noidung"/>
        <w:rPr>
          <w:color w:val="auto"/>
        </w:rPr>
      </w:pPr>
      <w:r w:rsidRPr="004B4FD5">
        <w:rPr>
          <w:color w:val="auto"/>
        </w:rPr>
        <w:t>+ Tuyến đường ven biển từ dự án Công ty TNHH Việt Úc nối ĐT 639 đoạn</w:t>
      </w:r>
      <w:r w:rsidR="0041278C">
        <w:rPr>
          <w:color w:val="auto"/>
        </w:rPr>
        <w:t xml:space="preserve"> </w:t>
      </w:r>
      <w:r w:rsidRPr="004B4FD5">
        <w:rPr>
          <w:color w:val="auto"/>
          <w:spacing w:val="-67"/>
        </w:rPr>
        <w:t xml:space="preserve"> </w:t>
      </w:r>
      <w:r w:rsidRPr="004B4FD5">
        <w:rPr>
          <w:color w:val="auto"/>
        </w:rPr>
        <w:t>Hòa</w:t>
      </w:r>
      <w:r w:rsidRPr="004B4FD5">
        <w:rPr>
          <w:color w:val="auto"/>
          <w:spacing w:val="-1"/>
        </w:rPr>
        <w:t xml:space="preserve"> </w:t>
      </w:r>
      <w:r w:rsidRPr="004B4FD5">
        <w:rPr>
          <w:color w:val="auto"/>
        </w:rPr>
        <w:t>Hội</w:t>
      </w:r>
      <w:r w:rsidRPr="004B4FD5">
        <w:rPr>
          <w:color w:val="auto"/>
          <w:spacing w:val="1"/>
        </w:rPr>
        <w:t xml:space="preserve"> </w:t>
      </w:r>
      <w:r w:rsidRPr="004B4FD5">
        <w:rPr>
          <w:color w:val="auto"/>
        </w:rPr>
        <w:t>Bắc,</w:t>
      </w:r>
      <w:r w:rsidRPr="004B4FD5">
        <w:rPr>
          <w:color w:val="auto"/>
          <w:spacing w:val="-1"/>
        </w:rPr>
        <w:t xml:space="preserve"> </w:t>
      </w:r>
      <w:r w:rsidRPr="004B4FD5">
        <w:rPr>
          <w:color w:val="auto"/>
        </w:rPr>
        <w:t>Mỹ</w:t>
      </w:r>
      <w:r w:rsidRPr="004B4FD5">
        <w:rPr>
          <w:color w:val="auto"/>
          <w:spacing w:val="-3"/>
        </w:rPr>
        <w:t xml:space="preserve"> </w:t>
      </w:r>
      <w:r w:rsidRPr="004B4FD5">
        <w:rPr>
          <w:color w:val="auto"/>
        </w:rPr>
        <w:t>Thọ, nền 7,5m,</w:t>
      </w:r>
      <w:r w:rsidRPr="004B4FD5">
        <w:rPr>
          <w:color w:val="auto"/>
          <w:spacing w:val="-1"/>
        </w:rPr>
        <w:t xml:space="preserve"> </w:t>
      </w:r>
      <w:r w:rsidRPr="004B4FD5">
        <w:rPr>
          <w:color w:val="auto"/>
        </w:rPr>
        <w:t>lòng</w:t>
      </w:r>
      <w:r w:rsidRPr="004B4FD5">
        <w:rPr>
          <w:color w:val="auto"/>
          <w:spacing w:val="-3"/>
        </w:rPr>
        <w:t xml:space="preserve"> </w:t>
      </w:r>
      <w:r w:rsidRPr="004B4FD5">
        <w:rPr>
          <w:color w:val="auto"/>
        </w:rPr>
        <w:t>5,5m.</w:t>
      </w:r>
    </w:p>
    <w:p w14:paraId="26CD5D2A" w14:textId="77777777" w:rsidR="005F2E66" w:rsidRPr="004B4FD5" w:rsidRDefault="005F2E66" w:rsidP="005F2E66">
      <w:pPr>
        <w:pStyle w:val="Noidung"/>
        <w:rPr>
          <w:color w:val="auto"/>
        </w:rPr>
      </w:pPr>
      <w:r w:rsidRPr="004B4FD5">
        <w:rPr>
          <w:color w:val="auto"/>
        </w:rPr>
        <w:t>+ Ngoài ra còn sử dụng các tuyến giao thông liên thôn trong khu vực để</w:t>
      </w:r>
      <w:r w:rsidRPr="004B4FD5">
        <w:rPr>
          <w:color w:val="auto"/>
          <w:spacing w:val="1"/>
        </w:rPr>
        <w:t xml:space="preserve"> </w:t>
      </w:r>
      <w:r w:rsidRPr="004B4FD5">
        <w:rPr>
          <w:color w:val="auto"/>
        </w:rPr>
        <w:t>phục</w:t>
      </w:r>
      <w:r w:rsidRPr="004B4FD5">
        <w:rPr>
          <w:color w:val="auto"/>
          <w:spacing w:val="-4"/>
        </w:rPr>
        <w:t xml:space="preserve"> </w:t>
      </w:r>
      <w:r w:rsidRPr="004B4FD5">
        <w:rPr>
          <w:color w:val="auto"/>
        </w:rPr>
        <w:t>vụ</w:t>
      </w:r>
      <w:r w:rsidRPr="004B4FD5">
        <w:rPr>
          <w:color w:val="auto"/>
          <w:spacing w:val="-3"/>
        </w:rPr>
        <w:t xml:space="preserve"> </w:t>
      </w:r>
      <w:r w:rsidRPr="004B4FD5">
        <w:rPr>
          <w:color w:val="auto"/>
        </w:rPr>
        <w:t>sản</w:t>
      </w:r>
      <w:r w:rsidRPr="004B4FD5">
        <w:rPr>
          <w:color w:val="auto"/>
          <w:spacing w:val="1"/>
        </w:rPr>
        <w:t xml:space="preserve"> </w:t>
      </w:r>
      <w:r w:rsidRPr="004B4FD5">
        <w:rPr>
          <w:color w:val="auto"/>
        </w:rPr>
        <w:t>xuất</w:t>
      </w:r>
      <w:r w:rsidRPr="004B4FD5">
        <w:rPr>
          <w:color w:val="auto"/>
          <w:spacing w:val="1"/>
        </w:rPr>
        <w:t xml:space="preserve"> </w:t>
      </w:r>
      <w:r w:rsidRPr="004B4FD5">
        <w:rPr>
          <w:color w:val="auto"/>
        </w:rPr>
        <w:t>và</w:t>
      </w:r>
      <w:r w:rsidRPr="004B4FD5">
        <w:rPr>
          <w:color w:val="auto"/>
          <w:spacing w:val="-3"/>
        </w:rPr>
        <w:t xml:space="preserve"> </w:t>
      </w:r>
      <w:r w:rsidRPr="004B4FD5">
        <w:rPr>
          <w:color w:val="auto"/>
        </w:rPr>
        <w:t>phát</w:t>
      </w:r>
      <w:r w:rsidRPr="004B4FD5">
        <w:rPr>
          <w:color w:val="auto"/>
          <w:spacing w:val="1"/>
        </w:rPr>
        <w:t xml:space="preserve"> </w:t>
      </w:r>
      <w:r w:rsidRPr="004B4FD5">
        <w:rPr>
          <w:color w:val="auto"/>
        </w:rPr>
        <w:t>triển</w:t>
      </w:r>
      <w:r w:rsidRPr="004B4FD5">
        <w:rPr>
          <w:color w:val="auto"/>
          <w:spacing w:val="-2"/>
        </w:rPr>
        <w:t xml:space="preserve"> </w:t>
      </w:r>
      <w:r w:rsidRPr="004B4FD5">
        <w:rPr>
          <w:color w:val="auto"/>
        </w:rPr>
        <w:t>kinh</w:t>
      </w:r>
      <w:r w:rsidRPr="004B4FD5">
        <w:rPr>
          <w:color w:val="auto"/>
          <w:spacing w:val="1"/>
        </w:rPr>
        <w:t xml:space="preserve"> </w:t>
      </w:r>
      <w:r w:rsidRPr="004B4FD5">
        <w:rPr>
          <w:color w:val="auto"/>
        </w:rPr>
        <w:t>tế.</w:t>
      </w:r>
    </w:p>
    <w:p w14:paraId="0D8DF3A8" w14:textId="053B9E2B" w:rsidR="00A46BD5" w:rsidRPr="004B4FD5" w:rsidRDefault="005F2E66" w:rsidP="00473350">
      <w:pPr>
        <w:pStyle w:val="Noidung"/>
        <w:numPr>
          <w:ilvl w:val="0"/>
          <w:numId w:val="14"/>
        </w:numPr>
        <w:tabs>
          <w:tab w:val="left" w:pos="993"/>
        </w:tabs>
        <w:ind w:hanging="731"/>
        <w:rPr>
          <w:i/>
          <w:color w:val="auto"/>
        </w:rPr>
      </w:pPr>
      <w:r w:rsidRPr="004B4FD5">
        <w:rPr>
          <w:i/>
          <w:color w:val="auto"/>
        </w:rPr>
        <w:t>Đường thuỷ</w:t>
      </w:r>
      <w:r w:rsidR="00A46BD5" w:rsidRPr="004B4FD5">
        <w:rPr>
          <w:i/>
          <w:color w:val="auto"/>
        </w:rPr>
        <w:t>:</w:t>
      </w:r>
    </w:p>
    <w:p w14:paraId="6A0DDE8C" w14:textId="7C7FDF04" w:rsidR="005F2E66" w:rsidRPr="004B4FD5" w:rsidRDefault="005F2E66" w:rsidP="005F2E66">
      <w:pPr>
        <w:pStyle w:val="Noidung"/>
        <w:rPr>
          <w:color w:val="auto"/>
        </w:rPr>
      </w:pPr>
      <w:r w:rsidRPr="004B4FD5">
        <w:rPr>
          <w:color w:val="auto"/>
        </w:rPr>
        <w:t xml:space="preserve"> Đầm Đề Gi hiện tại đã xây dựng một cảng cá và đê chắn</w:t>
      </w:r>
      <w:r w:rsidRPr="004B4FD5">
        <w:rPr>
          <w:color w:val="auto"/>
          <w:spacing w:val="1"/>
        </w:rPr>
        <w:t xml:space="preserve"> </w:t>
      </w:r>
      <w:r w:rsidRPr="004B4FD5">
        <w:rPr>
          <w:color w:val="auto"/>
        </w:rPr>
        <w:t>cát dài khoảng 540 mét, độ sâu luồng khoảng 3-4 mét, khu vực c</w:t>
      </w:r>
      <w:r w:rsidR="00764C48">
        <w:rPr>
          <w:color w:val="auto"/>
        </w:rPr>
        <w:t>ử</w:t>
      </w:r>
      <w:r w:rsidRPr="004B4FD5">
        <w:rPr>
          <w:color w:val="auto"/>
        </w:rPr>
        <w:t>a ra vào có doi</w:t>
      </w:r>
      <w:r w:rsidR="00764C48">
        <w:rPr>
          <w:color w:val="auto"/>
        </w:rPr>
        <w:t xml:space="preserve"> </w:t>
      </w:r>
      <w:r w:rsidRPr="004B4FD5">
        <w:rPr>
          <w:color w:val="auto"/>
          <w:spacing w:val="-67"/>
        </w:rPr>
        <w:t xml:space="preserve"> </w:t>
      </w:r>
      <w:r w:rsidRPr="004B4FD5">
        <w:rPr>
          <w:color w:val="auto"/>
        </w:rPr>
        <w:t>cát chắn ngang làm bề rộng lạch ra vào vịnh hẹp lại còn khoảng 30 mét và là nơi</w:t>
      </w:r>
      <w:r w:rsidR="007809FC" w:rsidRPr="004B4FD5">
        <w:rPr>
          <w:color w:val="auto"/>
        </w:rPr>
        <w:t xml:space="preserve"> </w:t>
      </w:r>
      <w:r w:rsidRPr="004B4FD5">
        <w:rPr>
          <w:color w:val="auto"/>
          <w:spacing w:val="-67"/>
        </w:rPr>
        <w:t xml:space="preserve"> </w:t>
      </w:r>
      <w:r w:rsidRPr="004B4FD5">
        <w:rPr>
          <w:color w:val="auto"/>
        </w:rPr>
        <w:t>trú</w:t>
      </w:r>
      <w:r w:rsidRPr="004B4FD5">
        <w:rPr>
          <w:color w:val="auto"/>
          <w:spacing w:val="-3"/>
        </w:rPr>
        <w:t xml:space="preserve"> </w:t>
      </w:r>
      <w:r w:rsidRPr="004B4FD5">
        <w:rPr>
          <w:color w:val="auto"/>
        </w:rPr>
        <w:t>bão</w:t>
      </w:r>
      <w:r w:rsidRPr="004B4FD5">
        <w:rPr>
          <w:color w:val="auto"/>
          <w:spacing w:val="1"/>
        </w:rPr>
        <w:t xml:space="preserve"> </w:t>
      </w:r>
      <w:r w:rsidRPr="004B4FD5">
        <w:rPr>
          <w:color w:val="auto"/>
        </w:rPr>
        <w:t>tàu</w:t>
      </w:r>
      <w:r w:rsidRPr="004B4FD5">
        <w:rPr>
          <w:color w:val="auto"/>
          <w:spacing w:val="2"/>
        </w:rPr>
        <w:t xml:space="preserve"> </w:t>
      </w:r>
      <w:r w:rsidRPr="004B4FD5">
        <w:rPr>
          <w:color w:val="auto"/>
        </w:rPr>
        <w:t>thuyền</w:t>
      </w:r>
      <w:r w:rsidRPr="004B4FD5">
        <w:rPr>
          <w:color w:val="auto"/>
          <w:spacing w:val="-2"/>
        </w:rPr>
        <w:t xml:space="preserve"> </w:t>
      </w:r>
      <w:r w:rsidRPr="004B4FD5">
        <w:rPr>
          <w:color w:val="auto"/>
        </w:rPr>
        <w:t>khu</w:t>
      </w:r>
      <w:r w:rsidRPr="004B4FD5">
        <w:rPr>
          <w:color w:val="auto"/>
          <w:spacing w:val="1"/>
        </w:rPr>
        <w:t xml:space="preserve"> </w:t>
      </w:r>
      <w:r w:rsidRPr="004B4FD5">
        <w:rPr>
          <w:color w:val="auto"/>
        </w:rPr>
        <w:t>vực.</w:t>
      </w:r>
    </w:p>
    <w:p w14:paraId="52260129" w14:textId="77777777" w:rsidR="00A46BD5" w:rsidRPr="004B4FD5" w:rsidRDefault="006D4D08" w:rsidP="00025069">
      <w:pPr>
        <w:pStyle w:val="Heading3"/>
        <w:spacing w:before="60" w:after="0" w:line="240" w:lineRule="auto"/>
        <w:ind w:hanging="11"/>
        <w:rPr>
          <w:lang w:val="sv-SE"/>
        </w:rPr>
      </w:pPr>
      <w:bookmarkStart w:id="82" w:name="_Toc85384665"/>
      <w:bookmarkStart w:id="83" w:name="_Toc85384881"/>
      <w:bookmarkStart w:id="84" w:name="_Toc162210250"/>
      <w:r w:rsidRPr="004B4FD5">
        <w:rPr>
          <w:lang w:val="sv-SE"/>
        </w:rPr>
        <w:t>Cao độ nền và thoát nước mưa</w:t>
      </w:r>
      <w:bookmarkEnd w:id="82"/>
      <w:bookmarkEnd w:id="83"/>
      <w:bookmarkEnd w:id="84"/>
    </w:p>
    <w:p w14:paraId="5570E136" w14:textId="741EDAA0" w:rsidR="00AF3A66" w:rsidRPr="004B4FD5" w:rsidRDefault="007A7097" w:rsidP="007809FC">
      <w:pPr>
        <w:pStyle w:val="Noidung"/>
        <w:numPr>
          <w:ilvl w:val="0"/>
          <w:numId w:val="18"/>
        </w:numPr>
        <w:tabs>
          <w:tab w:val="left" w:pos="993"/>
        </w:tabs>
        <w:ind w:hanging="731"/>
        <w:rPr>
          <w:i/>
          <w:color w:val="auto"/>
        </w:rPr>
      </w:pPr>
      <w:r w:rsidRPr="004B4FD5">
        <w:rPr>
          <w:i/>
          <w:color w:val="auto"/>
        </w:rPr>
        <w:t>Cao độ nền</w:t>
      </w:r>
    </w:p>
    <w:p w14:paraId="65AE5E08" w14:textId="26D40ED2" w:rsidR="007809FC" w:rsidRPr="004B4FD5" w:rsidRDefault="007A7097" w:rsidP="007809FC">
      <w:pPr>
        <w:rPr>
          <w:lang w:val="sv-SE"/>
        </w:rPr>
      </w:pPr>
      <w:r w:rsidRPr="004B4FD5">
        <w:rPr>
          <w:lang w:val="sv-SE"/>
        </w:rPr>
        <w:t xml:space="preserve">Khu vực dân cư hiện hữu chủ yếu phân bố tập trung ở 03 khu vực chính: </w:t>
      </w:r>
      <w:r w:rsidR="007809FC" w:rsidRPr="004B4FD5">
        <w:rPr>
          <w:lang w:val="sv-SE"/>
        </w:rPr>
        <w:t>D</w:t>
      </w:r>
      <w:r w:rsidRPr="004B4FD5">
        <w:rPr>
          <w:lang w:val="sv-SE"/>
        </w:rPr>
        <w:t xml:space="preserve">ải </w:t>
      </w:r>
      <w:r w:rsidR="007809FC" w:rsidRPr="004B4FD5">
        <w:rPr>
          <w:lang w:val="sv-SE"/>
        </w:rPr>
        <w:t xml:space="preserve">dân cư phân bố </w:t>
      </w:r>
      <w:r w:rsidRPr="004B4FD5">
        <w:rPr>
          <w:lang w:val="sv-SE"/>
        </w:rPr>
        <w:t>phía Đông Đầ</w:t>
      </w:r>
      <w:r w:rsidR="00025069">
        <w:rPr>
          <w:lang w:val="sv-SE"/>
        </w:rPr>
        <w:t>m Đề</w:t>
      </w:r>
      <w:r w:rsidRPr="004B4FD5">
        <w:rPr>
          <w:lang w:val="sv-SE"/>
        </w:rPr>
        <w:t xml:space="preserve"> Gi có cốt cao độ xây dựng</w:t>
      </w:r>
      <w:r w:rsidR="007809FC" w:rsidRPr="004B4FD5">
        <w:rPr>
          <w:lang w:val="sv-SE"/>
        </w:rPr>
        <w:t xml:space="preserve"> dao động</w:t>
      </w:r>
      <w:r w:rsidRPr="004B4FD5">
        <w:rPr>
          <w:lang w:val="sv-SE"/>
        </w:rPr>
        <w:t xml:space="preserve"> từ </w:t>
      </w:r>
      <w:r w:rsidR="007809FC" w:rsidRPr="004B4FD5">
        <w:rPr>
          <w:lang w:val="sv-SE"/>
        </w:rPr>
        <w:t xml:space="preserve">1,5m </w:t>
      </w:r>
      <w:r w:rsidR="007809FC" w:rsidRPr="004B4FD5">
        <w:rPr>
          <w:rFonts w:cs="Times New Roman"/>
          <w:lang w:val="sv-SE"/>
        </w:rPr>
        <w:t>÷</w:t>
      </w:r>
      <w:r w:rsidR="007809FC" w:rsidRPr="004B4FD5">
        <w:rPr>
          <w:lang w:val="sv-SE"/>
        </w:rPr>
        <w:t xml:space="preserve">25m; Dải dân cư phân bố dọc ĐT 639 có cốt xây dựng dao động từ 1m </w:t>
      </w:r>
      <w:r w:rsidR="007809FC" w:rsidRPr="004B4FD5">
        <w:rPr>
          <w:rFonts w:cs="Times New Roman"/>
          <w:lang w:val="sv-SE"/>
        </w:rPr>
        <w:t>÷</w:t>
      </w:r>
      <w:r w:rsidR="007809FC" w:rsidRPr="004B4FD5">
        <w:rPr>
          <w:lang w:val="sv-SE"/>
        </w:rPr>
        <w:t xml:space="preserve">3m; Dải dân cư phân bố phái Đông suối Cầu Cao có cốt xây dựng dao động từ 1m </w:t>
      </w:r>
      <w:r w:rsidR="007809FC" w:rsidRPr="004B4FD5">
        <w:rPr>
          <w:rFonts w:cs="Times New Roman"/>
          <w:lang w:val="sv-SE"/>
        </w:rPr>
        <w:t>÷</w:t>
      </w:r>
      <w:r w:rsidR="007809FC" w:rsidRPr="004B4FD5">
        <w:rPr>
          <w:lang w:val="sv-SE"/>
        </w:rPr>
        <w:t>3m.</w:t>
      </w:r>
    </w:p>
    <w:p w14:paraId="449CC150" w14:textId="14A141CF" w:rsidR="007809FC" w:rsidRPr="004B4FD5" w:rsidRDefault="007809FC" w:rsidP="007809FC">
      <w:pPr>
        <w:pStyle w:val="Noidung"/>
        <w:numPr>
          <w:ilvl w:val="0"/>
          <w:numId w:val="18"/>
        </w:numPr>
        <w:tabs>
          <w:tab w:val="left" w:pos="993"/>
        </w:tabs>
        <w:ind w:hanging="731"/>
        <w:rPr>
          <w:i/>
          <w:color w:val="auto"/>
        </w:rPr>
      </w:pPr>
      <w:r w:rsidRPr="004B4FD5">
        <w:rPr>
          <w:i/>
          <w:color w:val="auto"/>
        </w:rPr>
        <w:t>Thoát nước mưa:</w:t>
      </w:r>
    </w:p>
    <w:p w14:paraId="37532F9D" w14:textId="1743FAC0" w:rsidR="007809FC" w:rsidRPr="004B4FD5" w:rsidRDefault="007809FC" w:rsidP="007809FC">
      <w:pPr>
        <w:rPr>
          <w:lang w:val="sv-SE"/>
        </w:rPr>
      </w:pPr>
      <w:r w:rsidRPr="004B4FD5">
        <w:rPr>
          <w:lang w:val="sv-SE"/>
        </w:rPr>
        <w:t>Hi</w:t>
      </w:r>
      <w:r w:rsidR="00CF475A" w:rsidRPr="004B4FD5">
        <w:rPr>
          <w:lang w:val="sv-SE"/>
        </w:rPr>
        <w:t>ệ</w:t>
      </w:r>
      <w:r w:rsidRPr="004B4FD5">
        <w:rPr>
          <w:lang w:val="sv-SE"/>
        </w:rPr>
        <w:t>n tại khu vực nghiên cứu chưa c</w:t>
      </w:r>
      <w:r w:rsidR="00791584">
        <w:rPr>
          <w:lang w:val="sv-SE"/>
        </w:rPr>
        <w:t>ó</w:t>
      </w:r>
      <w:r w:rsidRPr="004B4FD5">
        <w:rPr>
          <w:lang w:val="sv-SE"/>
        </w:rPr>
        <w:t xml:space="preserve"> c</w:t>
      </w:r>
      <w:r w:rsidR="00791584">
        <w:rPr>
          <w:lang w:val="sv-SE"/>
        </w:rPr>
        <w:t>ố</w:t>
      </w:r>
      <w:r w:rsidRPr="004B4FD5">
        <w:rPr>
          <w:lang w:val="sv-SE"/>
        </w:rPr>
        <w:t xml:space="preserve">ng thoát nước mưa. Nước mưa thoát </w:t>
      </w:r>
      <w:r w:rsidR="00791584">
        <w:rPr>
          <w:lang w:val="sv-SE"/>
        </w:rPr>
        <w:t xml:space="preserve">qua </w:t>
      </w:r>
      <w:r w:rsidRPr="004B4FD5">
        <w:rPr>
          <w:lang w:val="sv-SE"/>
        </w:rPr>
        <w:t>hệ thống kênh rạch, khe tụ thủy tự nhiên với 2 lưu vực chính: một lưu vực đổ ra Đầm Đê Gi, một lưu vực đổ xuống biển</w:t>
      </w:r>
      <w:r w:rsidR="00791584">
        <w:rPr>
          <w:lang w:val="sv-SE"/>
        </w:rPr>
        <w:t>.</w:t>
      </w:r>
    </w:p>
    <w:p w14:paraId="5570E144" w14:textId="5DDEE2C9" w:rsidR="00AF3A66" w:rsidRPr="004B4FD5" w:rsidRDefault="001C085A" w:rsidP="00025069">
      <w:pPr>
        <w:pStyle w:val="Heading3"/>
        <w:spacing w:before="60" w:after="0" w:line="240" w:lineRule="auto"/>
        <w:ind w:hanging="11"/>
      </w:pPr>
      <w:bookmarkStart w:id="85" w:name="_Toc85384666"/>
      <w:bookmarkStart w:id="86" w:name="_Toc85384882"/>
      <w:bookmarkStart w:id="87" w:name="_Toc162210251"/>
      <w:r w:rsidRPr="004B4FD5">
        <w:t>Cấp điện</w:t>
      </w:r>
      <w:bookmarkEnd w:id="85"/>
      <w:bookmarkEnd w:id="86"/>
      <w:bookmarkEnd w:id="87"/>
    </w:p>
    <w:p w14:paraId="33D2BC96" w14:textId="5F533C7A" w:rsidR="00EE6544" w:rsidRPr="004B4FD5" w:rsidRDefault="00EE6544" w:rsidP="00791584">
      <w:pPr>
        <w:pStyle w:val="Noidung"/>
        <w:ind w:firstLine="709"/>
        <w:rPr>
          <w:color w:val="auto"/>
        </w:rPr>
      </w:pPr>
      <w:r w:rsidRPr="004B4FD5">
        <w:rPr>
          <w:color w:val="auto"/>
        </w:rPr>
        <w:t xml:space="preserve">Mạng lưới điện phát triển toàn khu vực quy hoạch với 100% hộ dân được dùng điện. Sử </w:t>
      </w:r>
      <w:r w:rsidR="00791584">
        <w:rPr>
          <w:color w:val="auto"/>
        </w:rPr>
        <w:t xml:space="preserve">dụng nguồn điện hạ thế từ trạm </w:t>
      </w:r>
      <w:r w:rsidRPr="004B4FD5">
        <w:rPr>
          <w:color w:val="auto"/>
        </w:rPr>
        <w:t>110KVA Mỹ Thành, các truyền 22KV và các trạm 22/0,4KV. Hiện trạng có 17 trạm biến áp với</w:t>
      </w:r>
      <w:r w:rsidR="00791584">
        <w:rPr>
          <w:color w:val="auto"/>
        </w:rPr>
        <w:t xml:space="preserve"> tổng công suất khoảng 4.620kvA.</w:t>
      </w:r>
    </w:p>
    <w:p w14:paraId="5570E146" w14:textId="65DA89C8" w:rsidR="002E1F4A" w:rsidRPr="004B4FD5" w:rsidRDefault="001C085A" w:rsidP="00025069">
      <w:pPr>
        <w:pStyle w:val="Heading3"/>
        <w:spacing w:before="60" w:after="0" w:line="240" w:lineRule="auto"/>
        <w:ind w:hanging="11"/>
      </w:pPr>
      <w:bookmarkStart w:id="88" w:name="_Toc85384667"/>
      <w:bookmarkStart w:id="89" w:name="_Toc85384883"/>
      <w:bookmarkStart w:id="90" w:name="_Toc162210252"/>
      <w:r w:rsidRPr="004B4FD5">
        <w:t>Thông tin liên lạc</w:t>
      </w:r>
      <w:bookmarkEnd w:id="88"/>
      <w:bookmarkEnd w:id="89"/>
      <w:bookmarkEnd w:id="90"/>
    </w:p>
    <w:p w14:paraId="53A1673C" w14:textId="797BB100" w:rsidR="00860E25" w:rsidRPr="004B4FD5" w:rsidRDefault="00860E25" w:rsidP="00860E25">
      <w:pPr>
        <w:pStyle w:val="Noidung"/>
        <w:rPr>
          <w:color w:val="auto"/>
        </w:rPr>
      </w:pPr>
      <w:r w:rsidRPr="004B4FD5">
        <w:rPr>
          <w:color w:val="auto"/>
        </w:rPr>
        <w:t>Dịch vụ bưu chính viễn thông tương đối phát triển. Bên cạnh điện thoại cố định các mạng điện thoại di động đã được phủ sóng rộng khắp.</w:t>
      </w:r>
    </w:p>
    <w:p w14:paraId="5570E149" w14:textId="50EE1311" w:rsidR="00AF3A66" w:rsidRPr="004B4FD5" w:rsidRDefault="001C085A" w:rsidP="00791584">
      <w:pPr>
        <w:pStyle w:val="Heading3"/>
        <w:spacing w:before="60" w:after="0" w:line="240" w:lineRule="auto"/>
        <w:ind w:hanging="11"/>
      </w:pPr>
      <w:bookmarkStart w:id="91" w:name="_Toc85384668"/>
      <w:bookmarkStart w:id="92" w:name="_Toc85384884"/>
      <w:bookmarkStart w:id="93" w:name="_Toc162210253"/>
      <w:r w:rsidRPr="004B4FD5">
        <w:t>Hiện trạng cấp nước</w:t>
      </w:r>
      <w:bookmarkEnd w:id="91"/>
      <w:bookmarkEnd w:id="92"/>
      <w:bookmarkEnd w:id="93"/>
    </w:p>
    <w:p w14:paraId="62666E8C" w14:textId="5E969177" w:rsidR="002541F6" w:rsidRPr="004B4FD5" w:rsidRDefault="002541F6" w:rsidP="002541F6">
      <w:pPr>
        <w:pStyle w:val="Noidung"/>
        <w:rPr>
          <w:color w:val="auto"/>
        </w:rPr>
      </w:pPr>
      <w:r w:rsidRPr="004B4FD5">
        <w:rPr>
          <w:i/>
          <w:color w:val="auto"/>
        </w:rPr>
        <w:t>Cấp nước sinh hoạt</w:t>
      </w:r>
      <w:r w:rsidRPr="004B4FD5">
        <w:rPr>
          <w:color w:val="auto"/>
        </w:rPr>
        <w:t>: Hiện tại dự án trạm cấp nước Mỹ Thành có công suất 800m</w:t>
      </w:r>
      <w:r w:rsidRPr="00791584">
        <w:rPr>
          <w:color w:val="auto"/>
          <w:vertAlign w:val="superscript"/>
        </w:rPr>
        <w:t>3</w:t>
      </w:r>
      <w:r w:rsidRPr="004B4FD5">
        <w:rPr>
          <w:color w:val="auto"/>
        </w:rPr>
        <w:t>/ngày đêm, nhưng thực tế khai thác được 300m</w:t>
      </w:r>
      <w:r w:rsidRPr="00791584">
        <w:rPr>
          <w:color w:val="auto"/>
          <w:vertAlign w:val="superscript"/>
        </w:rPr>
        <w:t>3</w:t>
      </w:r>
      <w:r w:rsidRPr="004B4FD5">
        <w:rPr>
          <w:color w:val="auto"/>
        </w:rPr>
        <w:t>/ngày</w:t>
      </w:r>
      <w:r w:rsidR="00C37D8D">
        <w:rPr>
          <w:color w:val="auto"/>
        </w:rPr>
        <w:t xml:space="preserve"> </w:t>
      </w:r>
      <w:r w:rsidRPr="004B4FD5">
        <w:rPr>
          <w:color w:val="auto"/>
        </w:rPr>
        <w:t>đêm, khai thác nước ngầm từ các giếng khoan cách trạm khoảng 30-50m. Nguồn nước cấp rất bấp bênh, riêng thôn Vĩnh Lợi chưa có cấp nước sạch.</w:t>
      </w:r>
    </w:p>
    <w:p w14:paraId="0EABDDBC" w14:textId="77777777" w:rsidR="002541F6" w:rsidRPr="004B4FD5" w:rsidRDefault="002541F6" w:rsidP="002541F6">
      <w:pPr>
        <w:pStyle w:val="Noidung"/>
        <w:rPr>
          <w:color w:val="auto"/>
        </w:rPr>
      </w:pPr>
      <w:r w:rsidRPr="004B4FD5">
        <w:rPr>
          <w:i/>
          <w:color w:val="auto"/>
        </w:rPr>
        <w:t>Cấp nước sản xuất</w:t>
      </w:r>
      <w:r w:rsidRPr="004B4FD5">
        <w:rPr>
          <w:color w:val="auto"/>
        </w:rPr>
        <w:t>: Sử dụng nguồn nước mặt chứa tại các hồ hiện có khoảng 1 triệu m</w:t>
      </w:r>
      <w:r w:rsidRPr="00791584">
        <w:rPr>
          <w:color w:val="auto"/>
          <w:vertAlign w:val="superscript"/>
        </w:rPr>
        <w:t>3</w:t>
      </w:r>
      <w:r w:rsidRPr="004B4FD5">
        <w:rPr>
          <w:color w:val="auto"/>
        </w:rPr>
        <w:t>, phục vụ sản xuất nông nghiệp, riêng khu vực khai thác khoáng sản sử dụng nguồn nước ngầm tại chỗ bằng giếng khơi hoặc giếng khoan mạch nông.</w:t>
      </w:r>
    </w:p>
    <w:p w14:paraId="5570E14B" w14:textId="527C9D5D" w:rsidR="00AF3A66" w:rsidRPr="004B4FD5" w:rsidRDefault="004311CE" w:rsidP="00791584">
      <w:pPr>
        <w:pStyle w:val="Heading3"/>
        <w:spacing w:before="60" w:after="0" w:line="240" w:lineRule="auto"/>
        <w:ind w:hanging="11"/>
      </w:pPr>
      <w:bookmarkStart w:id="94" w:name="_Toc162210254"/>
      <w:r w:rsidRPr="004B4FD5">
        <w:lastRenderedPageBreak/>
        <w:t>Hiện trạng thoát nước thải</w:t>
      </w:r>
      <w:bookmarkEnd w:id="94"/>
    </w:p>
    <w:p w14:paraId="11ADDE8A" w14:textId="58D1A93A" w:rsidR="002541F6" w:rsidRPr="004B4FD5" w:rsidRDefault="002541F6" w:rsidP="00791584">
      <w:pPr>
        <w:ind w:firstLine="709"/>
      </w:pPr>
      <w:r w:rsidRPr="004B4FD5">
        <w:t xml:space="preserve">Khu vực nghiên cứu chưa </w:t>
      </w:r>
      <w:r w:rsidR="00791584">
        <w:t xml:space="preserve">có </w:t>
      </w:r>
      <w:r w:rsidRPr="004B4FD5">
        <w:t>trạm xử lý nước thải tập trung, nước thải sinh hoạt của các hộ dân thải trực tiếp vào môi trường.</w:t>
      </w:r>
    </w:p>
    <w:p w14:paraId="25D9C893" w14:textId="0DAACF68" w:rsidR="004311CE" w:rsidRPr="004B4FD5" w:rsidRDefault="004311CE" w:rsidP="00791584">
      <w:pPr>
        <w:pStyle w:val="Heading3"/>
        <w:spacing w:before="60" w:after="0" w:line="240" w:lineRule="auto"/>
        <w:ind w:hanging="11"/>
      </w:pPr>
      <w:bookmarkStart w:id="95" w:name="_Toc162210255"/>
      <w:r w:rsidRPr="004B4FD5">
        <w:t>Hiện trạng quản lý chất thải rắn và nghĩa trang</w:t>
      </w:r>
      <w:bookmarkEnd w:id="95"/>
      <w:r w:rsidRPr="004B4FD5">
        <w:t xml:space="preserve"> </w:t>
      </w:r>
    </w:p>
    <w:p w14:paraId="093A51CE" w14:textId="4A62C375" w:rsidR="004311CE" w:rsidRPr="004B4FD5" w:rsidRDefault="002541F6" w:rsidP="002541F6">
      <w:pPr>
        <w:pStyle w:val="Noidung"/>
        <w:rPr>
          <w:color w:val="auto"/>
        </w:rPr>
      </w:pPr>
      <w:r w:rsidRPr="004B4FD5">
        <w:rPr>
          <w:color w:val="auto"/>
        </w:rPr>
        <w:t>K</w:t>
      </w:r>
      <w:r w:rsidR="004311CE" w:rsidRPr="004B4FD5">
        <w:rPr>
          <w:color w:val="auto"/>
        </w:rPr>
        <w:t>hu vực quy hoạch có 04 ng</w:t>
      </w:r>
      <w:r w:rsidR="00791584">
        <w:rPr>
          <w:color w:val="auto"/>
        </w:rPr>
        <w:t>hĩa địa tập trung lớn, bao gồm n</w:t>
      </w:r>
      <w:r w:rsidR="004311CE" w:rsidRPr="004B4FD5">
        <w:rPr>
          <w:color w:val="auto"/>
        </w:rPr>
        <w:t>ghĩa địa Vĩnh Lợi, nghĩa địa Hưng Tâ</w:t>
      </w:r>
      <w:r w:rsidR="00791584">
        <w:rPr>
          <w:color w:val="auto"/>
        </w:rPr>
        <w:t>n, n</w:t>
      </w:r>
      <w:r w:rsidR="004311CE" w:rsidRPr="004B4FD5">
        <w:rPr>
          <w:color w:val="auto"/>
        </w:rPr>
        <w:t>ghĩa địa Hòa Hội Nam, nghĩa địa Hòa Hội Bắc.</w:t>
      </w:r>
    </w:p>
    <w:p w14:paraId="1D60F1FA" w14:textId="77777777" w:rsidR="004311CE" w:rsidRDefault="004311CE" w:rsidP="002541F6">
      <w:pPr>
        <w:pStyle w:val="Noidung"/>
        <w:rPr>
          <w:color w:val="auto"/>
        </w:rPr>
      </w:pPr>
      <w:r w:rsidRPr="004B4FD5">
        <w:rPr>
          <w:color w:val="auto"/>
        </w:rPr>
        <w:t>Ngoài ra phần lớn nhân dân mai táng tại các vị trí tập trung theo điều kiện địa hình và phong tục tập quán riêng từng địa phương (thôn, làng), các vị trí này đều gần khu dân cư ảnh hưởng đến môi trường tự nhiên đặc biệt là môi trường nước.</w:t>
      </w:r>
    </w:p>
    <w:p w14:paraId="04397D0B" w14:textId="68E28122" w:rsidR="0008277E" w:rsidRDefault="0008277E" w:rsidP="00791584">
      <w:pPr>
        <w:pStyle w:val="Heading3"/>
        <w:spacing w:before="60" w:after="0" w:line="240" w:lineRule="auto"/>
        <w:ind w:left="0" w:firstLine="709"/>
      </w:pPr>
      <w:r>
        <w:t xml:space="preserve">Những vấn đề tồn tại chính trong </w:t>
      </w:r>
      <w:r w:rsidR="005E6F16">
        <w:t xml:space="preserve">quá trình thực hiện quản lý, phát triển đô thị </w:t>
      </w:r>
    </w:p>
    <w:p w14:paraId="6C05F042" w14:textId="3476FAC8" w:rsidR="005E6F16" w:rsidRPr="005E6F16" w:rsidRDefault="008451AB" w:rsidP="005E6F16">
      <w:r>
        <w:t>Mỹ Thành là khu vực</w:t>
      </w:r>
      <w:r w:rsidR="00F953BE">
        <w:t xml:space="preserve"> nông thôn, tuy nhiên </w:t>
      </w:r>
      <w:r w:rsidR="00253CFA">
        <w:t xml:space="preserve">theo định hướng </w:t>
      </w:r>
      <w:r w:rsidR="00A532F8">
        <w:t xml:space="preserve">của </w:t>
      </w:r>
      <w:r w:rsidR="0063690E">
        <w:t xml:space="preserve">Quy hoạch tỉnh Bình Định được phê duyệt theo </w:t>
      </w:r>
      <w:r w:rsidR="005F3FAF" w:rsidRPr="004B4FD5">
        <w:t>Quyết định số 1619/QĐ-TTg ngày 14/12/2023 của Thủ tướng chính phủ</w:t>
      </w:r>
      <w:r w:rsidR="00F37F12">
        <w:t xml:space="preserve">, </w:t>
      </w:r>
      <w:r w:rsidR="00256E8B">
        <w:t>Mỹ Thành sẽ trở thành đô th</w:t>
      </w:r>
      <w:r w:rsidR="00153D8A">
        <w:t>ị</w:t>
      </w:r>
      <w:r w:rsidR="00256E8B">
        <w:t xml:space="preserve"> ở giai đoạn 2021 – 2025</w:t>
      </w:r>
      <w:r w:rsidR="00153D8A">
        <w:t xml:space="preserve">. </w:t>
      </w:r>
      <w:r w:rsidR="0071298E">
        <w:t>Để trở thành đô thị loại</w:t>
      </w:r>
      <w:r w:rsidR="00791584">
        <w:t xml:space="preserve"> V</w:t>
      </w:r>
      <w:r w:rsidR="0071298E">
        <w:t xml:space="preserve">, Mỹ Thành phải </w:t>
      </w:r>
      <w:r w:rsidR="00714FF8">
        <w:t>đầu tư hệ thống</w:t>
      </w:r>
      <w:r w:rsidR="0071298E">
        <w:t xml:space="preserve"> </w:t>
      </w:r>
      <w:r w:rsidR="00F337E6">
        <w:t>HTKT, HT</w:t>
      </w:r>
      <w:r w:rsidR="00DB342D">
        <w:t>XH theo tiêu ch</w:t>
      </w:r>
      <w:r w:rsidR="00B37ED9">
        <w:t xml:space="preserve">í </w:t>
      </w:r>
      <w:r w:rsidR="00DB342D">
        <w:t xml:space="preserve">của Nghị quyết </w:t>
      </w:r>
      <w:r w:rsidR="00321642" w:rsidRPr="00321642">
        <w:t>1210/2016/UBTVQH13</w:t>
      </w:r>
      <w:r w:rsidR="00D27500">
        <w:t xml:space="preserve"> và </w:t>
      </w:r>
      <w:r w:rsidR="00721AB8">
        <w:t xml:space="preserve">Nghị Quyết số </w:t>
      </w:r>
      <w:r w:rsidR="00721AB8" w:rsidRPr="00721AB8">
        <w:t>26/2022/UBTVQH15</w:t>
      </w:r>
      <w:r w:rsidR="00721AB8">
        <w:t xml:space="preserve"> </w:t>
      </w:r>
      <w:r w:rsidR="00B37ED9">
        <w:t xml:space="preserve">về phân loại đô thị, do đó công tác quản lý </w:t>
      </w:r>
      <w:r w:rsidR="00973BC2">
        <w:t xml:space="preserve">xây dựng, đầu tư các hạng mục đáp ứng chỉ tiêu </w:t>
      </w:r>
      <w:r w:rsidR="00E944FE">
        <w:t>của đô</w:t>
      </w:r>
      <w:r w:rsidR="00791584">
        <w:t xml:space="preserve"> thị</w:t>
      </w:r>
      <w:r w:rsidR="00E944FE">
        <w:t xml:space="preserve"> là vấn đề lớn ở giai đoạn này đối với địa phương.</w:t>
      </w:r>
    </w:p>
    <w:p w14:paraId="5570E14F" w14:textId="3093BB8D" w:rsidR="00B851D6" w:rsidRPr="004B4FD5" w:rsidRDefault="00C27CCD" w:rsidP="00791584">
      <w:pPr>
        <w:pStyle w:val="Heading2"/>
        <w:spacing w:after="0" w:line="240" w:lineRule="auto"/>
        <w:ind w:left="426" w:firstLine="283"/>
        <w:rPr>
          <w:szCs w:val="26"/>
          <w:lang w:val="sv-SE"/>
        </w:rPr>
      </w:pPr>
      <w:bookmarkStart w:id="96" w:name="_Toc162210256"/>
      <w:bookmarkEnd w:id="81"/>
      <w:r w:rsidRPr="004B4FD5">
        <w:rPr>
          <w:szCs w:val="26"/>
          <w:lang w:val="sv-SE"/>
        </w:rPr>
        <w:t>Các đồ án quy hoạch tác động đến khu vực nghiên cứu</w:t>
      </w:r>
      <w:bookmarkEnd w:id="96"/>
      <w:r w:rsidRPr="004B4FD5">
        <w:rPr>
          <w:szCs w:val="26"/>
          <w:lang w:val="sv-SE"/>
        </w:rPr>
        <w:t xml:space="preserve"> </w:t>
      </w:r>
    </w:p>
    <w:p w14:paraId="2E8ED72E" w14:textId="02CE3277" w:rsidR="001137A0" w:rsidRPr="004B4FD5" w:rsidRDefault="001137A0" w:rsidP="001137A0">
      <w:pPr>
        <w:rPr>
          <w:lang w:val="sv-SE"/>
        </w:rPr>
      </w:pPr>
      <w:r w:rsidRPr="004B4FD5">
        <w:rPr>
          <w:lang w:val="sv-SE"/>
        </w:rPr>
        <w:t xml:space="preserve">Trên địa bàn xã Mỹ Thành có các đồ án quy hoạch </w:t>
      </w:r>
      <w:r w:rsidR="00F771EE" w:rsidRPr="004B4FD5">
        <w:rPr>
          <w:lang w:val="sv-SE"/>
        </w:rPr>
        <w:t>có tác động đến khu vực nghiên cứu như sau:</w:t>
      </w:r>
    </w:p>
    <w:p w14:paraId="1D794A7F" w14:textId="6870DA40" w:rsidR="00C27CCD" w:rsidRPr="004B4FD5" w:rsidRDefault="005259B5" w:rsidP="00791584">
      <w:pPr>
        <w:pStyle w:val="Noidung"/>
        <w:numPr>
          <w:ilvl w:val="0"/>
          <w:numId w:val="15"/>
        </w:numPr>
        <w:ind w:left="567" w:firstLine="142"/>
        <w:rPr>
          <w:i/>
          <w:color w:val="auto"/>
          <w:lang w:val="sv-SE"/>
        </w:rPr>
      </w:pPr>
      <w:r w:rsidRPr="004B4FD5">
        <w:rPr>
          <w:i/>
          <w:color w:val="auto"/>
          <w:lang w:val="sv-SE"/>
        </w:rPr>
        <w:t>Quy hoạch Tỉnh Bình Định thời kỳ 2021-2025, tầm nhìn đến 2050</w:t>
      </w:r>
    </w:p>
    <w:p w14:paraId="68AF0A47" w14:textId="5A7B94F1" w:rsidR="00601EE6" w:rsidRPr="004B4FD5" w:rsidRDefault="00F771EE" w:rsidP="00791584">
      <w:pPr>
        <w:pStyle w:val="Noidung"/>
        <w:ind w:firstLine="709"/>
        <w:rPr>
          <w:color w:val="auto"/>
        </w:rPr>
      </w:pPr>
      <w:r w:rsidRPr="004B4FD5">
        <w:rPr>
          <w:color w:val="auto"/>
        </w:rPr>
        <w:t>Quy hoạch tỉnh Bình Định thời kỳ 2021 -2025, tầm nhìn đến năm 2050 được phê duyệt theo quyết định số Quyết định số 1619/QĐ-TTg ngày 14/12/2023 của Thủ tướng chính phủ. Q</w:t>
      </w:r>
      <w:r w:rsidR="00601EE6" w:rsidRPr="004B4FD5">
        <w:rPr>
          <w:color w:val="auto"/>
        </w:rPr>
        <w:t>uy hoạch đã xác định xã Mỹ Thành là đô</w:t>
      </w:r>
      <w:r w:rsidR="00791584">
        <w:rPr>
          <w:color w:val="auto"/>
        </w:rPr>
        <w:t xml:space="preserve"> thị loại V giai đoạn 2021-2025.</w:t>
      </w:r>
      <w:r w:rsidR="00601EE6" w:rsidRPr="004B4FD5">
        <w:rPr>
          <w:color w:val="auto"/>
        </w:rPr>
        <w:t xml:space="preserve"> </w:t>
      </w:r>
      <w:r w:rsidR="00791584">
        <w:rPr>
          <w:color w:val="auto"/>
        </w:rPr>
        <w:t>T</w:t>
      </w:r>
      <w:r w:rsidR="00601EE6" w:rsidRPr="004B4FD5">
        <w:rPr>
          <w:color w:val="auto"/>
        </w:rPr>
        <w:t>ính chất: Là đô thị</w:t>
      </w:r>
      <w:r w:rsidR="00601EE6" w:rsidRPr="004B4FD5">
        <w:rPr>
          <w:color w:val="auto"/>
          <w:lang w:val="vi-VN"/>
        </w:rPr>
        <w:t xml:space="preserve"> </w:t>
      </w:r>
      <w:r w:rsidR="00601EE6" w:rsidRPr="004B4FD5">
        <w:rPr>
          <w:color w:val="auto"/>
        </w:rPr>
        <w:t xml:space="preserve">thương mại dịch vụ du lịch biển; </w:t>
      </w:r>
      <w:r w:rsidR="00791584">
        <w:rPr>
          <w:color w:val="auto"/>
        </w:rPr>
        <w:t>Trung tâm nuôi trồng,</w:t>
      </w:r>
      <w:r w:rsidR="00601EE6" w:rsidRPr="004B4FD5">
        <w:rPr>
          <w:color w:val="auto"/>
        </w:rPr>
        <w:t xml:space="preserve"> chế b</w:t>
      </w:r>
      <w:r w:rsidR="009D0B60">
        <w:rPr>
          <w:color w:val="auto"/>
        </w:rPr>
        <w:t xml:space="preserve">iến </w:t>
      </w:r>
      <w:r w:rsidR="00601EE6" w:rsidRPr="004B4FD5">
        <w:rPr>
          <w:color w:val="auto"/>
        </w:rPr>
        <w:t>thủy</w:t>
      </w:r>
      <w:r w:rsidR="00791584">
        <w:rPr>
          <w:color w:val="auto"/>
        </w:rPr>
        <w:t xml:space="preserve"> sản ứng dụng công nghệ cao và T</w:t>
      </w:r>
      <w:r w:rsidR="00601EE6" w:rsidRPr="004B4FD5">
        <w:rPr>
          <w:color w:val="auto"/>
        </w:rPr>
        <w:t>rung tâm hậu cần nghề cá</w:t>
      </w:r>
      <w:r w:rsidR="00791584">
        <w:rPr>
          <w:color w:val="auto"/>
        </w:rPr>
        <w:t>.</w:t>
      </w:r>
    </w:p>
    <w:p w14:paraId="1C57DE83" w14:textId="0E8C9C79" w:rsidR="005259B5" w:rsidRPr="004B4FD5" w:rsidRDefault="005259B5" w:rsidP="00791584">
      <w:pPr>
        <w:pStyle w:val="Noidung"/>
        <w:numPr>
          <w:ilvl w:val="0"/>
          <w:numId w:val="15"/>
        </w:numPr>
        <w:ind w:left="567" w:firstLine="142"/>
        <w:rPr>
          <w:i/>
          <w:color w:val="auto"/>
          <w:lang w:val="sv-SE"/>
        </w:rPr>
      </w:pPr>
      <w:r w:rsidRPr="004B4FD5">
        <w:rPr>
          <w:i/>
          <w:color w:val="auto"/>
          <w:lang w:val="sv-SE"/>
        </w:rPr>
        <w:t>Quy hoạch xây dựng vùng huyện Phù Mỹ đến năm 2035</w:t>
      </w:r>
    </w:p>
    <w:p w14:paraId="29755D5C" w14:textId="1228EB6A" w:rsidR="00AA4A6C" w:rsidRPr="004B4FD5" w:rsidRDefault="00601EE6" w:rsidP="00601EE6">
      <w:pPr>
        <w:pStyle w:val="Noidung"/>
        <w:rPr>
          <w:color w:val="auto"/>
        </w:rPr>
      </w:pPr>
      <w:r w:rsidRPr="004B4FD5">
        <w:rPr>
          <w:color w:val="auto"/>
        </w:rPr>
        <w:t xml:space="preserve">Quy hoạch xây dựng vùng huyện Phù Mỹ đến năm 2035 được phê duyệt theo Quyết định số </w:t>
      </w:r>
      <w:r w:rsidR="00791584">
        <w:rPr>
          <w:color w:val="auto"/>
        </w:rPr>
        <w:t>1536/QĐ-</w:t>
      </w:r>
      <w:r w:rsidR="00C76C11" w:rsidRPr="004B4FD5">
        <w:rPr>
          <w:color w:val="auto"/>
        </w:rPr>
        <w:t>UBND ngày 07/05/2023 của UBND tỉnh Bình Định.</w:t>
      </w:r>
      <w:r w:rsidR="00AA4A6C" w:rsidRPr="004B4FD5">
        <w:rPr>
          <w:color w:val="auto"/>
        </w:rPr>
        <w:t xml:space="preserve"> Đô thị Mỹ Thành được định hướng với các nội dun</w:t>
      </w:r>
      <w:r w:rsidR="009B38FA" w:rsidRPr="004B4FD5">
        <w:rPr>
          <w:color w:val="auto"/>
        </w:rPr>
        <w:t>g</w:t>
      </w:r>
      <w:r w:rsidR="00AA4A6C" w:rsidRPr="004B4FD5">
        <w:rPr>
          <w:color w:val="auto"/>
        </w:rPr>
        <w:t xml:space="preserve"> chính:</w:t>
      </w:r>
    </w:p>
    <w:p w14:paraId="435B8A46" w14:textId="40490F5E" w:rsidR="00601EE6" w:rsidRPr="004B4FD5" w:rsidRDefault="00AA4A6C" w:rsidP="00AA4A6C">
      <w:pPr>
        <w:pStyle w:val="Noidung"/>
        <w:rPr>
          <w:color w:val="auto"/>
        </w:rPr>
      </w:pPr>
      <w:r w:rsidRPr="004B4FD5">
        <w:rPr>
          <w:color w:val="auto"/>
        </w:rPr>
        <w:t>- Tính chất: là đô thị du lịch, dịch vụ, công nghiệp và hậu cần nghề cá.</w:t>
      </w:r>
    </w:p>
    <w:p w14:paraId="0A0D2275" w14:textId="75B1D619" w:rsidR="00CF475A" w:rsidRDefault="00AA4A6C" w:rsidP="0079064C">
      <w:pPr>
        <w:pStyle w:val="Noidung"/>
        <w:rPr>
          <w:color w:val="auto"/>
        </w:rPr>
      </w:pPr>
      <w:r w:rsidRPr="004B4FD5">
        <w:rPr>
          <w:color w:val="auto"/>
        </w:rPr>
        <w:t>- Quy mô dân số: Đ</w:t>
      </w:r>
      <w:r w:rsidR="009B38FA" w:rsidRPr="004B4FD5">
        <w:rPr>
          <w:color w:val="auto"/>
        </w:rPr>
        <w:t>ến năm 2025 dân số 11.600 người, đến năm 2035 dân số 12.400 người.</w:t>
      </w:r>
    </w:p>
    <w:p w14:paraId="1D484F17" w14:textId="0A8F2DEB" w:rsidR="00B26590" w:rsidRPr="004B4FD5" w:rsidRDefault="004B5D44" w:rsidP="00791584">
      <w:pPr>
        <w:pStyle w:val="Heading1"/>
        <w:spacing w:before="60" w:after="0"/>
        <w:ind w:firstLine="277"/>
        <w:rPr>
          <w:szCs w:val="26"/>
          <w:lang w:val="vi-VN"/>
        </w:rPr>
      </w:pPr>
      <w:bookmarkStart w:id="97" w:name="_Toc162210258"/>
      <w:r w:rsidRPr="004B4FD5">
        <w:rPr>
          <w:szCs w:val="26"/>
          <w:lang w:val="vi-VN"/>
        </w:rPr>
        <w:t xml:space="preserve">DỰ BÁO SƠ BỘ </w:t>
      </w:r>
      <w:r w:rsidR="00037D88" w:rsidRPr="004B4FD5">
        <w:rPr>
          <w:szCs w:val="26"/>
          <w:lang w:val="vi-VN"/>
        </w:rPr>
        <w:t>VỀ PHÁT TRIỂN</w:t>
      </w:r>
      <w:bookmarkEnd w:id="97"/>
      <w:r w:rsidR="00037D88" w:rsidRPr="004B4FD5">
        <w:rPr>
          <w:szCs w:val="26"/>
          <w:lang w:val="vi-VN"/>
        </w:rPr>
        <w:t xml:space="preserve"> </w:t>
      </w:r>
    </w:p>
    <w:p w14:paraId="7A0EE9E9" w14:textId="057CCED8" w:rsidR="00B26590" w:rsidRPr="004B4FD5" w:rsidRDefault="00B26590" w:rsidP="00791584">
      <w:pPr>
        <w:pStyle w:val="Heading2"/>
        <w:spacing w:after="0" w:line="240" w:lineRule="auto"/>
        <w:ind w:left="426" w:firstLine="277"/>
        <w:rPr>
          <w:szCs w:val="26"/>
          <w:lang w:val="sv-SE"/>
        </w:rPr>
      </w:pPr>
      <w:bookmarkStart w:id="98" w:name="_Toc85384889"/>
      <w:bookmarkStart w:id="99" w:name="_Toc85384673"/>
      <w:bookmarkStart w:id="100" w:name="_Toc85384477"/>
      <w:bookmarkStart w:id="101" w:name="_Toc46940514"/>
      <w:bookmarkStart w:id="102" w:name="_Toc162210259"/>
      <w:r w:rsidRPr="004B4FD5">
        <w:rPr>
          <w:szCs w:val="26"/>
          <w:lang w:val="sv-SE"/>
        </w:rPr>
        <w:t>Tính chất</w:t>
      </w:r>
      <w:r w:rsidR="007C11F2">
        <w:rPr>
          <w:szCs w:val="26"/>
          <w:lang w:val="sv-SE"/>
        </w:rPr>
        <w:t>,</w:t>
      </w:r>
      <w:r w:rsidRPr="004B4FD5">
        <w:rPr>
          <w:szCs w:val="26"/>
          <w:lang w:val="sv-SE"/>
        </w:rPr>
        <w:t xml:space="preserve"> </w:t>
      </w:r>
      <w:bookmarkEnd w:id="98"/>
      <w:bookmarkEnd w:id="99"/>
      <w:bookmarkEnd w:id="100"/>
      <w:bookmarkEnd w:id="101"/>
      <w:bookmarkEnd w:id="102"/>
      <w:r w:rsidR="007C11F2">
        <w:rPr>
          <w:szCs w:val="26"/>
          <w:lang w:val="sv-SE"/>
        </w:rPr>
        <w:t xml:space="preserve">chức năng </w:t>
      </w:r>
    </w:p>
    <w:p w14:paraId="4FB425E3" w14:textId="015A81D1" w:rsidR="007C11F2" w:rsidRPr="007C11F2" w:rsidRDefault="007C11F2" w:rsidP="007C11F2">
      <w:pPr>
        <w:pStyle w:val="ListParagraph"/>
        <w:numPr>
          <w:ilvl w:val="0"/>
          <w:numId w:val="48"/>
        </w:numPr>
        <w:tabs>
          <w:tab w:val="left" w:pos="990"/>
        </w:tabs>
        <w:spacing w:line="256" w:lineRule="auto"/>
        <w:ind w:hanging="720"/>
        <w:rPr>
          <w:rFonts w:eastAsia="Calibri" w:cs="Arial"/>
          <w:sz w:val="26"/>
          <w:szCs w:val="22"/>
        </w:rPr>
      </w:pPr>
      <w:r w:rsidRPr="007C11F2">
        <w:rPr>
          <w:rFonts w:eastAsia="Calibri" w:cs="Arial"/>
          <w:sz w:val="26"/>
          <w:szCs w:val="22"/>
        </w:rPr>
        <w:t xml:space="preserve">Tính chất </w:t>
      </w:r>
      <w:r w:rsidR="00791584">
        <w:rPr>
          <w:rFonts w:eastAsia="Calibri" w:cs="Arial"/>
          <w:sz w:val="26"/>
          <w:szCs w:val="22"/>
        </w:rPr>
        <w:t xml:space="preserve">: </w:t>
      </w:r>
    </w:p>
    <w:p w14:paraId="29309791" w14:textId="2017E4E0" w:rsidR="00B26590" w:rsidRDefault="00B26590" w:rsidP="00B26590">
      <w:pPr>
        <w:spacing w:line="256" w:lineRule="auto"/>
        <w:rPr>
          <w:rFonts w:eastAsia="Calibri" w:cs="Arial"/>
        </w:rPr>
      </w:pPr>
      <w:r w:rsidRPr="004B4FD5">
        <w:rPr>
          <w:rFonts w:eastAsia="Calibri" w:cs="Arial"/>
        </w:rPr>
        <w:t xml:space="preserve">Là đô thị loại V, phát triển đô thị du lịch, dịch vụ, </w:t>
      </w:r>
      <w:r w:rsidR="00267490" w:rsidRPr="004B4FD5">
        <w:rPr>
          <w:rFonts w:eastAsia="Calibri" w:cs="Arial"/>
        </w:rPr>
        <w:t>thương mại</w:t>
      </w:r>
      <w:r w:rsidR="002C6B81" w:rsidRPr="004B4FD5">
        <w:rPr>
          <w:rFonts w:eastAsia="Calibri" w:cs="Arial"/>
        </w:rPr>
        <w:t xml:space="preserve"> </w:t>
      </w:r>
      <w:r w:rsidRPr="004B4FD5">
        <w:rPr>
          <w:rFonts w:eastAsia="Calibri" w:cs="Arial"/>
        </w:rPr>
        <w:t xml:space="preserve">và hậu cần nghề cá gắn với bảo tồn và phát huy giá trị cảnh quan sinh thái đầm Đê Gi và </w:t>
      </w:r>
      <w:r w:rsidR="00305C35" w:rsidRPr="004B4FD5">
        <w:rPr>
          <w:rFonts w:eastAsia="Calibri" w:cs="Arial"/>
        </w:rPr>
        <w:t>b</w:t>
      </w:r>
      <w:r w:rsidRPr="004B4FD5">
        <w:rPr>
          <w:rFonts w:eastAsia="Calibri" w:cs="Arial"/>
        </w:rPr>
        <w:t xml:space="preserve">iển. </w:t>
      </w:r>
    </w:p>
    <w:p w14:paraId="7F06F3B2" w14:textId="15924E9A" w:rsidR="007C11F2" w:rsidRDefault="007C11F2" w:rsidP="007C11F2">
      <w:pPr>
        <w:pStyle w:val="ListParagraph"/>
        <w:numPr>
          <w:ilvl w:val="0"/>
          <w:numId w:val="48"/>
        </w:numPr>
        <w:tabs>
          <w:tab w:val="left" w:pos="990"/>
        </w:tabs>
        <w:spacing w:line="256" w:lineRule="auto"/>
        <w:ind w:hanging="720"/>
        <w:rPr>
          <w:rFonts w:eastAsia="Calibri" w:cs="Arial"/>
          <w:sz w:val="26"/>
          <w:szCs w:val="22"/>
        </w:rPr>
      </w:pPr>
      <w:r>
        <w:rPr>
          <w:rFonts w:eastAsia="Calibri" w:cs="Arial"/>
          <w:sz w:val="26"/>
          <w:szCs w:val="22"/>
        </w:rPr>
        <w:lastRenderedPageBreak/>
        <w:t>Chức năng</w:t>
      </w:r>
    </w:p>
    <w:p w14:paraId="6B38741F" w14:textId="030E43D9" w:rsidR="007C11F2" w:rsidRDefault="002319CF" w:rsidP="002319CF">
      <w:pPr>
        <w:tabs>
          <w:tab w:val="left" w:pos="990"/>
        </w:tabs>
        <w:spacing w:line="256" w:lineRule="auto"/>
        <w:ind w:left="720" w:firstLine="0"/>
        <w:rPr>
          <w:rFonts w:eastAsia="Calibri" w:cs="Arial"/>
        </w:rPr>
      </w:pPr>
      <w:r>
        <w:rPr>
          <w:rFonts w:eastAsia="Calibri" w:cs="Arial"/>
        </w:rPr>
        <w:t xml:space="preserve">Các chức năng dự kiến </w:t>
      </w:r>
      <w:r w:rsidR="002F3BDC">
        <w:rPr>
          <w:rFonts w:eastAsia="Calibri" w:cs="Arial"/>
        </w:rPr>
        <w:t>cho đô thị mới Mỹ Thành như sau:</w:t>
      </w:r>
    </w:p>
    <w:p w14:paraId="1AFB6153" w14:textId="66CED8ED" w:rsidR="002F3BDC" w:rsidRDefault="002F3BDC" w:rsidP="002319CF">
      <w:pPr>
        <w:tabs>
          <w:tab w:val="left" w:pos="990"/>
        </w:tabs>
        <w:spacing w:line="256" w:lineRule="auto"/>
        <w:ind w:left="720" w:firstLine="0"/>
        <w:rPr>
          <w:rFonts w:eastAsia="Calibri" w:cs="Arial"/>
        </w:rPr>
      </w:pPr>
      <w:r>
        <w:rPr>
          <w:rFonts w:eastAsia="Calibri" w:cs="Arial"/>
        </w:rPr>
        <w:t xml:space="preserve">- </w:t>
      </w:r>
      <w:r w:rsidR="008E1539">
        <w:rPr>
          <w:rFonts w:eastAsia="Calibri" w:cs="Arial"/>
        </w:rPr>
        <w:t>Trung tâm hành chính mới đô thị</w:t>
      </w:r>
    </w:p>
    <w:p w14:paraId="4A9E4D62" w14:textId="7A845433" w:rsidR="00A40141" w:rsidRDefault="00A40141" w:rsidP="002319CF">
      <w:pPr>
        <w:tabs>
          <w:tab w:val="left" w:pos="990"/>
        </w:tabs>
        <w:spacing w:line="256" w:lineRule="auto"/>
        <w:ind w:left="720" w:firstLine="0"/>
        <w:rPr>
          <w:rFonts w:eastAsia="Calibri" w:cs="Arial"/>
        </w:rPr>
      </w:pPr>
      <w:r>
        <w:rPr>
          <w:rFonts w:eastAsia="Calibri" w:cs="Arial"/>
        </w:rPr>
        <w:t xml:space="preserve">- Khu vực hỗn hợp </w:t>
      </w:r>
      <w:r w:rsidR="00550B8D">
        <w:rPr>
          <w:rFonts w:eastAsia="Calibri" w:cs="Arial"/>
        </w:rPr>
        <w:t xml:space="preserve">du lịch, </w:t>
      </w:r>
      <w:r>
        <w:rPr>
          <w:rFonts w:eastAsia="Calibri" w:cs="Arial"/>
        </w:rPr>
        <w:t>dịch vụ, thương mại</w:t>
      </w:r>
      <w:r w:rsidR="00550B8D">
        <w:rPr>
          <w:rFonts w:eastAsia="Calibri" w:cs="Arial"/>
        </w:rPr>
        <w:t>;</w:t>
      </w:r>
    </w:p>
    <w:p w14:paraId="13EFD8C6" w14:textId="3D28252F" w:rsidR="00D92451" w:rsidRDefault="00A40141" w:rsidP="002319CF">
      <w:pPr>
        <w:tabs>
          <w:tab w:val="left" w:pos="990"/>
        </w:tabs>
        <w:spacing w:line="256" w:lineRule="auto"/>
        <w:ind w:left="720" w:firstLine="0"/>
        <w:rPr>
          <w:rFonts w:eastAsia="Calibri" w:cs="Arial"/>
        </w:rPr>
      </w:pPr>
      <w:r>
        <w:rPr>
          <w:rFonts w:eastAsia="Calibri" w:cs="Arial"/>
        </w:rPr>
        <w:t>- Khu vực</w:t>
      </w:r>
      <w:r w:rsidR="00D92451">
        <w:rPr>
          <w:rFonts w:eastAsia="Calibri" w:cs="Arial"/>
        </w:rPr>
        <w:t xml:space="preserve"> phát triển đô thị mới</w:t>
      </w:r>
      <w:r w:rsidR="00550B8D">
        <w:rPr>
          <w:rFonts w:eastAsia="Calibri" w:cs="Arial"/>
        </w:rPr>
        <w:t>;</w:t>
      </w:r>
      <w:r w:rsidR="00D92451">
        <w:rPr>
          <w:rFonts w:eastAsia="Calibri" w:cs="Arial"/>
        </w:rPr>
        <w:t xml:space="preserve"> </w:t>
      </w:r>
    </w:p>
    <w:p w14:paraId="7B8AD484" w14:textId="48274F9E" w:rsidR="00D92451" w:rsidRDefault="00D92451" w:rsidP="002319CF">
      <w:pPr>
        <w:tabs>
          <w:tab w:val="left" w:pos="990"/>
        </w:tabs>
        <w:spacing w:line="256" w:lineRule="auto"/>
        <w:ind w:left="720" w:firstLine="0"/>
        <w:rPr>
          <w:rFonts w:eastAsia="Calibri" w:cs="Arial"/>
        </w:rPr>
      </w:pPr>
      <w:r>
        <w:rPr>
          <w:rFonts w:eastAsia="Calibri" w:cs="Arial"/>
        </w:rPr>
        <w:t>- Khu ở hiện trạng cải tạo, chỉnh trang</w:t>
      </w:r>
      <w:r w:rsidR="00550B8D">
        <w:rPr>
          <w:rFonts w:eastAsia="Calibri" w:cs="Arial"/>
        </w:rPr>
        <w:t>;</w:t>
      </w:r>
    </w:p>
    <w:p w14:paraId="4AC109BC" w14:textId="03A004CA" w:rsidR="00A40141" w:rsidRDefault="00D92451" w:rsidP="002319CF">
      <w:pPr>
        <w:tabs>
          <w:tab w:val="left" w:pos="990"/>
        </w:tabs>
        <w:spacing w:line="256" w:lineRule="auto"/>
        <w:ind w:left="720" w:firstLine="0"/>
        <w:rPr>
          <w:rFonts w:eastAsia="Calibri" w:cs="Arial"/>
        </w:rPr>
      </w:pPr>
      <w:r>
        <w:rPr>
          <w:rFonts w:eastAsia="Calibri" w:cs="Arial"/>
        </w:rPr>
        <w:t xml:space="preserve">- </w:t>
      </w:r>
      <w:r w:rsidR="00C85985">
        <w:rPr>
          <w:rFonts w:eastAsia="Calibri" w:cs="Arial"/>
        </w:rPr>
        <w:t>Công viên, cây xanh cảnh quan</w:t>
      </w:r>
      <w:r w:rsidR="00550B8D">
        <w:rPr>
          <w:rFonts w:eastAsia="Calibri" w:cs="Arial"/>
        </w:rPr>
        <w:t>;</w:t>
      </w:r>
    </w:p>
    <w:p w14:paraId="3FB526C2" w14:textId="12EFB638" w:rsidR="008E1539" w:rsidRDefault="008E1539" w:rsidP="002319CF">
      <w:pPr>
        <w:tabs>
          <w:tab w:val="left" w:pos="990"/>
        </w:tabs>
        <w:spacing w:line="256" w:lineRule="auto"/>
        <w:ind w:left="720" w:firstLine="0"/>
        <w:rPr>
          <w:rFonts w:eastAsia="Calibri" w:cs="Arial"/>
        </w:rPr>
      </w:pPr>
      <w:r>
        <w:rPr>
          <w:rFonts w:eastAsia="Calibri" w:cs="Arial"/>
        </w:rPr>
        <w:t>- Khu vực bảo tồn cảnh quan tự nhiên</w:t>
      </w:r>
      <w:r w:rsidR="00A40141">
        <w:rPr>
          <w:rFonts w:eastAsia="Calibri" w:cs="Arial"/>
        </w:rPr>
        <w:t xml:space="preserve"> đồi núi</w:t>
      </w:r>
    </w:p>
    <w:p w14:paraId="79750E4D" w14:textId="4F0E1F41" w:rsidR="00C85985" w:rsidRDefault="00C85985" w:rsidP="002319CF">
      <w:pPr>
        <w:tabs>
          <w:tab w:val="left" w:pos="990"/>
        </w:tabs>
        <w:spacing w:line="256" w:lineRule="auto"/>
        <w:ind w:left="720" w:firstLine="0"/>
        <w:rPr>
          <w:rFonts w:eastAsia="Calibri" w:cs="Arial"/>
        </w:rPr>
      </w:pPr>
      <w:r>
        <w:rPr>
          <w:rFonts w:eastAsia="Calibri" w:cs="Arial"/>
        </w:rPr>
        <w:t xml:space="preserve">- Khu vực </w:t>
      </w:r>
      <w:r w:rsidR="00550B8D">
        <w:rPr>
          <w:rFonts w:eastAsia="Calibri" w:cs="Arial"/>
        </w:rPr>
        <w:t>phát triể</w:t>
      </w:r>
      <w:r w:rsidR="007B3E59">
        <w:rPr>
          <w:rFonts w:eastAsia="Calibri" w:cs="Arial"/>
        </w:rPr>
        <w:t>n nuôi trồng, chế biến thủy sản</w:t>
      </w:r>
    </w:p>
    <w:p w14:paraId="7CC26B05" w14:textId="1560E4CB" w:rsidR="007C11F2" w:rsidRPr="004B4FD5" w:rsidRDefault="007B3E59" w:rsidP="007B3E59">
      <w:pPr>
        <w:tabs>
          <w:tab w:val="left" w:pos="990"/>
        </w:tabs>
        <w:spacing w:line="256" w:lineRule="auto"/>
        <w:ind w:left="720" w:firstLine="0"/>
        <w:rPr>
          <w:rFonts w:eastAsia="Calibri" w:cs="Arial"/>
        </w:rPr>
      </w:pPr>
      <w:r>
        <w:rPr>
          <w:rFonts w:eastAsia="Calibri" w:cs="Arial"/>
        </w:rPr>
        <w:t>- Khu vực hậu cần nghề cá</w:t>
      </w:r>
    </w:p>
    <w:p w14:paraId="48335C55" w14:textId="6FC85ADD" w:rsidR="00B26590" w:rsidRDefault="00CF4DC8" w:rsidP="00B26590">
      <w:pPr>
        <w:spacing w:before="60" w:after="0" w:line="240" w:lineRule="auto"/>
        <w:rPr>
          <w:rFonts w:eastAsia="Times New Roman" w:cs="Times New Roman"/>
          <w:i/>
          <w:szCs w:val="20"/>
          <w:lang w:val="sv-SE"/>
        </w:rPr>
      </w:pPr>
      <w:r w:rsidRPr="004B4FD5">
        <w:rPr>
          <w:rFonts w:eastAsia="Times New Roman" w:cs="Times New Roman"/>
          <w:i/>
          <w:szCs w:val="20"/>
          <w:lang w:val="sv-SE"/>
        </w:rPr>
        <w:t>(</w:t>
      </w:r>
      <w:r w:rsidR="00B26590" w:rsidRPr="004B4FD5">
        <w:rPr>
          <w:rFonts w:eastAsia="Times New Roman" w:cs="Times New Roman"/>
          <w:i/>
          <w:szCs w:val="20"/>
          <w:lang w:val="sv-SE"/>
        </w:rPr>
        <w:t>Tính chất</w:t>
      </w:r>
      <w:r w:rsidR="007C11F2">
        <w:rPr>
          <w:rFonts w:eastAsia="Times New Roman" w:cs="Times New Roman"/>
          <w:i/>
          <w:szCs w:val="20"/>
          <w:lang w:val="sv-SE"/>
        </w:rPr>
        <w:t>, chức năng</w:t>
      </w:r>
      <w:r w:rsidR="00B26590" w:rsidRPr="004B4FD5">
        <w:rPr>
          <w:rFonts w:eastAsia="Times New Roman" w:cs="Times New Roman"/>
          <w:i/>
          <w:szCs w:val="20"/>
          <w:lang w:val="sv-SE"/>
        </w:rPr>
        <w:t xml:space="preserve"> đô thị được xác định cụ thể, bổ sung, điều chỉnh trong quá trình nghiên cứu lập quy hoạch.</w:t>
      </w:r>
      <w:r w:rsidRPr="004B4FD5">
        <w:rPr>
          <w:rFonts w:eastAsia="Times New Roman" w:cs="Times New Roman"/>
          <w:i/>
          <w:szCs w:val="20"/>
          <w:lang w:val="sv-SE"/>
        </w:rPr>
        <w:t>)</w:t>
      </w:r>
    </w:p>
    <w:p w14:paraId="756A0DBB" w14:textId="7371CDE8" w:rsidR="00B26590" w:rsidRPr="004B4FD5" w:rsidRDefault="00B26590" w:rsidP="00791584">
      <w:pPr>
        <w:pStyle w:val="Heading2"/>
        <w:spacing w:after="0" w:line="240" w:lineRule="auto"/>
        <w:ind w:left="426" w:firstLine="283"/>
        <w:rPr>
          <w:szCs w:val="26"/>
          <w:lang w:val="sv-SE"/>
        </w:rPr>
      </w:pPr>
      <w:bookmarkStart w:id="103" w:name="_Toc162210260"/>
      <w:r w:rsidRPr="004B4FD5">
        <w:rPr>
          <w:szCs w:val="26"/>
          <w:lang w:val="sv-SE"/>
        </w:rPr>
        <w:t>Động lực phát triển</w:t>
      </w:r>
      <w:r w:rsidR="00305C35" w:rsidRPr="004B4FD5">
        <w:rPr>
          <w:szCs w:val="26"/>
          <w:lang w:val="sv-SE"/>
        </w:rPr>
        <w:t>:</w:t>
      </w:r>
      <w:bookmarkEnd w:id="103"/>
    </w:p>
    <w:p w14:paraId="009DAB82" w14:textId="24D51D59" w:rsidR="00B26590" w:rsidRPr="004B4FD5" w:rsidRDefault="00B26590" w:rsidP="00791584">
      <w:pPr>
        <w:spacing w:line="256" w:lineRule="auto"/>
        <w:ind w:firstLine="709"/>
        <w:rPr>
          <w:rFonts w:eastAsia="Calibri" w:cs="Arial"/>
        </w:rPr>
      </w:pPr>
      <w:r w:rsidRPr="004B4FD5">
        <w:rPr>
          <w:rFonts w:eastAsia="Calibri" w:cs="Arial"/>
        </w:rPr>
        <w:t>Cảnh quan tự nhiên hấp dẫn với các giá trị</w:t>
      </w:r>
      <w:r w:rsidR="005658DF" w:rsidRPr="004B4FD5">
        <w:rPr>
          <w:rFonts w:eastAsia="Calibri" w:cs="Arial"/>
        </w:rPr>
        <w:t xml:space="preserve"> tiềm năng</w:t>
      </w:r>
      <w:r w:rsidRPr="004B4FD5">
        <w:rPr>
          <w:rFonts w:eastAsia="Calibri" w:cs="Arial"/>
        </w:rPr>
        <w:t>: Cảnh quan sinh thái tự nhiên Đầm Đề Gi; Cảnh quan sinh thái tự nhiên biển</w:t>
      </w:r>
      <w:r w:rsidR="005658DF" w:rsidRPr="004B4FD5">
        <w:rPr>
          <w:rFonts w:eastAsia="Calibri" w:cs="Arial"/>
        </w:rPr>
        <w:t>.</w:t>
      </w:r>
    </w:p>
    <w:p w14:paraId="3BC95558" w14:textId="5D446FC0" w:rsidR="00B26590" w:rsidRPr="004B4FD5" w:rsidRDefault="00B26590" w:rsidP="00B26590">
      <w:pPr>
        <w:spacing w:line="256" w:lineRule="auto"/>
        <w:rPr>
          <w:rFonts w:eastAsia="Calibri" w:cs="Arial"/>
        </w:rPr>
      </w:pPr>
      <w:r w:rsidRPr="004B4FD5">
        <w:rPr>
          <w:rFonts w:eastAsia="Calibri" w:cs="Arial"/>
        </w:rPr>
        <w:t>Tuyến đường bộ ven biển là một trong những tuyến giao thông đối ngoại chính cũng là hành lang kinh tế ven biển</w:t>
      </w:r>
      <w:r w:rsidR="00791584">
        <w:rPr>
          <w:rFonts w:eastAsia="Calibri" w:cs="Arial"/>
        </w:rPr>
        <w:t>.</w:t>
      </w:r>
    </w:p>
    <w:p w14:paraId="35DBF6E0" w14:textId="713EAF44" w:rsidR="00B26590" w:rsidRPr="004B4FD5" w:rsidRDefault="00B26590" w:rsidP="00B26590">
      <w:pPr>
        <w:spacing w:line="256" w:lineRule="auto"/>
        <w:rPr>
          <w:rFonts w:eastAsia="Calibri" w:cs="Arial"/>
        </w:rPr>
      </w:pPr>
      <w:r w:rsidRPr="004B4FD5">
        <w:rPr>
          <w:rFonts w:eastAsia="Calibri" w:cs="Arial"/>
        </w:rPr>
        <w:t>Quỹ đất trống còn nhiều dư địa cho sự phát triển</w:t>
      </w:r>
      <w:r w:rsidR="003A01FA" w:rsidRPr="004B4FD5">
        <w:rPr>
          <w:rFonts w:eastAsia="Calibri" w:cs="Arial"/>
        </w:rPr>
        <w:t>.</w:t>
      </w:r>
    </w:p>
    <w:p w14:paraId="529AAF83" w14:textId="77777777" w:rsidR="00B26590" w:rsidRPr="004B4FD5" w:rsidRDefault="00B26590" w:rsidP="00791584">
      <w:pPr>
        <w:pStyle w:val="Heading2"/>
        <w:spacing w:after="0" w:line="240" w:lineRule="auto"/>
        <w:ind w:left="426" w:firstLine="283"/>
        <w:rPr>
          <w:szCs w:val="26"/>
          <w:lang w:val="sv-SE"/>
        </w:rPr>
      </w:pPr>
      <w:bookmarkStart w:id="104" w:name="_Toc162210261"/>
      <w:r w:rsidRPr="004B4FD5">
        <w:rPr>
          <w:szCs w:val="26"/>
          <w:lang w:val="sv-SE"/>
        </w:rPr>
        <w:t>Vai trò của đô thị Mỹ Thành đối với vùng tỉnh Bình Định</w:t>
      </w:r>
      <w:bookmarkEnd w:id="104"/>
    </w:p>
    <w:p w14:paraId="6A9B438F" w14:textId="1CB9D916" w:rsidR="00B26590" w:rsidRPr="004B4FD5" w:rsidRDefault="00B26590" w:rsidP="00B26590">
      <w:pPr>
        <w:spacing w:line="256" w:lineRule="auto"/>
        <w:rPr>
          <w:rFonts w:eastAsia="Calibri" w:cs="Arial"/>
        </w:rPr>
      </w:pPr>
      <w:r w:rsidRPr="004B4FD5">
        <w:rPr>
          <w:rFonts w:eastAsia="Calibri" w:cs="Arial"/>
        </w:rPr>
        <w:t>Việc hình thành đô thị Mỹ Thành sẽ cụ thể hóa chiến lược phát triển kinh tế biển của tỉnh Bình Đị</w:t>
      </w:r>
      <w:r w:rsidR="00791584">
        <w:rPr>
          <w:rFonts w:eastAsia="Calibri" w:cs="Arial"/>
        </w:rPr>
        <w:t xml:space="preserve">nh. </w:t>
      </w:r>
      <w:r w:rsidRPr="004B4FD5">
        <w:rPr>
          <w:rFonts w:eastAsia="Calibri" w:cs="Arial"/>
        </w:rPr>
        <w:t>Đô thị Mỹ Thành là mắt xích quan trọng trong chuỗi đô thị ven biển, củng cố hành lang kinh tế biển, trở thành bộ phận trong chuỗi giá trị dọc hành lang ven biển.</w:t>
      </w:r>
    </w:p>
    <w:p w14:paraId="617BAC20" w14:textId="77777777" w:rsidR="00B26590" w:rsidRPr="004B4FD5" w:rsidRDefault="00B26590" w:rsidP="00791584">
      <w:pPr>
        <w:pStyle w:val="Heading2"/>
        <w:spacing w:after="0" w:line="240" w:lineRule="auto"/>
        <w:ind w:left="426" w:firstLine="283"/>
        <w:rPr>
          <w:szCs w:val="26"/>
          <w:lang w:val="sv-SE"/>
        </w:rPr>
      </w:pPr>
      <w:bookmarkStart w:id="105" w:name="_Toc162210262"/>
      <w:r w:rsidRPr="004B4FD5">
        <w:rPr>
          <w:szCs w:val="26"/>
          <w:lang w:val="sv-SE"/>
        </w:rPr>
        <w:t>Quan điểm phát triển</w:t>
      </w:r>
      <w:bookmarkEnd w:id="105"/>
      <w:r w:rsidRPr="004B4FD5">
        <w:rPr>
          <w:szCs w:val="26"/>
          <w:lang w:val="sv-SE"/>
        </w:rPr>
        <w:t xml:space="preserve">  </w:t>
      </w:r>
    </w:p>
    <w:p w14:paraId="60872608" w14:textId="77777777" w:rsidR="00B26590" w:rsidRPr="004B4FD5" w:rsidRDefault="00B26590" w:rsidP="00B26590">
      <w:pPr>
        <w:spacing w:line="256" w:lineRule="auto"/>
        <w:rPr>
          <w:rFonts w:eastAsia="Calibri" w:cs="Arial"/>
        </w:rPr>
      </w:pPr>
      <w:r w:rsidRPr="004B4FD5">
        <w:rPr>
          <w:rFonts w:eastAsia="Calibri" w:cs="Arial"/>
        </w:rPr>
        <w:t>Quy hoạch đô thị mới Mỹ Thành cần tuân thủ quy hoạch cấp trên;</w:t>
      </w:r>
    </w:p>
    <w:p w14:paraId="3BCAFC04" w14:textId="77777777" w:rsidR="00B26590" w:rsidRPr="004B4FD5" w:rsidRDefault="00B26590" w:rsidP="00B26590">
      <w:pPr>
        <w:spacing w:line="256" w:lineRule="auto"/>
        <w:rPr>
          <w:rFonts w:eastAsia="Calibri" w:cs="Arial"/>
        </w:rPr>
      </w:pPr>
      <w:r w:rsidRPr="004B4FD5">
        <w:rPr>
          <w:rFonts w:eastAsia="Calibri" w:cs="Arial"/>
        </w:rPr>
        <w:t>Việc phát triển đô thị Mỹ Thành cần song hành với bảo tồn với giá trị cảnh quan sinh thái đầm và biển;</w:t>
      </w:r>
    </w:p>
    <w:p w14:paraId="7532E9A3" w14:textId="64AB1FBF" w:rsidR="00B26590" w:rsidRPr="004B4FD5" w:rsidRDefault="00B26590" w:rsidP="00B26590">
      <w:pPr>
        <w:spacing w:line="256" w:lineRule="auto"/>
        <w:rPr>
          <w:rFonts w:eastAsia="Calibri" w:cs="Arial"/>
        </w:rPr>
      </w:pPr>
      <w:r w:rsidRPr="004B4FD5">
        <w:rPr>
          <w:rFonts w:eastAsia="Calibri" w:cs="Arial"/>
        </w:rPr>
        <w:t>Cần bố trí các không gian cây xanh cộng đồng ven biển cho dân cư và đảm bảo sự thuận lợi cho việc</w:t>
      </w:r>
      <w:r w:rsidR="008B0C87" w:rsidRPr="004B4FD5">
        <w:rPr>
          <w:rFonts w:eastAsia="Calibri" w:cs="Arial"/>
        </w:rPr>
        <w:t xml:space="preserve"> tiếp</w:t>
      </w:r>
      <w:r w:rsidRPr="004B4FD5">
        <w:rPr>
          <w:rFonts w:eastAsia="Calibri" w:cs="Arial"/>
        </w:rPr>
        <w:t xml:space="preserve"> cận biển; </w:t>
      </w:r>
    </w:p>
    <w:p w14:paraId="42901C45" w14:textId="0F31894D" w:rsidR="00B26590" w:rsidRPr="004B4FD5" w:rsidRDefault="00B26590" w:rsidP="00B26590">
      <w:pPr>
        <w:spacing w:line="256" w:lineRule="auto"/>
        <w:rPr>
          <w:rFonts w:eastAsia="Calibri" w:cs="Arial"/>
        </w:rPr>
      </w:pPr>
      <w:r w:rsidRPr="004B4FD5">
        <w:rPr>
          <w:rFonts w:eastAsia="Calibri" w:cs="Arial"/>
        </w:rPr>
        <w:t>Phát triển đô thị cần cân bằng giữa các lĩnh vực kinh tế</w:t>
      </w:r>
      <w:r w:rsidR="008B0C87" w:rsidRPr="004B4FD5">
        <w:rPr>
          <w:rFonts w:eastAsia="Calibri" w:cs="Arial"/>
        </w:rPr>
        <w:t>: Du lịch dịch vụ thương mại, hậu cần nghề cá.</w:t>
      </w:r>
    </w:p>
    <w:p w14:paraId="3D39F74B" w14:textId="77777777" w:rsidR="00B26590" w:rsidRPr="004B4FD5" w:rsidRDefault="00B26590" w:rsidP="00791584">
      <w:pPr>
        <w:pStyle w:val="Heading2"/>
        <w:spacing w:after="0" w:line="240" w:lineRule="auto"/>
        <w:ind w:left="0" w:firstLine="709"/>
        <w:rPr>
          <w:szCs w:val="26"/>
          <w:lang w:val="sv-SE"/>
        </w:rPr>
      </w:pPr>
      <w:bookmarkStart w:id="106" w:name="_Toc162210263"/>
      <w:r w:rsidRPr="004B4FD5">
        <w:rPr>
          <w:szCs w:val="26"/>
          <w:lang w:val="sv-SE"/>
        </w:rPr>
        <w:t>Mục tiêu lập quy hoạch</w:t>
      </w:r>
      <w:bookmarkEnd w:id="106"/>
    </w:p>
    <w:p w14:paraId="33DA8530" w14:textId="53AE3BAE" w:rsidR="00C63BFB" w:rsidRPr="00791584" w:rsidRDefault="00C63BFB" w:rsidP="00791584">
      <w:pPr>
        <w:spacing w:line="256" w:lineRule="auto"/>
        <w:rPr>
          <w:rFonts w:eastAsia="Calibri" w:cs="Arial"/>
        </w:rPr>
      </w:pPr>
      <w:r w:rsidRPr="00791584">
        <w:rPr>
          <w:rFonts w:eastAsia="Calibri" w:cs="Arial"/>
        </w:rPr>
        <w:t>Cụ thể hóa các quy hoạch cấp trên</w:t>
      </w:r>
      <w:r w:rsidR="00791584">
        <w:rPr>
          <w:rFonts w:eastAsia="Calibri" w:cs="Arial"/>
        </w:rPr>
        <w:t>;</w:t>
      </w:r>
    </w:p>
    <w:p w14:paraId="6134420D" w14:textId="77777777" w:rsidR="00C63BFB" w:rsidRPr="00791584" w:rsidRDefault="00C63BFB" w:rsidP="00791584">
      <w:pPr>
        <w:spacing w:line="256" w:lineRule="auto"/>
        <w:rPr>
          <w:rFonts w:eastAsia="Calibri" w:cs="Arial"/>
        </w:rPr>
      </w:pPr>
      <w:r w:rsidRPr="00791584">
        <w:rPr>
          <w:rFonts w:eastAsia="Calibri" w:cs="Arial"/>
        </w:rPr>
        <w:t>Cụ thể hóa các mục tiêu phát triển kinh tế - xã hội huyện Phù Mỹ;</w:t>
      </w:r>
    </w:p>
    <w:p w14:paraId="2CD6CEBB" w14:textId="77777777" w:rsidR="00C63BFB" w:rsidRPr="00791584" w:rsidRDefault="00C63BFB" w:rsidP="00791584">
      <w:pPr>
        <w:spacing w:line="256" w:lineRule="auto"/>
        <w:rPr>
          <w:rFonts w:eastAsia="Calibri" w:cs="Arial"/>
        </w:rPr>
      </w:pPr>
      <w:r w:rsidRPr="00791584">
        <w:rPr>
          <w:rFonts w:eastAsia="Calibri" w:cs="Arial"/>
        </w:rPr>
        <w:lastRenderedPageBreak/>
        <w:t xml:space="preserve">Cải tạo chỉnh trang các khu dân cư hiện hữu, quy hoạch các khu chức năng, hệ thống hạ tầng kỹ thuật mới cho đô thị; </w:t>
      </w:r>
    </w:p>
    <w:p w14:paraId="47C5A5E3" w14:textId="77777777" w:rsidR="00C63BFB" w:rsidRPr="00791584" w:rsidRDefault="00C63BFB" w:rsidP="00791584">
      <w:pPr>
        <w:spacing w:line="256" w:lineRule="auto"/>
        <w:rPr>
          <w:rFonts w:eastAsia="Calibri" w:cs="Arial"/>
        </w:rPr>
      </w:pPr>
      <w:r w:rsidRPr="00791584">
        <w:rPr>
          <w:rFonts w:eastAsia="Calibri" w:cs="Arial"/>
        </w:rPr>
        <w:t>Khớp nối các dự án, các quy hoạch chi tiết đã và đang triển khai trên địa bàn;</w:t>
      </w:r>
    </w:p>
    <w:p w14:paraId="0479DA06" w14:textId="77777777" w:rsidR="00C63BFB" w:rsidRPr="00791584" w:rsidRDefault="00C63BFB" w:rsidP="00791584">
      <w:pPr>
        <w:spacing w:line="256" w:lineRule="auto"/>
        <w:rPr>
          <w:rFonts w:eastAsia="Calibri" w:cs="Arial"/>
        </w:rPr>
      </w:pPr>
      <w:r w:rsidRPr="00791584">
        <w:rPr>
          <w:rFonts w:eastAsia="Calibri" w:cs="Arial"/>
        </w:rPr>
        <w:t>Làm căn cứ pháp lý để lập các đồ án quy hoạch phân khu, quy hoạch chi tiết, khu chức năng đặc thù và là công cụ để quản lý quy hoạch xây dựng.</w:t>
      </w:r>
    </w:p>
    <w:p w14:paraId="0338FBA2" w14:textId="3525B3D7" w:rsidR="00B26590" w:rsidRPr="004B4FD5" w:rsidRDefault="00D919F6" w:rsidP="00791584">
      <w:pPr>
        <w:pStyle w:val="Heading2"/>
        <w:spacing w:after="0" w:line="240" w:lineRule="auto"/>
        <w:ind w:left="0" w:firstLine="709"/>
        <w:rPr>
          <w:szCs w:val="26"/>
          <w:lang w:val="sv-SE"/>
        </w:rPr>
      </w:pPr>
      <w:bookmarkStart w:id="107" w:name="_Toc162210264"/>
      <w:r w:rsidRPr="004B4FD5">
        <w:rPr>
          <w:szCs w:val="26"/>
          <w:lang w:val="sv-SE"/>
        </w:rPr>
        <w:t xml:space="preserve">Dự báo </w:t>
      </w:r>
      <w:r w:rsidR="00C451F8" w:rsidRPr="004B4FD5">
        <w:rPr>
          <w:szCs w:val="26"/>
          <w:lang w:val="sv-SE"/>
        </w:rPr>
        <w:t>sơ bộ về dân số, đất đai</w:t>
      </w:r>
      <w:bookmarkEnd w:id="107"/>
      <w:r w:rsidRPr="004B4FD5">
        <w:rPr>
          <w:szCs w:val="26"/>
          <w:lang w:val="sv-SE"/>
        </w:rPr>
        <w:t xml:space="preserve"> </w:t>
      </w:r>
    </w:p>
    <w:p w14:paraId="35999E72" w14:textId="77777777" w:rsidR="00AE79DA" w:rsidRPr="004B4FD5" w:rsidRDefault="00AE79DA" w:rsidP="00AE79DA">
      <w:pPr>
        <w:pStyle w:val="Noidung"/>
        <w:numPr>
          <w:ilvl w:val="0"/>
          <w:numId w:val="11"/>
        </w:numPr>
        <w:tabs>
          <w:tab w:val="left" w:pos="993"/>
        </w:tabs>
        <w:spacing w:after="0"/>
        <w:ind w:hanging="731"/>
        <w:rPr>
          <w:color w:val="auto"/>
        </w:rPr>
      </w:pPr>
      <w:r w:rsidRPr="004B4FD5">
        <w:rPr>
          <w:color w:val="auto"/>
        </w:rPr>
        <w:t>Cơ sở dự báo dân số:</w:t>
      </w:r>
    </w:p>
    <w:p w14:paraId="61604C56" w14:textId="25866C07" w:rsidR="00AE79DA" w:rsidRPr="004B4FD5" w:rsidRDefault="00AE79DA"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Quá trình phân</w:t>
      </w:r>
      <w:r w:rsidR="00D477C4">
        <w:rPr>
          <w:iCs/>
          <w:sz w:val="26"/>
          <w:szCs w:val="26"/>
          <w:lang w:val="sv-SE"/>
        </w:rPr>
        <w:t xml:space="preserve"> bố dân cư và xu thế đô thị hóa;</w:t>
      </w:r>
    </w:p>
    <w:p w14:paraId="465D5FAD" w14:textId="6BFEE829" w:rsidR="00AE79DA" w:rsidRPr="004B4FD5" w:rsidRDefault="00AE79DA"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 xml:space="preserve">Quy luật tăng trưởng dân số của đô thị và trên địa bàn toàn tỉnh trong quá khứ và xu </w:t>
      </w:r>
      <w:r w:rsidR="00D477C4">
        <w:rPr>
          <w:iCs/>
          <w:sz w:val="26"/>
          <w:szCs w:val="26"/>
          <w:lang w:val="sv-SE"/>
        </w:rPr>
        <w:t>thế tăng dân số trong tương lai;</w:t>
      </w:r>
    </w:p>
    <w:p w14:paraId="072C40ED" w14:textId="2DC158E7" w:rsidR="00AE79DA" w:rsidRPr="004B4FD5" w:rsidRDefault="00AE79DA"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Dân số tạm trú quy đổi gồm: khách du lịch, lao động trong các khu, cụm công nghiệp, si</w:t>
      </w:r>
      <w:r w:rsidR="00476EC5" w:rsidRPr="004B4FD5">
        <w:rPr>
          <w:iCs/>
          <w:sz w:val="26"/>
          <w:szCs w:val="26"/>
          <w:lang w:val="sv-SE"/>
        </w:rPr>
        <w:t>nh viên, và các lực lượng khác (có sự xu</w:t>
      </w:r>
      <w:r w:rsidR="00D477C4">
        <w:rPr>
          <w:iCs/>
          <w:sz w:val="26"/>
          <w:szCs w:val="26"/>
          <w:lang w:val="sv-SE"/>
        </w:rPr>
        <w:t>ất hiện thêm cảng và KCN Mỹ An);</w:t>
      </w:r>
    </w:p>
    <w:p w14:paraId="47C365BE" w14:textId="77777777" w:rsidR="00AE79DA" w:rsidRPr="004B4FD5" w:rsidRDefault="00AE79DA"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Sức chứa lãnh thổ hoặc khả năng dung nạp dân số.</w:t>
      </w:r>
    </w:p>
    <w:p w14:paraId="2E22F2DB" w14:textId="77777777" w:rsidR="00AE79DA" w:rsidRPr="004B4FD5" w:rsidRDefault="00AE79DA" w:rsidP="00AE79DA">
      <w:pPr>
        <w:pStyle w:val="Noidung"/>
        <w:numPr>
          <w:ilvl w:val="0"/>
          <w:numId w:val="11"/>
        </w:numPr>
        <w:tabs>
          <w:tab w:val="left" w:pos="993"/>
        </w:tabs>
        <w:spacing w:after="0"/>
        <w:ind w:hanging="731"/>
        <w:rPr>
          <w:color w:val="auto"/>
        </w:rPr>
      </w:pPr>
      <w:r w:rsidRPr="004B4FD5">
        <w:rPr>
          <w:color w:val="auto"/>
        </w:rPr>
        <w:t>Quy mô dân số:</w:t>
      </w:r>
    </w:p>
    <w:p w14:paraId="0DCB8451" w14:textId="77777777" w:rsidR="00AE79DA" w:rsidRPr="004B4FD5" w:rsidRDefault="00AE79DA" w:rsidP="00AE79DA">
      <w:pPr>
        <w:spacing w:before="60" w:after="0" w:line="240" w:lineRule="auto"/>
        <w:rPr>
          <w:lang w:val="sv-SE"/>
        </w:rPr>
      </w:pPr>
      <w:r w:rsidRPr="004B4FD5">
        <w:rPr>
          <w:lang w:val="sv-SE"/>
        </w:rPr>
        <w:t>Dự kiến quy mô dân số trong kỳ quy hoạch trên địa bàn thị trấn sơ bộ dự báo như sau:</w:t>
      </w:r>
    </w:p>
    <w:p w14:paraId="539FD936" w14:textId="2FA0076F" w:rsidR="00AE79DA" w:rsidRPr="004B4FD5" w:rsidRDefault="00476EC5"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Dân số năm 2023: Khoảng 13.961</w:t>
      </w:r>
      <w:r w:rsidR="00AE79DA" w:rsidRPr="004B4FD5">
        <w:rPr>
          <w:iCs/>
          <w:sz w:val="26"/>
          <w:szCs w:val="26"/>
          <w:lang w:val="sv-SE"/>
        </w:rPr>
        <w:t xml:space="preserve"> người.</w:t>
      </w:r>
    </w:p>
    <w:p w14:paraId="365CD8E4" w14:textId="5B9403D2" w:rsidR="00AE79DA" w:rsidRPr="004B4FD5" w:rsidRDefault="00476EC5"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Dân số đến năm 2035</w:t>
      </w:r>
      <w:r w:rsidR="00AE79DA" w:rsidRPr="004B4FD5">
        <w:rPr>
          <w:iCs/>
          <w:sz w:val="26"/>
          <w:szCs w:val="26"/>
          <w:lang w:val="sv-SE"/>
        </w:rPr>
        <w:t>: Khoảng</w:t>
      </w:r>
      <w:r w:rsidR="004D3737" w:rsidRPr="004B4FD5">
        <w:rPr>
          <w:iCs/>
          <w:sz w:val="26"/>
          <w:szCs w:val="26"/>
          <w:lang w:val="sv-SE"/>
        </w:rPr>
        <w:t xml:space="preserve"> 32.000 – 33.000</w:t>
      </w:r>
      <w:r w:rsidR="00AE79DA" w:rsidRPr="004B4FD5">
        <w:rPr>
          <w:iCs/>
          <w:sz w:val="26"/>
          <w:szCs w:val="26"/>
          <w:lang w:val="sv-SE"/>
        </w:rPr>
        <w:t xml:space="preserve"> người;</w:t>
      </w:r>
    </w:p>
    <w:p w14:paraId="22F9685D" w14:textId="659E6375" w:rsidR="00AE79DA" w:rsidRPr="004B4FD5" w:rsidRDefault="00D62737" w:rsidP="00D477C4">
      <w:pPr>
        <w:pStyle w:val="ListParagraph"/>
        <w:numPr>
          <w:ilvl w:val="0"/>
          <w:numId w:val="8"/>
        </w:numPr>
        <w:autoSpaceDE w:val="0"/>
        <w:autoSpaceDN w:val="0"/>
        <w:adjustRightInd w:val="0"/>
        <w:spacing w:before="60" w:after="0"/>
        <w:ind w:left="0" w:firstLine="709"/>
        <w:rPr>
          <w:iCs/>
          <w:sz w:val="26"/>
          <w:szCs w:val="26"/>
          <w:lang w:val="sv-SE"/>
        </w:rPr>
      </w:pPr>
      <w:r>
        <w:rPr>
          <w:iCs/>
          <w:sz w:val="26"/>
          <w:szCs w:val="26"/>
          <w:lang w:val="sv-SE"/>
        </w:rPr>
        <w:t>Dân số đến năm 2050</w:t>
      </w:r>
      <w:r w:rsidR="00AE79DA" w:rsidRPr="004B4FD5">
        <w:rPr>
          <w:iCs/>
          <w:sz w:val="26"/>
          <w:szCs w:val="26"/>
          <w:lang w:val="sv-SE"/>
        </w:rPr>
        <w:t>: Khoảng</w:t>
      </w:r>
      <w:r w:rsidR="004D3737" w:rsidRPr="004B4FD5">
        <w:rPr>
          <w:iCs/>
          <w:sz w:val="26"/>
          <w:szCs w:val="26"/>
          <w:lang w:val="sv-SE"/>
        </w:rPr>
        <w:t xml:space="preserve"> 38.000 – 40.000</w:t>
      </w:r>
      <w:r w:rsidR="00AE79DA" w:rsidRPr="004B4FD5">
        <w:rPr>
          <w:iCs/>
          <w:sz w:val="26"/>
          <w:szCs w:val="26"/>
          <w:lang w:val="sv-SE"/>
        </w:rPr>
        <w:t xml:space="preserve"> người.</w:t>
      </w:r>
    </w:p>
    <w:p w14:paraId="552580D7" w14:textId="76DEF28F" w:rsidR="00AE79DA" w:rsidRPr="004B4FD5" w:rsidRDefault="00AE79DA" w:rsidP="004D3737">
      <w:pPr>
        <w:pStyle w:val="ListParagraph"/>
        <w:numPr>
          <w:ilvl w:val="0"/>
          <w:numId w:val="9"/>
        </w:numPr>
        <w:tabs>
          <w:tab w:val="left" w:pos="567"/>
        </w:tabs>
        <w:autoSpaceDE w:val="0"/>
        <w:autoSpaceDN w:val="0"/>
        <w:adjustRightInd w:val="0"/>
        <w:spacing w:before="60" w:after="0"/>
        <w:ind w:left="1725" w:hanging="939"/>
        <w:jc w:val="center"/>
        <w:rPr>
          <w:i/>
          <w:sz w:val="26"/>
          <w:szCs w:val="26"/>
          <w:lang w:val="sv-SE"/>
        </w:rPr>
      </w:pPr>
      <w:r w:rsidRPr="004B4FD5">
        <w:rPr>
          <w:i/>
          <w:sz w:val="26"/>
          <w:szCs w:val="26"/>
          <w:lang w:val="sv-SE"/>
        </w:rPr>
        <w:t>Dự báo phát triển dân số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229"/>
        <w:gridCol w:w="971"/>
        <w:gridCol w:w="1032"/>
        <w:gridCol w:w="876"/>
        <w:gridCol w:w="412"/>
        <w:gridCol w:w="876"/>
        <w:gridCol w:w="876"/>
        <w:gridCol w:w="377"/>
        <w:gridCol w:w="876"/>
      </w:tblGrid>
      <w:tr w:rsidR="00943B78" w:rsidRPr="004B4FD5" w14:paraId="7E0B4CD3" w14:textId="77777777" w:rsidTr="004C6969">
        <w:trPr>
          <w:trHeight w:val="315"/>
        </w:trPr>
        <w:tc>
          <w:tcPr>
            <w:tcW w:w="224" w:type="pct"/>
            <w:vMerge w:val="restart"/>
            <w:shd w:val="clear" w:color="auto" w:fill="auto"/>
            <w:vAlign w:val="center"/>
            <w:hideMark/>
          </w:tcPr>
          <w:p w14:paraId="11B90CF0"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TT</w:t>
            </w:r>
          </w:p>
        </w:tc>
        <w:tc>
          <w:tcPr>
            <w:tcW w:w="1270" w:type="pct"/>
            <w:vMerge w:val="restart"/>
            <w:shd w:val="clear" w:color="auto" w:fill="auto"/>
            <w:vAlign w:val="center"/>
            <w:hideMark/>
          </w:tcPr>
          <w:p w14:paraId="0332040B"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Hạng mục</w:t>
            </w:r>
          </w:p>
        </w:tc>
        <w:tc>
          <w:tcPr>
            <w:tcW w:w="1185" w:type="pct"/>
            <w:gridSpan w:val="2"/>
            <w:shd w:val="clear" w:color="auto" w:fill="auto"/>
            <w:hideMark/>
          </w:tcPr>
          <w:p w14:paraId="30D1DDF5"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Hiện trạng</w:t>
            </w:r>
          </w:p>
        </w:tc>
        <w:tc>
          <w:tcPr>
            <w:tcW w:w="2320" w:type="pct"/>
            <w:gridSpan w:val="6"/>
            <w:shd w:val="clear" w:color="auto" w:fill="auto"/>
            <w:hideMark/>
          </w:tcPr>
          <w:p w14:paraId="7E3CD02D"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Dự báo</w:t>
            </w:r>
          </w:p>
        </w:tc>
      </w:tr>
      <w:tr w:rsidR="00943B78" w:rsidRPr="004B4FD5" w14:paraId="1398DBA6" w14:textId="77777777" w:rsidTr="004C6969">
        <w:trPr>
          <w:trHeight w:val="315"/>
        </w:trPr>
        <w:tc>
          <w:tcPr>
            <w:tcW w:w="224" w:type="pct"/>
            <w:vMerge/>
            <w:vAlign w:val="center"/>
            <w:hideMark/>
          </w:tcPr>
          <w:p w14:paraId="128F2BDF" w14:textId="77777777" w:rsidR="004D3737" w:rsidRPr="004B4FD5" w:rsidRDefault="004D3737" w:rsidP="004D3737">
            <w:pPr>
              <w:spacing w:before="0" w:after="0" w:line="240" w:lineRule="auto"/>
              <w:ind w:firstLine="0"/>
              <w:jc w:val="center"/>
              <w:rPr>
                <w:rFonts w:eastAsia="Times New Roman" w:cs="Times New Roman"/>
                <w:b/>
                <w:bCs/>
                <w:sz w:val="24"/>
                <w:szCs w:val="24"/>
              </w:rPr>
            </w:pPr>
          </w:p>
        </w:tc>
        <w:tc>
          <w:tcPr>
            <w:tcW w:w="1270" w:type="pct"/>
            <w:vMerge/>
            <w:vAlign w:val="center"/>
            <w:hideMark/>
          </w:tcPr>
          <w:p w14:paraId="1992CF2C" w14:textId="77777777" w:rsidR="004D3737" w:rsidRPr="004B4FD5" w:rsidRDefault="004D3737" w:rsidP="004D3737">
            <w:pPr>
              <w:spacing w:before="0" w:after="0" w:line="240" w:lineRule="auto"/>
              <w:ind w:firstLine="0"/>
              <w:jc w:val="center"/>
              <w:rPr>
                <w:rFonts w:eastAsia="Times New Roman" w:cs="Times New Roman"/>
                <w:b/>
                <w:bCs/>
                <w:sz w:val="24"/>
                <w:szCs w:val="24"/>
              </w:rPr>
            </w:pPr>
          </w:p>
        </w:tc>
        <w:tc>
          <w:tcPr>
            <w:tcW w:w="576" w:type="pct"/>
            <w:shd w:val="clear" w:color="auto" w:fill="auto"/>
            <w:hideMark/>
          </w:tcPr>
          <w:p w14:paraId="30229790"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2018</w:t>
            </w:r>
          </w:p>
        </w:tc>
        <w:tc>
          <w:tcPr>
            <w:tcW w:w="609" w:type="pct"/>
            <w:shd w:val="clear" w:color="auto" w:fill="auto"/>
            <w:hideMark/>
          </w:tcPr>
          <w:p w14:paraId="3A1D3B37"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2023</w:t>
            </w:r>
          </w:p>
        </w:tc>
        <w:tc>
          <w:tcPr>
            <w:tcW w:w="1263" w:type="pct"/>
            <w:gridSpan w:val="3"/>
            <w:shd w:val="clear" w:color="auto" w:fill="auto"/>
            <w:hideMark/>
          </w:tcPr>
          <w:p w14:paraId="0E7586E6"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2035</w:t>
            </w:r>
          </w:p>
        </w:tc>
        <w:tc>
          <w:tcPr>
            <w:tcW w:w="1057" w:type="pct"/>
            <w:gridSpan w:val="3"/>
            <w:shd w:val="clear" w:color="auto" w:fill="auto"/>
            <w:hideMark/>
          </w:tcPr>
          <w:p w14:paraId="4DC4D7D5" w14:textId="155BFFFB" w:rsidR="004D3737" w:rsidRPr="004B4FD5" w:rsidRDefault="00D62737" w:rsidP="004D3737">
            <w:pPr>
              <w:spacing w:before="0" w:after="0" w:line="240" w:lineRule="auto"/>
              <w:ind w:firstLine="0"/>
              <w:jc w:val="center"/>
              <w:rPr>
                <w:rFonts w:eastAsia="Times New Roman" w:cs="Times New Roman"/>
                <w:b/>
                <w:bCs/>
                <w:sz w:val="24"/>
                <w:szCs w:val="24"/>
              </w:rPr>
            </w:pPr>
            <w:r>
              <w:rPr>
                <w:rFonts w:eastAsia="Times New Roman" w:cs="Times New Roman"/>
                <w:b/>
                <w:bCs/>
                <w:sz w:val="24"/>
                <w:szCs w:val="24"/>
              </w:rPr>
              <w:t>2050</w:t>
            </w:r>
          </w:p>
        </w:tc>
      </w:tr>
      <w:tr w:rsidR="00943B78" w:rsidRPr="004B4FD5" w14:paraId="7DBE85FE" w14:textId="77777777" w:rsidTr="004C6969">
        <w:trPr>
          <w:trHeight w:val="315"/>
        </w:trPr>
        <w:tc>
          <w:tcPr>
            <w:tcW w:w="224" w:type="pct"/>
            <w:shd w:val="clear" w:color="auto" w:fill="auto"/>
            <w:hideMark/>
          </w:tcPr>
          <w:p w14:paraId="6A2F3DE7"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w:t>
            </w:r>
          </w:p>
        </w:tc>
        <w:tc>
          <w:tcPr>
            <w:tcW w:w="1270" w:type="pct"/>
            <w:shd w:val="clear" w:color="auto" w:fill="auto"/>
            <w:hideMark/>
          </w:tcPr>
          <w:p w14:paraId="3166B583"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Tổng dân số (người)</w:t>
            </w:r>
          </w:p>
        </w:tc>
        <w:tc>
          <w:tcPr>
            <w:tcW w:w="576" w:type="pct"/>
            <w:shd w:val="clear" w:color="auto" w:fill="auto"/>
            <w:noWrap/>
            <w:vAlign w:val="center"/>
            <w:hideMark/>
          </w:tcPr>
          <w:p w14:paraId="4C4E4053"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9.868</w:t>
            </w:r>
          </w:p>
        </w:tc>
        <w:tc>
          <w:tcPr>
            <w:tcW w:w="609" w:type="pct"/>
            <w:shd w:val="clear" w:color="auto" w:fill="auto"/>
            <w:noWrap/>
            <w:vAlign w:val="center"/>
            <w:hideMark/>
          </w:tcPr>
          <w:p w14:paraId="710692E8"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13.961</w:t>
            </w:r>
          </w:p>
        </w:tc>
        <w:tc>
          <w:tcPr>
            <w:tcW w:w="484" w:type="pct"/>
            <w:shd w:val="clear" w:color="auto" w:fill="auto"/>
            <w:noWrap/>
            <w:vAlign w:val="center"/>
            <w:hideMark/>
          </w:tcPr>
          <w:p w14:paraId="243EB78F"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32.000</w:t>
            </w:r>
          </w:p>
        </w:tc>
        <w:tc>
          <w:tcPr>
            <w:tcW w:w="306" w:type="pct"/>
            <w:shd w:val="clear" w:color="auto" w:fill="auto"/>
            <w:hideMark/>
          </w:tcPr>
          <w:p w14:paraId="1514A45F"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74" w:type="pct"/>
            <w:shd w:val="clear" w:color="auto" w:fill="auto"/>
            <w:hideMark/>
          </w:tcPr>
          <w:p w14:paraId="53F2858F"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33.000</w:t>
            </w:r>
          </w:p>
        </w:tc>
        <w:tc>
          <w:tcPr>
            <w:tcW w:w="392" w:type="pct"/>
            <w:shd w:val="clear" w:color="auto" w:fill="auto"/>
            <w:hideMark/>
          </w:tcPr>
          <w:p w14:paraId="19FAAFDE"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38.000</w:t>
            </w:r>
          </w:p>
        </w:tc>
        <w:tc>
          <w:tcPr>
            <w:tcW w:w="248" w:type="pct"/>
            <w:shd w:val="clear" w:color="auto" w:fill="auto"/>
            <w:hideMark/>
          </w:tcPr>
          <w:p w14:paraId="4139A739"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17" w:type="pct"/>
            <w:shd w:val="clear" w:color="auto" w:fill="auto"/>
            <w:hideMark/>
          </w:tcPr>
          <w:p w14:paraId="5BD10BCC"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40.000</w:t>
            </w:r>
          </w:p>
        </w:tc>
      </w:tr>
      <w:tr w:rsidR="00943B78" w:rsidRPr="004B4FD5" w14:paraId="2363E3C8" w14:textId="77777777" w:rsidTr="004C6969">
        <w:trPr>
          <w:trHeight w:val="315"/>
        </w:trPr>
        <w:tc>
          <w:tcPr>
            <w:tcW w:w="224" w:type="pct"/>
            <w:shd w:val="clear" w:color="auto" w:fill="auto"/>
            <w:hideMark/>
          </w:tcPr>
          <w:p w14:paraId="11276F44"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w:t>
            </w:r>
          </w:p>
        </w:tc>
        <w:tc>
          <w:tcPr>
            <w:tcW w:w="1270" w:type="pct"/>
            <w:shd w:val="clear" w:color="auto" w:fill="auto"/>
            <w:hideMark/>
          </w:tcPr>
          <w:p w14:paraId="30E43F46" w14:textId="180E4D8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Tỷ lệ tăng trung bình, %/năm</w:t>
            </w:r>
          </w:p>
        </w:tc>
        <w:tc>
          <w:tcPr>
            <w:tcW w:w="576" w:type="pct"/>
            <w:shd w:val="clear" w:color="auto" w:fill="auto"/>
            <w:hideMark/>
          </w:tcPr>
          <w:p w14:paraId="3F5C236A" w14:textId="77C0FEF8" w:rsidR="004D3737" w:rsidRPr="004B4FD5" w:rsidRDefault="004D3737" w:rsidP="004D3737">
            <w:pPr>
              <w:spacing w:before="0" w:after="0" w:line="240" w:lineRule="auto"/>
              <w:ind w:firstLine="0"/>
              <w:jc w:val="center"/>
              <w:rPr>
                <w:rFonts w:eastAsia="Times New Roman" w:cs="Times New Roman"/>
                <w:sz w:val="24"/>
                <w:szCs w:val="24"/>
              </w:rPr>
            </w:pPr>
          </w:p>
        </w:tc>
        <w:tc>
          <w:tcPr>
            <w:tcW w:w="609" w:type="pct"/>
            <w:shd w:val="clear" w:color="auto" w:fill="auto"/>
            <w:hideMark/>
          </w:tcPr>
          <w:p w14:paraId="4CC7822F"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7,19</w:t>
            </w:r>
          </w:p>
        </w:tc>
        <w:tc>
          <w:tcPr>
            <w:tcW w:w="484" w:type="pct"/>
            <w:shd w:val="clear" w:color="auto" w:fill="auto"/>
            <w:hideMark/>
          </w:tcPr>
          <w:p w14:paraId="1CDA1566"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7,16</w:t>
            </w:r>
          </w:p>
        </w:tc>
        <w:tc>
          <w:tcPr>
            <w:tcW w:w="306" w:type="pct"/>
            <w:shd w:val="clear" w:color="auto" w:fill="auto"/>
            <w:hideMark/>
          </w:tcPr>
          <w:p w14:paraId="7573B91A"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74" w:type="pct"/>
            <w:shd w:val="clear" w:color="auto" w:fill="auto"/>
            <w:hideMark/>
          </w:tcPr>
          <w:p w14:paraId="73910C7C"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7,43</w:t>
            </w:r>
          </w:p>
        </w:tc>
        <w:tc>
          <w:tcPr>
            <w:tcW w:w="392" w:type="pct"/>
            <w:shd w:val="clear" w:color="auto" w:fill="auto"/>
            <w:hideMark/>
          </w:tcPr>
          <w:p w14:paraId="1E98DC92"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1,73</w:t>
            </w:r>
          </w:p>
        </w:tc>
        <w:tc>
          <w:tcPr>
            <w:tcW w:w="248" w:type="pct"/>
            <w:shd w:val="clear" w:color="auto" w:fill="auto"/>
            <w:hideMark/>
          </w:tcPr>
          <w:p w14:paraId="695299B0"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17" w:type="pct"/>
            <w:shd w:val="clear" w:color="auto" w:fill="auto"/>
            <w:hideMark/>
          </w:tcPr>
          <w:p w14:paraId="20DEEE2C"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1,94</w:t>
            </w:r>
          </w:p>
        </w:tc>
      </w:tr>
      <w:tr w:rsidR="00943B78" w:rsidRPr="004B4FD5" w14:paraId="697E10E1" w14:textId="77777777" w:rsidTr="004C6969">
        <w:trPr>
          <w:trHeight w:val="315"/>
        </w:trPr>
        <w:tc>
          <w:tcPr>
            <w:tcW w:w="224" w:type="pct"/>
            <w:shd w:val="clear" w:color="auto" w:fill="auto"/>
            <w:hideMark/>
          </w:tcPr>
          <w:p w14:paraId="4A26224F" w14:textId="42026282"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w:t>
            </w:r>
          </w:p>
        </w:tc>
        <w:tc>
          <w:tcPr>
            <w:tcW w:w="1270" w:type="pct"/>
            <w:shd w:val="clear" w:color="auto" w:fill="auto"/>
            <w:hideMark/>
          </w:tcPr>
          <w:p w14:paraId="33FF0272" w14:textId="74342ACE"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Tỷ lệ tăng tự nhiên, %/năm</w:t>
            </w:r>
          </w:p>
        </w:tc>
        <w:tc>
          <w:tcPr>
            <w:tcW w:w="576" w:type="pct"/>
            <w:shd w:val="clear" w:color="auto" w:fill="auto"/>
            <w:hideMark/>
          </w:tcPr>
          <w:p w14:paraId="590DAFC5" w14:textId="7089FD26" w:rsidR="004D3737" w:rsidRPr="004B4FD5" w:rsidRDefault="004D3737" w:rsidP="004D3737">
            <w:pPr>
              <w:spacing w:before="0" w:after="0" w:line="240" w:lineRule="auto"/>
              <w:ind w:firstLine="0"/>
              <w:jc w:val="center"/>
              <w:rPr>
                <w:rFonts w:eastAsia="Times New Roman" w:cs="Times New Roman"/>
                <w:sz w:val="24"/>
                <w:szCs w:val="24"/>
              </w:rPr>
            </w:pPr>
          </w:p>
        </w:tc>
        <w:tc>
          <w:tcPr>
            <w:tcW w:w="609" w:type="pct"/>
            <w:shd w:val="clear" w:color="auto" w:fill="auto"/>
            <w:hideMark/>
          </w:tcPr>
          <w:p w14:paraId="7D1D0908"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0,60</w:t>
            </w:r>
          </w:p>
        </w:tc>
        <w:tc>
          <w:tcPr>
            <w:tcW w:w="484" w:type="pct"/>
            <w:shd w:val="clear" w:color="auto" w:fill="auto"/>
            <w:hideMark/>
          </w:tcPr>
          <w:p w14:paraId="5DF06A65"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0,55</w:t>
            </w:r>
          </w:p>
        </w:tc>
        <w:tc>
          <w:tcPr>
            <w:tcW w:w="306" w:type="pct"/>
            <w:shd w:val="clear" w:color="auto" w:fill="auto"/>
            <w:hideMark/>
          </w:tcPr>
          <w:p w14:paraId="6B2E9382"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74" w:type="pct"/>
            <w:shd w:val="clear" w:color="auto" w:fill="auto"/>
            <w:hideMark/>
          </w:tcPr>
          <w:p w14:paraId="74DDD4DD"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0,55</w:t>
            </w:r>
          </w:p>
        </w:tc>
        <w:tc>
          <w:tcPr>
            <w:tcW w:w="392" w:type="pct"/>
            <w:shd w:val="clear" w:color="auto" w:fill="auto"/>
            <w:hideMark/>
          </w:tcPr>
          <w:p w14:paraId="7D3C1F30"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0,55</w:t>
            </w:r>
          </w:p>
        </w:tc>
        <w:tc>
          <w:tcPr>
            <w:tcW w:w="248" w:type="pct"/>
            <w:shd w:val="clear" w:color="auto" w:fill="auto"/>
            <w:hideMark/>
          </w:tcPr>
          <w:p w14:paraId="06856CDA"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17" w:type="pct"/>
            <w:shd w:val="clear" w:color="auto" w:fill="auto"/>
            <w:hideMark/>
          </w:tcPr>
          <w:p w14:paraId="47AD96C6"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0,55</w:t>
            </w:r>
          </w:p>
        </w:tc>
      </w:tr>
      <w:tr w:rsidR="00943B78" w:rsidRPr="004B4FD5" w14:paraId="4CCABC1A" w14:textId="77777777" w:rsidTr="004C6969">
        <w:trPr>
          <w:trHeight w:val="630"/>
        </w:trPr>
        <w:tc>
          <w:tcPr>
            <w:tcW w:w="224" w:type="pct"/>
            <w:shd w:val="clear" w:color="auto" w:fill="auto"/>
            <w:hideMark/>
          </w:tcPr>
          <w:p w14:paraId="245A779C" w14:textId="78C19888"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w:t>
            </w:r>
          </w:p>
        </w:tc>
        <w:tc>
          <w:tcPr>
            <w:tcW w:w="1270" w:type="pct"/>
            <w:shd w:val="clear" w:color="auto" w:fill="auto"/>
            <w:hideMark/>
          </w:tcPr>
          <w:p w14:paraId="3DAB566B" w14:textId="2FB6003F"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Tỷ lệ tăng cơ học do nhập cư, %/năm</w:t>
            </w:r>
          </w:p>
        </w:tc>
        <w:tc>
          <w:tcPr>
            <w:tcW w:w="576" w:type="pct"/>
            <w:shd w:val="clear" w:color="auto" w:fill="auto"/>
            <w:hideMark/>
          </w:tcPr>
          <w:p w14:paraId="711F09EE" w14:textId="360591D1" w:rsidR="004D3737" w:rsidRPr="004B4FD5" w:rsidRDefault="004D3737" w:rsidP="004D3737">
            <w:pPr>
              <w:spacing w:before="0" w:after="0" w:line="240" w:lineRule="auto"/>
              <w:ind w:firstLine="0"/>
              <w:jc w:val="center"/>
              <w:rPr>
                <w:rFonts w:eastAsia="Times New Roman" w:cs="Times New Roman"/>
                <w:sz w:val="24"/>
                <w:szCs w:val="24"/>
              </w:rPr>
            </w:pPr>
          </w:p>
        </w:tc>
        <w:tc>
          <w:tcPr>
            <w:tcW w:w="609" w:type="pct"/>
            <w:shd w:val="clear" w:color="auto" w:fill="auto"/>
            <w:hideMark/>
          </w:tcPr>
          <w:p w14:paraId="4ECCDF1B"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6,59</w:t>
            </w:r>
          </w:p>
        </w:tc>
        <w:tc>
          <w:tcPr>
            <w:tcW w:w="484" w:type="pct"/>
            <w:shd w:val="clear" w:color="auto" w:fill="auto"/>
            <w:hideMark/>
          </w:tcPr>
          <w:p w14:paraId="2497DB2A"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6,61</w:t>
            </w:r>
          </w:p>
        </w:tc>
        <w:tc>
          <w:tcPr>
            <w:tcW w:w="306" w:type="pct"/>
            <w:shd w:val="clear" w:color="auto" w:fill="auto"/>
            <w:hideMark/>
          </w:tcPr>
          <w:p w14:paraId="70BF9141"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74" w:type="pct"/>
            <w:shd w:val="clear" w:color="auto" w:fill="auto"/>
            <w:hideMark/>
          </w:tcPr>
          <w:p w14:paraId="003450E5"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6,88</w:t>
            </w:r>
          </w:p>
        </w:tc>
        <w:tc>
          <w:tcPr>
            <w:tcW w:w="392" w:type="pct"/>
            <w:shd w:val="clear" w:color="auto" w:fill="auto"/>
            <w:hideMark/>
          </w:tcPr>
          <w:p w14:paraId="7210126B"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1,18</w:t>
            </w:r>
          </w:p>
        </w:tc>
        <w:tc>
          <w:tcPr>
            <w:tcW w:w="248" w:type="pct"/>
            <w:shd w:val="clear" w:color="auto" w:fill="auto"/>
            <w:hideMark/>
          </w:tcPr>
          <w:p w14:paraId="6D9F79AC" w14:textId="77777777" w:rsidR="004D3737" w:rsidRPr="004B4FD5" w:rsidRDefault="004D3737" w:rsidP="004D3737">
            <w:pPr>
              <w:spacing w:before="0" w:after="0" w:line="240" w:lineRule="auto"/>
              <w:ind w:firstLine="0"/>
              <w:jc w:val="center"/>
              <w:rPr>
                <w:rFonts w:eastAsia="Times New Roman" w:cs="Times New Roman"/>
                <w:b/>
                <w:bCs/>
                <w:sz w:val="24"/>
                <w:szCs w:val="24"/>
              </w:rPr>
            </w:pPr>
            <w:r w:rsidRPr="004B4FD5">
              <w:rPr>
                <w:rFonts w:eastAsia="Times New Roman" w:cs="Times New Roman"/>
                <w:b/>
                <w:bCs/>
                <w:sz w:val="24"/>
                <w:szCs w:val="24"/>
              </w:rPr>
              <w:t>-</w:t>
            </w:r>
          </w:p>
        </w:tc>
        <w:tc>
          <w:tcPr>
            <w:tcW w:w="417" w:type="pct"/>
            <w:shd w:val="clear" w:color="auto" w:fill="auto"/>
            <w:hideMark/>
          </w:tcPr>
          <w:p w14:paraId="1A0BABCE" w14:textId="77777777" w:rsidR="004D3737" w:rsidRPr="004B4FD5" w:rsidRDefault="004D3737" w:rsidP="004D3737">
            <w:pPr>
              <w:spacing w:before="0" w:after="0" w:line="240" w:lineRule="auto"/>
              <w:ind w:firstLine="0"/>
              <w:jc w:val="center"/>
              <w:rPr>
                <w:rFonts w:eastAsia="Times New Roman" w:cs="Times New Roman"/>
                <w:sz w:val="24"/>
                <w:szCs w:val="24"/>
              </w:rPr>
            </w:pPr>
            <w:r w:rsidRPr="004B4FD5">
              <w:rPr>
                <w:rFonts w:eastAsia="Times New Roman" w:cs="Times New Roman"/>
                <w:sz w:val="24"/>
                <w:szCs w:val="24"/>
              </w:rPr>
              <w:t>1,39</w:t>
            </w:r>
          </w:p>
        </w:tc>
      </w:tr>
    </w:tbl>
    <w:p w14:paraId="6F01F11A" w14:textId="77777777" w:rsidR="00AE79DA" w:rsidRPr="004B4FD5" w:rsidRDefault="00AE79DA" w:rsidP="00AE79DA">
      <w:pPr>
        <w:pStyle w:val="Noidung"/>
        <w:spacing w:after="0"/>
        <w:rPr>
          <w:i/>
          <w:color w:val="auto"/>
          <w:lang w:val="sv-SE"/>
        </w:rPr>
      </w:pPr>
      <w:r w:rsidRPr="004B4FD5">
        <w:rPr>
          <w:i/>
          <w:color w:val="auto"/>
          <w:lang w:val="sv-SE"/>
        </w:rPr>
        <w:t>Dự báo về quy mô dân số sẽ được cụ thể hoá trong quá trình khảo sát đánh giá hiện trạng và nghiên cứu QHXD.</w:t>
      </w:r>
    </w:p>
    <w:p w14:paraId="388B7379" w14:textId="77777777" w:rsidR="00AE79DA" w:rsidRPr="004B4FD5" w:rsidRDefault="00AE79DA" w:rsidP="00AE79DA">
      <w:pPr>
        <w:pStyle w:val="Noidung"/>
        <w:numPr>
          <w:ilvl w:val="0"/>
          <w:numId w:val="11"/>
        </w:numPr>
        <w:tabs>
          <w:tab w:val="left" w:pos="993"/>
        </w:tabs>
        <w:spacing w:after="0"/>
        <w:ind w:hanging="731"/>
        <w:rPr>
          <w:color w:val="auto"/>
        </w:rPr>
      </w:pPr>
      <w:r w:rsidRPr="004B4FD5">
        <w:rPr>
          <w:color w:val="auto"/>
        </w:rPr>
        <w:t>Quy mô đất đai:</w:t>
      </w:r>
    </w:p>
    <w:p w14:paraId="58D9BAB4" w14:textId="77777777" w:rsidR="00AE79DA" w:rsidRPr="004B4FD5" w:rsidRDefault="00AE79DA" w:rsidP="00D477C4">
      <w:pPr>
        <w:pStyle w:val="ListParagraph"/>
        <w:numPr>
          <w:ilvl w:val="0"/>
          <w:numId w:val="8"/>
        </w:numPr>
        <w:tabs>
          <w:tab w:val="left" w:pos="709"/>
        </w:tabs>
        <w:autoSpaceDE w:val="0"/>
        <w:autoSpaceDN w:val="0"/>
        <w:adjustRightInd w:val="0"/>
        <w:spacing w:before="60" w:after="0"/>
        <w:ind w:left="709" w:firstLine="0"/>
        <w:rPr>
          <w:iCs/>
          <w:sz w:val="26"/>
          <w:szCs w:val="26"/>
          <w:lang w:val="sv-SE"/>
        </w:rPr>
      </w:pPr>
      <w:r w:rsidRPr="004B4FD5">
        <w:rPr>
          <w:iCs/>
          <w:sz w:val="26"/>
          <w:szCs w:val="26"/>
          <w:lang w:val="sv-SE"/>
        </w:rPr>
        <w:t>Đất dân dụng: khoảng 70-100m</w:t>
      </w:r>
      <w:r w:rsidRPr="004B4FD5">
        <w:rPr>
          <w:iCs/>
          <w:sz w:val="26"/>
          <w:szCs w:val="26"/>
          <w:vertAlign w:val="superscript"/>
          <w:lang w:val="sv-SE"/>
        </w:rPr>
        <w:t>2</w:t>
      </w:r>
      <w:r w:rsidRPr="004B4FD5">
        <w:rPr>
          <w:iCs/>
          <w:sz w:val="26"/>
          <w:szCs w:val="26"/>
          <w:lang w:val="sv-SE"/>
        </w:rPr>
        <w:t>/người</w:t>
      </w:r>
    </w:p>
    <w:p w14:paraId="33DC6BC0" w14:textId="77777777" w:rsidR="00AE79DA" w:rsidRPr="004B4FD5" w:rsidRDefault="00AE79DA" w:rsidP="00D477C4">
      <w:pPr>
        <w:pStyle w:val="ListParagraph"/>
        <w:numPr>
          <w:ilvl w:val="0"/>
          <w:numId w:val="8"/>
        </w:numPr>
        <w:tabs>
          <w:tab w:val="left" w:pos="709"/>
        </w:tabs>
        <w:autoSpaceDE w:val="0"/>
        <w:autoSpaceDN w:val="0"/>
        <w:adjustRightInd w:val="0"/>
        <w:spacing w:before="60" w:after="0"/>
        <w:ind w:left="709" w:firstLine="0"/>
        <w:rPr>
          <w:iCs/>
          <w:sz w:val="26"/>
          <w:szCs w:val="26"/>
          <w:lang w:val="sv-SE"/>
        </w:rPr>
      </w:pPr>
      <w:r w:rsidRPr="004B4FD5">
        <w:rPr>
          <w:iCs/>
          <w:sz w:val="26"/>
          <w:szCs w:val="26"/>
          <w:lang w:val="sv-SE"/>
        </w:rPr>
        <w:t>Đất đơn vị ở: khoảng 45-55m</w:t>
      </w:r>
      <w:r w:rsidRPr="004B4FD5">
        <w:rPr>
          <w:iCs/>
          <w:sz w:val="26"/>
          <w:szCs w:val="26"/>
          <w:vertAlign w:val="superscript"/>
          <w:lang w:val="sv-SE"/>
        </w:rPr>
        <w:t>2</w:t>
      </w:r>
      <w:r w:rsidRPr="004B4FD5">
        <w:rPr>
          <w:iCs/>
          <w:sz w:val="26"/>
          <w:szCs w:val="26"/>
          <w:lang w:val="sv-SE"/>
        </w:rPr>
        <w:t>/ người</w:t>
      </w:r>
    </w:p>
    <w:p w14:paraId="2A1E6EDB" w14:textId="77777777" w:rsidR="00AE79DA" w:rsidRPr="004B4FD5" w:rsidRDefault="00AE79DA" w:rsidP="00D477C4">
      <w:pPr>
        <w:pStyle w:val="ListParagraph"/>
        <w:numPr>
          <w:ilvl w:val="0"/>
          <w:numId w:val="8"/>
        </w:numPr>
        <w:tabs>
          <w:tab w:val="left" w:pos="709"/>
        </w:tabs>
        <w:autoSpaceDE w:val="0"/>
        <w:autoSpaceDN w:val="0"/>
        <w:adjustRightInd w:val="0"/>
        <w:spacing w:before="60" w:after="0"/>
        <w:ind w:left="709" w:firstLine="0"/>
        <w:rPr>
          <w:iCs/>
          <w:sz w:val="26"/>
          <w:szCs w:val="26"/>
          <w:lang w:val="sv-SE"/>
        </w:rPr>
      </w:pPr>
      <w:r w:rsidRPr="004B4FD5">
        <w:rPr>
          <w:iCs/>
          <w:sz w:val="26"/>
          <w:szCs w:val="26"/>
          <w:lang w:val="sv-SE"/>
        </w:rPr>
        <w:t>Đất cây xanh, TDTT sử dụng công cộng trong đơn vị ở: ≤ 2m</w:t>
      </w:r>
      <w:r w:rsidRPr="004B4FD5">
        <w:rPr>
          <w:iCs/>
          <w:sz w:val="26"/>
          <w:szCs w:val="26"/>
          <w:vertAlign w:val="superscript"/>
          <w:lang w:val="sv-SE"/>
        </w:rPr>
        <w:t>2</w:t>
      </w:r>
      <w:r w:rsidRPr="004B4FD5">
        <w:rPr>
          <w:iCs/>
          <w:sz w:val="26"/>
          <w:szCs w:val="26"/>
          <w:lang w:val="sv-SE"/>
        </w:rPr>
        <w:t>/người</w:t>
      </w:r>
    </w:p>
    <w:p w14:paraId="6C8F93AF" w14:textId="77777777" w:rsidR="00AE79DA" w:rsidRDefault="00AE79DA" w:rsidP="00AE79DA">
      <w:pPr>
        <w:pStyle w:val="Noidung"/>
        <w:spacing w:after="0"/>
        <w:rPr>
          <w:i/>
          <w:color w:val="auto"/>
          <w:lang w:val="sv-SE"/>
        </w:rPr>
      </w:pPr>
      <w:r w:rsidRPr="004B4FD5">
        <w:rPr>
          <w:i/>
          <w:color w:val="auto"/>
          <w:lang w:val="sv-SE"/>
        </w:rPr>
        <w:t>Dự báo các chỉ tiêu đất đai sẽ được cụ thể hoá trong quá trình khảo sát đánh giá hiện trạng và nghiên cứu QHXD.</w:t>
      </w:r>
    </w:p>
    <w:p w14:paraId="6D73DB85" w14:textId="77777777" w:rsidR="00571384" w:rsidRDefault="00571384" w:rsidP="00D477C4">
      <w:pPr>
        <w:pStyle w:val="Heading2"/>
        <w:spacing w:after="0" w:line="240" w:lineRule="auto"/>
        <w:ind w:left="426" w:firstLine="283"/>
        <w:rPr>
          <w:szCs w:val="26"/>
          <w:lang w:val="sv-SE"/>
        </w:rPr>
      </w:pPr>
      <w:bookmarkStart w:id="108" w:name="_Toc162210257"/>
      <w:r w:rsidRPr="004B4FD5">
        <w:rPr>
          <w:szCs w:val="26"/>
          <w:lang w:val="sv-SE"/>
        </w:rPr>
        <w:t>Xác định sơ bộ những vấn đề cần giải quyết</w:t>
      </w:r>
      <w:bookmarkEnd w:id="108"/>
      <w:r w:rsidRPr="004B4FD5">
        <w:rPr>
          <w:szCs w:val="26"/>
          <w:lang w:val="sv-SE"/>
        </w:rPr>
        <w:t xml:space="preserve"> </w:t>
      </w:r>
    </w:p>
    <w:p w14:paraId="10B97129" w14:textId="6F03FEB3" w:rsidR="00571384" w:rsidRDefault="00571384" w:rsidP="00571384">
      <w:pPr>
        <w:rPr>
          <w:lang w:val="sv-SE"/>
        </w:rPr>
      </w:pPr>
      <w:r>
        <w:rPr>
          <w:lang w:val="sv-SE"/>
        </w:rPr>
        <w:t>Sơ bộ các vấn đề cần giải quyết như sau:</w:t>
      </w:r>
    </w:p>
    <w:p w14:paraId="3536DE7A" w14:textId="0328D56D" w:rsidR="00571384" w:rsidRPr="004B4FD5" w:rsidRDefault="00571384" w:rsidP="00571384">
      <w:pPr>
        <w:rPr>
          <w:lang w:val="sv-SE"/>
        </w:rPr>
      </w:pPr>
      <w:r w:rsidRPr="004B4FD5">
        <w:rPr>
          <w:lang w:val="sv-SE"/>
        </w:rPr>
        <w:lastRenderedPageBreak/>
        <w:t>- Bảo tồn và phát huy giá trị cảnh quan đầm Đề Gi, cảnh quan ven biển, phát triển không gian cộng đồng gắn với cảnh quan sinh thái tự nhiên</w:t>
      </w:r>
      <w:r w:rsidR="009E49A0">
        <w:rPr>
          <w:lang w:val="sv-SE"/>
        </w:rPr>
        <w:t>;</w:t>
      </w:r>
    </w:p>
    <w:p w14:paraId="1501CB16" w14:textId="573046FC" w:rsidR="00571384" w:rsidRPr="004B4FD5" w:rsidRDefault="00571384" w:rsidP="00571384">
      <w:pPr>
        <w:rPr>
          <w:lang w:val="sv-SE"/>
        </w:rPr>
      </w:pPr>
      <w:r w:rsidRPr="004B4FD5">
        <w:rPr>
          <w:lang w:val="sv-SE"/>
        </w:rPr>
        <w:t>- Hoàn thiện hệ thống hạ tầng khung, hạ tầng kỹ thuật cần thiết cho phát triển đô thị</w:t>
      </w:r>
      <w:r w:rsidR="009E49A0">
        <w:rPr>
          <w:lang w:val="sv-SE"/>
        </w:rPr>
        <w:t>;</w:t>
      </w:r>
    </w:p>
    <w:p w14:paraId="00D8B987" w14:textId="367C709A" w:rsidR="00571384" w:rsidRPr="004B4FD5" w:rsidRDefault="00571384" w:rsidP="00571384">
      <w:pPr>
        <w:rPr>
          <w:lang w:val="sv-SE"/>
        </w:rPr>
      </w:pPr>
      <w:r w:rsidRPr="004B4FD5">
        <w:rPr>
          <w:lang w:val="sv-SE"/>
        </w:rPr>
        <w:t>- Có giải pháp thích ứng với biến đổi khí hậu và các tác động tiêu cực của thời tiết cực đoan</w:t>
      </w:r>
      <w:r w:rsidR="009E49A0">
        <w:rPr>
          <w:lang w:val="sv-SE"/>
        </w:rPr>
        <w:t>;</w:t>
      </w:r>
    </w:p>
    <w:p w14:paraId="15521BCE" w14:textId="21F16ACD" w:rsidR="00571384" w:rsidRPr="004B4FD5" w:rsidRDefault="00571384" w:rsidP="00571384">
      <w:pPr>
        <w:rPr>
          <w:lang w:val="sv-SE"/>
        </w:rPr>
      </w:pPr>
      <w:r w:rsidRPr="00A40FDD">
        <w:rPr>
          <w:highlight w:val="yellow"/>
          <w:lang w:val="sv-SE"/>
        </w:rPr>
        <w:t xml:space="preserve">- Để xuất các chức năng </w:t>
      </w:r>
      <w:r w:rsidR="000C0DB5" w:rsidRPr="00A40FDD">
        <w:rPr>
          <w:highlight w:val="yellow"/>
          <w:lang w:val="sv-SE"/>
        </w:rPr>
        <w:t xml:space="preserve">về trung tâm dịch vụ, du lịch, </w:t>
      </w:r>
      <w:r w:rsidR="008D5460" w:rsidRPr="00A40FDD">
        <w:rPr>
          <w:highlight w:val="yellow"/>
          <w:lang w:val="sv-SE"/>
        </w:rPr>
        <w:t xml:space="preserve">cảng, logistic... </w:t>
      </w:r>
      <w:r w:rsidRPr="00A40FDD">
        <w:rPr>
          <w:highlight w:val="yellow"/>
          <w:lang w:val="sv-SE"/>
        </w:rPr>
        <w:t>mang tính động lực có tính tạo thị và phát triển kinh tế xã hội</w:t>
      </w:r>
      <w:r w:rsidR="009E49A0" w:rsidRPr="00A40FDD">
        <w:rPr>
          <w:highlight w:val="yellow"/>
          <w:lang w:val="sv-SE"/>
        </w:rPr>
        <w:t xml:space="preserve"> gắn với du lịch, dịch vụ, hậu cần nghề cá.</w:t>
      </w:r>
      <w:r w:rsidR="006D120C" w:rsidRPr="00A40FDD">
        <w:rPr>
          <w:highlight w:val="yellow"/>
          <w:lang w:val="sv-SE"/>
        </w:rPr>
        <w:t xml:space="preserve"> </w:t>
      </w:r>
      <w:r w:rsidR="000D5F1F" w:rsidRPr="00A40FDD">
        <w:rPr>
          <w:highlight w:val="yellow"/>
          <w:lang w:val="sv-SE"/>
        </w:rPr>
        <w:t>Tập trung khai thác</w:t>
      </w:r>
      <w:r w:rsidR="008D5460" w:rsidRPr="00A40FDD">
        <w:rPr>
          <w:highlight w:val="yellow"/>
          <w:lang w:val="sv-SE"/>
        </w:rPr>
        <w:t xml:space="preserve"> </w:t>
      </w:r>
      <w:r w:rsidR="000D5F1F" w:rsidRPr="00A40FDD">
        <w:rPr>
          <w:highlight w:val="yellow"/>
          <w:lang w:val="sv-SE"/>
        </w:rPr>
        <w:t xml:space="preserve">các giá trị </w:t>
      </w:r>
      <w:r w:rsidR="001F1404" w:rsidRPr="00A40FDD">
        <w:rPr>
          <w:highlight w:val="yellow"/>
          <w:lang w:val="sv-SE"/>
        </w:rPr>
        <w:t xml:space="preserve">tự nhiên quan trọng như vùng đất, mặt nước đầm Đề Gi, </w:t>
      </w:r>
      <w:r w:rsidR="008D5460" w:rsidRPr="00A40FDD">
        <w:rPr>
          <w:highlight w:val="yellow"/>
          <w:lang w:val="sv-SE"/>
        </w:rPr>
        <w:t>không gian ven biển theo hướng bền vững</w:t>
      </w:r>
      <w:r w:rsidR="00820ECC" w:rsidRPr="00A40FDD">
        <w:rPr>
          <w:highlight w:val="yellow"/>
          <w:lang w:val="sv-SE"/>
        </w:rPr>
        <w:t xml:space="preserve"> và sinh thái.</w:t>
      </w:r>
      <w:r w:rsidR="00820ECC">
        <w:rPr>
          <w:lang w:val="sv-SE"/>
        </w:rPr>
        <w:t xml:space="preserve"> </w:t>
      </w:r>
    </w:p>
    <w:p w14:paraId="2C4E917D" w14:textId="3102A93F" w:rsidR="004B5D44" w:rsidRPr="004B4FD5" w:rsidRDefault="004B5D44" w:rsidP="00D477C4">
      <w:pPr>
        <w:pStyle w:val="Heading1"/>
        <w:spacing w:before="60" w:after="0"/>
        <w:ind w:firstLine="277"/>
        <w:rPr>
          <w:szCs w:val="26"/>
          <w:lang w:val="vi-VN"/>
        </w:rPr>
      </w:pPr>
      <w:bookmarkStart w:id="109" w:name="_Toc162210265"/>
      <w:r w:rsidRPr="004B4FD5">
        <w:rPr>
          <w:szCs w:val="26"/>
          <w:lang w:val="vi-VN"/>
        </w:rPr>
        <w:t>NỘI DUNG QUY HOẠCH</w:t>
      </w:r>
      <w:bookmarkEnd w:id="109"/>
      <w:r w:rsidRPr="004B4FD5">
        <w:rPr>
          <w:szCs w:val="26"/>
          <w:lang w:val="vi-VN"/>
        </w:rPr>
        <w:t xml:space="preserve"> </w:t>
      </w:r>
    </w:p>
    <w:p w14:paraId="41384BE5" w14:textId="3DF283E5" w:rsidR="00402034" w:rsidRPr="004B4FD5" w:rsidRDefault="00402034" w:rsidP="00D477C4">
      <w:pPr>
        <w:pStyle w:val="Heading2"/>
        <w:spacing w:after="0" w:line="240" w:lineRule="auto"/>
        <w:ind w:left="426" w:firstLine="277"/>
        <w:rPr>
          <w:szCs w:val="26"/>
          <w:lang w:val="sv-SE"/>
        </w:rPr>
      </w:pPr>
      <w:bookmarkStart w:id="110" w:name="_Toc162210266"/>
      <w:bookmarkStart w:id="111" w:name="_Toc46940515"/>
      <w:r w:rsidRPr="004B4FD5">
        <w:rPr>
          <w:szCs w:val="26"/>
          <w:lang w:val="sv-SE"/>
        </w:rPr>
        <w:t>Yêu cầu đánh giá hiện trạng</w:t>
      </w:r>
      <w:bookmarkEnd w:id="110"/>
      <w:r w:rsidRPr="004B4FD5">
        <w:rPr>
          <w:szCs w:val="26"/>
          <w:lang w:val="sv-SE"/>
        </w:rPr>
        <w:t xml:space="preserve"> </w:t>
      </w:r>
    </w:p>
    <w:p w14:paraId="5570E165" w14:textId="77777777" w:rsidR="00DF07C8" w:rsidRPr="004B4FD5" w:rsidRDefault="00DF07C8" w:rsidP="00D477C4">
      <w:pPr>
        <w:pStyle w:val="Heading3"/>
        <w:spacing w:before="60" w:after="0" w:line="240" w:lineRule="auto"/>
        <w:ind w:left="426" w:firstLine="277"/>
        <w:rPr>
          <w:lang w:val="sv-SE"/>
        </w:rPr>
      </w:pPr>
      <w:bookmarkStart w:id="112" w:name="_Toc518053050"/>
      <w:bookmarkStart w:id="113" w:name="_Toc85384676"/>
      <w:bookmarkStart w:id="114" w:name="_Toc85384892"/>
      <w:bookmarkStart w:id="115" w:name="_Toc162210267"/>
      <w:r w:rsidRPr="004B4FD5">
        <w:rPr>
          <w:lang w:val="sv-SE"/>
        </w:rPr>
        <w:t>Yêu cầu đánh giá điều kiện tự nhiên</w:t>
      </w:r>
      <w:bookmarkEnd w:id="112"/>
      <w:bookmarkEnd w:id="113"/>
      <w:bookmarkEnd w:id="114"/>
      <w:bookmarkEnd w:id="115"/>
    </w:p>
    <w:p w14:paraId="5570E166" w14:textId="5FF48C75" w:rsidR="00DF07C8" w:rsidRPr="004B4FD5" w:rsidRDefault="00DF07C8" w:rsidP="00205977">
      <w:pPr>
        <w:pStyle w:val="Noidung"/>
        <w:spacing w:after="0"/>
        <w:rPr>
          <w:color w:val="auto"/>
          <w:lang w:val="sv-SE"/>
        </w:rPr>
      </w:pPr>
      <w:r w:rsidRPr="004B4FD5">
        <w:rPr>
          <w:color w:val="auto"/>
          <w:lang w:val="sv-SE"/>
        </w:rPr>
        <w:t xml:space="preserve">Tổng quan các đặc điểm tự nhiên về địa hình, khí hậu, thủy văn, địa chất.., đặc điểm cảnh quan sinh thái </w:t>
      </w:r>
      <w:r w:rsidR="00402034" w:rsidRPr="004B4FD5">
        <w:rPr>
          <w:color w:val="auto"/>
          <w:lang w:val="sv-SE"/>
        </w:rPr>
        <w:t>của Mỹ Thành</w:t>
      </w:r>
      <w:r w:rsidR="00AC57BA" w:rsidRPr="004B4FD5">
        <w:rPr>
          <w:color w:val="auto"/>
          <w:lang w:val="sv-SE"/>
        </w:rPr>
        <w:t xml:space="preserve"> </w:t>
      </w:r>
      <w:r w:rsidRPr="004B4FD5">
        <w:rPr>
          <w:color w:val="auto"/>
          <w:lang w:val="sv-SE"/>
        </w:rPr>
        <w:t xml:space="preserve">và các khu vực phụ cận có ảnh hưởng đến định hướng phát triển đô thị. </w:t>
      </w:r>
    </w:p>
    <w:p w14:paraId="57E259B3" w14:textId="2A86AA7C" w:rsidR="00402034" w:rsidRPr="004B4FD5" w:rsidRDefault="00DF07C8" w:rsidP="00205977">
      <w:pPr>
        <w:pStyle w:val="Noidung"/>
        <w:spacing w:after="0"/>
        <w:rPr>
          <w:color w:val="auto"/>
          <w:lang w:val="sv-SE"/>
        </w:rPr>
      </w:pPr>
      <w:r w:rsidRPr="004B4FD5">
        <w:rPr>
          <w:color w:val="auto"/>
          <w:lang w:val="sv-SE"/>
        </w:rPr>
        <w:t>Phân tích các ảnh hưởng tiêu cực và tích cực của điều kiện tự nhiên tới khu vực xây dựng đô thị. Phân tích ảnh hưởng của chế độ thủy</w:t>
      </w:r>
      <w:r w:rsidR="00402034" w:rsidRPr="004B4FD5">
        <w:rPr>
          <w:color w:val="auto"/>
          <w:lang w:val="sv-SE"/>
        </w:rPr>
        <w:t xml:space="preserve">, hải </w:t>
      </w:r>
      <w:r w:rsidRPr="004B4FD5">
        <w:rPr>
          <w:color w:val="auto"/>
          <w:lang w:val="sv-SE"/>
        </w:rPr>
        <w:t>văn sông</w:t>
      </w:r>
      <w:r w:rsidR="00CD4599" w:rsidRPr="004B4FD5">
        <w:rPr>
          <w:color w:val="auto"/>
          <w:lang w:val="sv-SE"/>
        </w:rPr>
        <w:t xml:space="preserve"> </w:t>
      </w:r>
      <w:r w:rsidR="00CF475A" w:rsidRPr="004B4FD5">
        <w:rPr>
          <w:color w:val="auto"/>
          <w:lang w:val="sv-SE"/>
        </w:rPr>
        <w:t xml:space="preserve">La Tinh, đầm Đề </w:t>
      </w:r>
      <w:r w:rsidR="00402034" w:rsidRPr="004B4FD5">
        <w:rPr>
          <w:color w:val="auto"/>
          <w:lang w:val="sv-SE"/>
        </w:rPr>
        <w:t>Gi, biển Đông;</w:t>
      </w:r>
    </w:p>
    <w:p w14:paraId="5570E167" w14:textId="5786F652" w:rsidR="00DF07C8" w:rsidRPr="004B4FD5" w:rsidRDefault="00DF07C8" w:rsidP="00205977">
      <w:pPr>
        <w:pStyle w:val="Noidung"/>
        <w:spacing w:after="0"/>
        <w:rPr>
          <w:color w:val="auto"/>
          <w:lang w:val="sv-SE"/>
        </w:rPr>
      </w:pPr>
      <w:r w:rsidRPr="004B4FD5">
        <w:rPr>
          <w:color w:val="auto"/>
          <w:lang w:val="sv-SE"/>
        </w:rPr>
        <w:t xml:space="preserve"> Đánh giá chi tiết về quỹ đất xây dựng trên cơ sở phân vùng xây dựng thuận lợi, </w:t>
      </w:r>
      <w:r w:rsidR="00402034" w:rsidRPr="004B4FD5">
        <w:rPr>
          <w:color w:val="auto"/>
          <w:lang w:val="sv-SE"/>
        </w:rPr>
        <w:t>không thuận lợi và cấm xây dựng;</w:t>
      </w:r>
    </w:p>
    <w:p w14:paraId="5570E168" w14:textId="77777777" w:rsidR="00DF07C8" w:rsidRPr="004B4FD5" w:rsidRDefault="00DF07C8" w:rsidP="00205977">
      <w:pPr>
        <w:pStyle w:val="Noidung"/>
        <w:spacing w:after="0"/>
        <w:rPr>
          <w:color w:val="auto"/>
          <w:lang w:val="sv-SE"/>
        </w:rPr>
      </w:pPr>
      <w:r w:rsidRPr="004B4FD5">
        <w:rPr>
          <w:color w:val="auto"/>
          <w:lang w:val="sv-SE"/>
        </w:rPr>
        <w:t>Xác định các khu vực có tiềm năng về điều kiện tự nhiên, có thể khai thác tạo động lực phát triển kinh tế, phát triển đô thị như các khu vực có tầm nhìn, cảnh quan đẹp, phát triển các công trình, dịch vụ phục vụ đô thị, phát triển sản xuất.</w:t>
      </w:r>
    </w:p>
    <w:p w14:paraId="5570E169" w14:textId="77777777" w:rsidR="00DF07C8" w:rsidRPr="004B4FD5" w:rsidRDefault="00DF07C8" w:rsidP="00205977">
      <w:pPr>
        <w:pStyle w:val="Noidung"/>
        <w:spacing w:after="0"/>
        <w:rPr>
          <w:color w:val="auto"/>
          <w:lang w:val="sv-SE"/>
        </w:rPr>
      </w:pPr>
      <w:r w:rsidRPr="004B4FD5">
        <w:rPr>
          <w:color w:val="auto"/>
          <w:lang w:val="sv-SE"/>
        </w:rPr>
        <w:t>Nhận định các kết quả phân tích, từ đó đề xuất các vấn đề cần phải giải quyết trong quy hoạch, đặc biệt là đầu mối, kết nối hệ thống giao thông.</w:t>
      </w:r>
    </w:p>
    <w:p w14:paraId="5570E16A" w14:textId="6CCB67B7" w:rsidR="00DF07C8" w:rsidRPr="004B4FD5" w:rsidRDefault="00DF07C8" w:rsidP="00D477C4">
      <w:pPr>
        <w:pStyle w:val="Heading3"/>
        <w:spacing w:before="60" w:after="0" w:line="240" w:lineRule="auto"/>
        <w:ind w:hanging="11"/>
        <w:rPr>
          <w:lang w:val="sv-SE"/>
        </w:rPr>
      </w:pPr>
      <w:bookmarkStart w:id="116" w:name="_Toc518053051"/>
      <w:bookmarkStart w:id="117" w:name="_Toc85384677"/>
      <w:bookmarkStart w:id="118" w:name="_Toc85384893"/>
      <w:bookmarkStart w:id="119" w:name="_Toc162210268"/>
      <w:r w:rsidRPr="004B4FD5">
        <w:rPr>
          <w:lang w:val="sv-SE"/>
        </w:rPr>
        <w:t>Đánh giá tình hình phát triển kinh tế - xã hội</w:t>
      </w:r>
      <w:bookmarkEnd w:id="116"/>
      <w:bookmarkEnd w:id="117"/>
      <w:bookmarkEnd w:id="118"/>
      <w:bookmarkEnd w:id="119"/>
    </w:p>
    <w:p w14:paraId="5256D68F" w14:textId="6D7C4EA3" w:rsidR="006511BE" w:rsidRPr="004B4FD5" w:rsidRDefault="006511BE" w:rsidP="006511BE">
      <w:pPr>
        <w:rPr>
          <w:lang w:val="sv-SE"/>
        </w:rPr>
      </w:pPr>
      <w:r w:rsidRPr="004B4FD5">
        <w:rPr>
          <w:lang w:val="sv-SE"/>
        </w:rPr>
        <w:t>- Hiện trạng kinh tế: Đánh giá cơ cấu kinh tế, các lĩnh vực kinh tế</w:t>
      </w:r>
      <w:r w:rsidR="00D477C4">
        <w:rPr>
          <w:lang w:val="sv-SE"/>
        </w:rPr>
        <w:t>.</w:t>
      </w:r>
    </w:p>
    <w:p w14:paraId="533590AE" w14:textId="1FC17890" w:rsidR="006511BE" w:rsidRPr="004B4FD5" w:rsidRDefault="006511BE" w:rsidP="006511BE">
      <w:pPr>
        <w:rPr>
          <w:szCs w:val="26"/>
          <w:lang w:val="pt-BR"/>
        </w:rPr>
      </w:pPr>
      <w:bookmarkStart w:id="120" w:name="_Toc518053052"/>
      <w:bookmarkStart w:id="121" w:name="_Toc85384678"/>
      <w:bookmarkStart w:id="122" w:name="_Toc85384894"/>
      <w:r w:rsidRPr="004B4FD5">
        <w:rPr>
          <w:szCs w:val="26"/>
          <w:lang w:val="pt-BR"/>
        </w:rPr>
        <w:t>- Hiện trạng dân cư: Phân tích đánh giá biến động dân cư, phân bố dân cư, thu thập số liệu dân cư, nghề nghiệp, các đặc trưng văn hoá làng xã.</w:t>
      </w:r>
    </w:p>
    <w:p w14:paraId="48FC5121" w14:textId="4DFC25CB" w:rsidR="006511BE" w:rsidRPr="004B4FD5" w:rsidRDefault="006511BE" w:rsidP="006511BE">
      <w:pPr>
        <w:rPr>
          <w:szCs w:val="26"/>
          <w:lang w:val="pt-BR"/>
        </w:rPr>
      </w:pPr>
      <w:r w:rsidRPr="004B4FD5">
        <w:rPr>
          <w:szCs w:val="26"/>
          <w:lang w:val="pt-BR"/>
        </w:rPr>
        <w:t>- Hiện trạng kinh tế lao động: Hiện trạng ngành nghề của lao động, chỉ số phi nông nghiệp của khu vự</w:t>
      </w:r>
      <w:r w:rsidR="00AB1EF0" w:rsidRPr="004B4FD5">
        <w:rPr>
          <w:szCs w:val="26"/>
          <w:lang w:val="pt-BR"/>
        </w:rPr>
        <w:t>c;</w:t>
      </w:r>
    </w:p>
    <w:p w14:paraId="1C5CEFC8" w14:textId="77777777" w:rsidR="006511BE" w:rsidRPr="004B4FD5" w:rsidRDefault="006511BE" w:rsidP="006511BE">
      <w:pPr>
        <w:rPr>
          <w:szCs w:val="26"/>
          <w:lang w:val="pt-BR"/>
        </w:rPr>
      </w:pPr>
      <w:r w:rsidRPr="004B4FD5">
        <w:rPr>
          <w:szCs w:val="26"/>
          <w:lang w:val="pt-BR"/>
        </w:rPr>
        <w:t>- Đánh giá hiện trạng và phân tích hiện trạng hệ thống các công trình hạ tầng xã hội của khu vực lập quy hoạch như: Các công trình nhà ở, cơ quan hành chính, hệ thống trường học, trạm y tế, nhà văn hóa...</w:t>
      </w:r>
    </w:p>
    <w:p w14:paraId="5570E16E" w14:textId="77777777" w:rsidR="00DF07C8" w:rsidRPr="004B4FD5" w:rsidRDefault="00DF07C8" w:rsidP="00D477C4">
      <w:pPr>
        <w:pStyle w:val="Heading3"/>
        <w:spacing w:before="60" w:after="0" w:line="240" w:lineRule="auto"/>
        <w:ind w:hanging="11"/>
        <w:rPr>
          <w:lang w:val="sv-SE"/>
        </w:rPr>
      </w:pPr>
      <w:bookmarkStart w:id="123" w:name="_Toc162210269"/>
      <w:r w:rsidRPr="004B4FD5">
        <w:rPr>
          <w:lang w:val="sv-SE"/>
        </w:rPr>
        <w:t>Yêu cầu đánh giá hiện trạng sử dụng đất và không gian cảnh quan</w:t>
      </w:r>
      <w:bookmarkEnd w:id="120"/>
      <w:bookmarkEnd w:id="121"/>
      <w:bookmarkEnd w:id="122"/>
      <w:bookmarkEnd w:id="123"/>
    </w:p>
    <w:p w14:paraId="5570E16F" w14:textId="77777777" w:rsidR="00DF07C8" w:rsidRPr="004B4FD5" w:rsidRDefault="00DF07C8" w:rsidP="00205977">
      <w:pPr>
        <w:pStyle w:val="Noidung"/>
        <w:spacing w:after="0"/>
        <w:rPr>
          <w:color w:val="auto"/>
          <w:lang w:val="sv-SE"/>
        </w:rPr>
      </w:pPr>
      <w:r w:rsidRPr="004B4FD5">
        <w:rPr>
          <w:color w:val="auto"/>
          <w:lang w:val="sv-SE"/>
        </w:rPr>
        <w:t xml:space="preserve">Thống kê hiện trạng sử dụng đất khu vực lập quy hoạch; Phân tích, đánh giá hiệu quả sử dụng đất và các vấn đề tồn tại về sử dụng đất cần giải quyết. </w:t>
      </w:r>
    </w:p>
    <w:p w14:paraId="5570E170" w14:textId="77777777" w:rsidR="00DF07C8" w:rsidRPr="004B4FD5" w:rsidRDefault="00DF07C8" w:rsidP="00205977">
      <w:pPr>
        <w:pStyle w:val="Noidung"/>
        <w:spacing w:after="0"/>
        <w:rPr>
          <w:color w:val="auto"/>
          <w:lang w:val="sv-SE"/>
        </w:rPr>
      </w:pPr>
      <w:r w:rsidRPr="004B4FD5">
        <w:rPr>
          <w:color w:val="auto"/>
          <w:lang w:val="sv-SE"/>
        </w:rPr>
        <w:lastRenderedPageBreak/>
        <w:t>Xác định cơ cấu sử dụng đất hiện trạng, dự báo các nhu cầu sử dụng đất trong kế hoạch phát triển dài hạn làm cơ sở bố trí quỹ đất thích hợp;</w:t>
      </w:r>
    </w:p>
    <w:p w14:paraId="20638080" w14:textId="54E93456" w:rsidR="00F76E34" w:rsidRPr="004B4FD5" w:rsidRDefault="00DF07C8" w:rsidP="00F76E34">
      <w:pPr>
        <w:pStyle w:val="Noidung"/>
        <w:spacing w:after="0"/>
        <w:rPr>
          <w:color w:val="auto"/>
          <w:lang w:val="sv-SE"/>
        </w:rPr>
      </w:pPr>
      <w:r w:rsidRPr="004B4FD5">
        <w:rPr>
          <w:color w:val="auto"/>
          <w:lang w:val="sv-SE"/>
        </w:rPr>
        <w:t xml:space="preserve">Đánh giá cảnh quan khu vực, </w:t>
      </w:r>
      <w:r w:rsidR="006511BE" w:rsidRPr="004B4FD5">
        <w:rPr>
          <w:color w:val="auto"/>
          <w:lang w:val="sv-SE"/>
        </w:rPr>
        <w:t>các vùng cảnh quan đặc trưng</w:t>
      </w:r>
      <w:r w:rsidRPr="004B4FD5">
        <w:rPr>
          <w:color w:val="auto"/>
          <w:lang w:val="sv-SE"/>
        </w:rPr>
        <w:t>, các không gian công cộng (chợ, dịch vụ thương mại, đình chùa…), các không gian trống có khả năng hình thành các chức năng đô thị.</w:t>
      </w:r>
      <w:r w:rsidR="00F76E34" w:rsidRPr="004B4FD5">
        <w:rPr>
          <w:color w:val="auto"/>
          <w:lang w:val="sv-SE"/>
        </w:rPr>
        <w:t xml:space="preserve"> Đặc biệt, rà soát là các cơ sở tôn giáo, đất thuộc cơ sở tôn giáo để có các giải pháp phù hợp khi thực hiện quy hoạch</w:t>
      </w:r>
      <w:r w:rsidR="009F06A3" w:rsidRPr="004B4FD5">
        <w:rPr>
          <w:color w:val="auto"/>
          <w:lang w:val="sv-SE"/>
        </w:rPr>
        <w:t>.</w:t>
      </w:r>
    </w:p>
    <w:p w14:paraId="5570E172" w14:textId="77777777" w:rsidR="00DF07C8" w:rsidRPr="004B4FD5" w:rsidRDefault="00DF07C8" w:rsidP="00D477C4">
      <w:pPr>
        <w:pStyle w:val="Heading3"/>
        <w:spacing w:before="60" w:after="0" w:line="240" w:lineRule="auto"/>
        <w:ind w:hanging="11"/>
        <w:rPr>
          <w:lang w:val="sv-SE"/>
        </w:rPr>
      </w:pPr>
      <w:bookmarkStart w:id="124" w:name="_Toc518053053"/>
      <w:bookmarkStart w:id="125" w:name="_Toc85384679"/>
      <w:bookmarkStart w:id="126" w:name="_Toc85384895"/>
      <w:bookmarkStart w:id="127" w:name="_Toc162210270"/>
      <w:r w:rsidRPr="004B4FD5">
        <w:rPr>
          <w:lang w:val="sv-SE"/>
        </w:rPr>
        <w:t>Yêu cầu đánh giá hiện trạng hệ thống hạ tầng kinh tế - xã hội</w:t>
      </w:r>
      <w:bookmarkEnd w:id="124"/>
      <w:bookmarkEnd w:id="125"/>
      <w:bookmarkEnd w:id="126"/>
      <w:bookmarkEnd w:id="127"/>
    </w:p>
    <w:p w14:paraId="5570E173" w14:textId="77777777" w:rsidR="00DF07C8" w:rsidRPr="004B4FD5" w:rsidRDefault="00DF07C8" w:rsidP="00205977">
      <w:pPr>
        <w:pStyle w:val="Noidung"/>
        <w:spacing w:after="0"/>
        <w:rPr>
          <w:color w:val="auto"/>
          <w:lang w:val="sv-SE"/>
        </w:rPr>
      </w:pPr>
      <w:r w:rsidRPr="004B4FD5">
        <w:rPr>
          <w:color w:val="auto"/>
          <w:lang w:val="sv-SE"/>
        </w:rPr>
        <w:t>Nghiên cứu thực trạng phát triển hệ thống hạ tầng xã hội trên địa bàn như các công trình giáo dục các cấp, chăm sóc sức khỏe cộng đồng, vui chơi giải trí; hệ thống văn hóa truyền thông, truyền hình, internet, công trình thể dục thể thao.</w:t>
      </w:r>
    </w:p>
    <w:p w14:paraId="5570E174" w14:textId="0126FEAE" w:rsidR="00DF07C8" w:rsidRPr="004B4FD5" w:rsidRDefault="00DF07C8" w:rsidP="00205977">
      <w:pPr>
        <w:pStyle w:val="Noidung"/>
        <w:spacing w:after="0"/>
        <w:rPr>
          <w:color w:val="auto"/>
          <w:lang w:val="sv-SE"/>
        </w:rPr>
      </w:pPr>
      <w:r w:rsidRPr="004B4FD5">
        <w:rPr>
          <w:color w:val="auto"/>
          <w:lang w:val="sv-SE"/>
        </w:rPr>
        <w:t>Xác định những vấn đề còn tồn tại về hệ thống hạ tầng xã hội, đề suất bổ sung hoặc tôn tạo trên cơ sở hiện trạng, tập trung chủ yếu về khía cạnh quỹ đất, cải tạo và xây dựng công trình.</w:t>
      </w:r>
    </w:p>
    <w:p w14:paraId="5570E175" w14:textId="7BE77613" w:rsidR="00DF07C8" w:rsidRPr="004B4FD5" w:rsidRDefault="00DF07C8" w:rsidP="00D477C4">
      <w:pPr>
        <w:pStyle w:val="Heading3"/>
        <w:spacing w:before="60" w:after="0" w:line="240" w:lineRule="auto"/>
        <w:ind w:hanging="11"/>
        <w:rPr>
          <w:lang w:val="sv-SE"/>
        </w:rPr>
      </w:pPr>
      <w:bookmarkStart w:id="128" w:name="_Toc162210271"/>
      <w:bookmarkStart w:id="129" w:name="_Toc518053054"/>
      <w:bookmarkStart w:id="130" w:name="_Toc85384680"/>
      <w:bookmarkStart w:id="131" w:name="_Toc85384896"/>
      <w:r w:rsidRPr="004B4FD5">
        <w:rPr>
          <w:lang w:val="sv-SE"/>
        </w:rPr>
        <w:t>Yêu cầu đánh giá hiện trạng hệ thống hạ tầng kỹ thuật</w:t>
      </w:r>
      <w:bookmarkEnd w:id="128"/>
      <w:r w:rsidRPr="004B4FD5">
        <w:rPr>
          <w:lang w:val="sv-SE"/>
        </w:rPr>
        <w:t xml:space="preserve"> </w:t>
      </w:r>
      <w:bookmarkEnd w:id="129"/>
      <w:bookmarkEnd w:id="130"/>
      <w:bookmarkEnd w:id="131"/>
    </w:p>
    <w:p w14:paraId="7330B172" w14:textId="216EC999" w:rsidR="006511BE" w:rsidRPr="004B4FD5" w:rsidRDefault="006511BE" w:rsidP="006511BE">
      <w:pPr>
        <w:rPr>
          <w:szCs w:val="26"/>
          <w:lang w:val="pt-BR"/>
        </w:rPr>
      </w:pPr>
      <w:r w:rsidRPr="004B4FD5">
        <w:rPr>
          <w:szCs w:val="26"/>
          <w:lang w:val="pt-BR"/>
        </w:rPr>
        <w:t>- Hiện trạng mạng lưới và các công trình giao thông: Các công trình giao thông đối ngoại có liên quan</w:t>
      </w:r>
      <w:r w:rsidR="0004562B" w:rsidRPr="004B4FD5">
        <w:rPr>
          <w:szCs w:val="26"/>
          <w:lang w:val="pt-BR"/>
        </w:rPr>
        <w:t>, chú trọng đến tuyến đường bộ ven biển (ĐT 639)</w:t>
      </w:r>
      <w:r w:rsidRPr="004B4FD5">
        <w:rPr>
          <w:szCs w:val="26"/>
          <w:lang w:val="pt-BR"/>
        </w:rPr>
        <w:t xml:space="preserve"> và các công trình giao thông trong khu vực lập quy hoạch gồm: Tuyến đường bộ, đường thủy...</w:t>
      </w:r>
    </w:p>
    <w:p w14:paraId="2E1459C7" w14:textId="77777777" w:rsidR="006511BE" w:rsidRPr="004B4FD5" w:rsidRDefault="006511BE" w:rsidP="006511BE">
      <w:pPr>
        <w:rPr>
          <w:szCs w:val="26"/>
          <w:lang w:val="pt-BR"/>
        </w:rPr>
      </w:pPr>
      <w:r w:rsidRPr="004B4FD5">
        <w:rPr>
          <w:szCs w:val="26"/>
          <w:lang w:val="pt-BR"/>
        </w:rPr>
        <w:t>- Hiện trạng nền xây dựng, cống thoát nước mưa (về mạng lưới, năng lực tiêu thoát...): Đánh giá khả năng tiêu thoát nước, số lượng, chất lượng của các tuyến cống thoát nước mưa.</w:t>
      </w:r>
    </w:p>
    <w:p w14:paraId="5DC4E867" w14:textId="7135B285" w:rsidR="006511BE" w:rsidRPr="004B4FD5" w:rsidRDefault="006511BE" w:rsidP="006511BE">
      <w:pPr>
        <w:rPr>
          <w:szCs w:val="26"/>
          <w:lang w:val="pt-BR"/>
        </w:rPr>
      </w:pPr>
      <w:r w:rsidRPr="004B4FD5">
        <w:rPr>
          <w:szCs w:val="26"/>
          <w:lang w:val="pt-BR"/>
        </w:rPr>
        <w:t>- Hiện trạng hệ thống cấp nước: Nêu rõ và thể hiện công suất công trình đầu mối (nhà máy nước, trạm bơm tăng áp) và mạng lưới đường ống cấp nước hiện có. Đánh giá tỷ lệ dân số được cấp nước sạch, tiêu chuẩn dùng nước, tỷ lệ thấ</w:t>
      </w:r>
      <w:r w:rsidR="00D477C4">
        <w:rPr>
          <w:szCs w:val="26"/>
          <w:lang w:val="pt-BR"/>
        </w:rPr>
        <w:t>t thoát</w:t>
      </w:r>
      <w:r w:rsidRPr="004B4FD5">
        <w:rPr>
          <w:szCs w:val="26"/>
          <w:lang w:val="pt-BR"/>
        </w:rPr>
        <w:t>...</w:t>
      </w:r>
    </w:p>
    <w:p w14:paraId="6614B1B3" w14:textId="2B6EC123" w:rsidR="006511BE" w:rsidRPr="004B4FD5" w:rsidRDefault="006511BE" w:rsidP="006511BE">
      <w:pPr>
        <w:rPr>
          <w:szCs w:val="26"/>
          <w:lang w:val="pt-BR"/>
        </w:rPr>
      </w:pPr>
      <w:r w:rsidRPr="004B4FD5">
        <w:rPr>
          <w:szCs w:val="26"/>
          <w:lang w:val="pt-BR"/>
        </w:rPr>
        <w:t xml:space="preserve">- Hiện trạng nguồn điện, lưới điện, Xác định hướng tuyến, công suất, quy mô của hệ thống đường dây </w:t>
      </w:r>
      <w:r w:rsidR="00D477C4">
        <w:rPr>
          <w:szCs w:val="26"/>
          <w:lang w:val="pt-BR"/>
        </w:rPr>
        <w:t>và</w:t>
      </w:r>
      <w:r w:rsidRPr="004B4FD5">
        <w:rPr>
          <w:szCs w:val="26"/>
          <w:lang w:val="pt-BR"/>
        </w:rPr>
        <w:t xml:space="preserve"> trạm điện các loại trong khu vực quy hoạch.</w:t>
      </w:r>
    </w:p>
    <w:p w14:paraId="42F20AA7" w14:textId="77777777" w:rsidR="006511BE" w:rsidRPr="004B4FD5" w:rsidRDefault="006511BE" w:rsidP="006511BE">
      <w:pPr>
        <w:rPr>
          <w:szCs w:val="26"/>
          <w:lang w:val="pt-BR"/>
        </w:rPr>
      </w:pPr>
      <w:r w:rsidRPr="004B4FD5">
        <w:rPr>
          <w:szCs w:val="26"/>
          <w:lang w:val="pt-BR"/>
        </w:rPr>
        <w:t>- Hiện trạng mạng lưới và các công trình thoát nước thải, điểm thu gom, xử lý chất thải rắn, nghĩa trang, nhà tang lễ: Đánh giá khả năng tiêu thoát nước, số lượng, chất lượng các trạm xử lý nước thải và các điểm thu gom chất thải rắn trong khu vực.</w:t>
      </w:r>
    </w:p>
    <w:p w14:paraId="57D93564" w14:textId="5E3828F0" w:rsidR="00005122" w:rsidRPr="004B4FD5" w:rsidRDefault="00AB1EF0" w:rsidP="00005122">
      <w:pPr>
        <w:spacing w:before="60" w:after="0" w:line="240" w:lineRule="auto"/>
        <w:rPr>
          <w:lang w:val="sv-SE"/>
        </w:rPr>
      </w:pPr>
      <w:r w:rsidRPr="004B4FD5">
        <w:rPr>
          <w:lang w:val="sv-SE"/>
        </w:rPr>
        <w:t xml:space="preserve">- Hiện trạng môi trường: </w:t>
      </w:r>
      <w:r w:rsidR="00005122" w:rsidRPr="004B4FD5">
        <w:t>Nêu thực trạng và đánh giá hiện trạng môi trường tự nhiên (nước, không khí, đất, hệ sinh thái…) và môi trường xã hội khu vực huyện và khu vực lân cận; những vấn đề về môi trường và những vùng dễ bị tác động, những khuyến cáo về tình hình ô nhiễm, suy thoái môi trường; Nguy cơ nước biển dâng và các tác động tiêu cực do thời tiết cực đoan.</w:t>
      </w:r>
    </w:p>
    <w:p w14:paraId="5570E17C" w14:textId="2A2E8A48" w:rsidR="00DF07C8" w:rsidRPr="004B4FD5" w:rsidRDefault="00DF07C8" w:rsidP="00D477C4">
      <w:pPr>
        <w:pStyle w:val="Heading3"/>
        <w:spacing w:before="60" w:after="0" w:line="240" w:lineRule="auto"/>
        <w:ind w:hanging="11"/>
        <w:rPr>
          <w:lang w:val="sv-SE"/>
        </w:rPr>
      </w:pPr>
      <w:bookmarkStart w:id="132" w:name="_Toc518053055"/>
      <w:bookmarkStart w:id="133" w:name="_Toc85384681"/>
      <w:bookmarkStart w:id="134" w:name="_Toc85384897"/>
      <w:bookmarkStart w:id="135" w:name="_Toc162210272"/>
      <w:r w:rsidRPr="004B4FD5">
        <w:rPr>
          <w:lang w:val="sv-SE"/>
        </w:rPr>
        <w:t>Yêu cầu rà soát các Quy hoạch, chương trình, dự án trên địa bàn</w:t>
      </w:r>
      <w:bookmarkEnd w:id="132"/>
      <w:bookmarkEnd w:id="133"/>
      <w:bookmarkEnd w:id="134"/>
      <w:bookmarkEnd w:id="135"/>
    </w:p>
    <w:p w14:paraId="5570E17D" w14:textId="77777777" w:rsidR="00DF07C8" w:rsidRPr="004B4FD5" w:rsidRDefault="00DF07C8" w:rsidP="00205977">
      <w:pPr>
        <w:pStyle w:val="Noidung"/>
        <w:spacing w:after="0"/>
        <w:rPr>
          <w:iCs/>
          <w:color w:val="auto"/>
          <w:lang w:val="sv-SE"/>
        </w:rPr>
      </w:pPr>
      <w:r w:rsidRPr="004B4FD5">
        <w:rPr>
          <w:color w:val="auto"/>
          <w:lang w:val="sv-SE"/>
        </w:rPr>
        <w:t>Tổng quan chung về các chương trình, dự án đầu tư có liên quan trực tiếp hoặc gián</w:t>
      </w:r>
      <w:r w:rsidRPr="004B4FD5">
        <w:rPr>
          <w:iCs/>
          <w:color w:val="auto"/>
          <w:lang w:val="sv-SE"/>
        </w:rPr>
        <w:t xml:space="preserve"> tiếp đã được nghiên cứu và phê duyệt.</w:t>
      </w:r>
    </w:p>
    <w:p w14:paraId="5570E17E" w14:textId="77777777" w:rsidR="00DF07C8" w:rsidRPr="004B4FD5" w:rsidRDefault="00DF07C8" w:rsidP="00205977">
      <w:pPr>
        <w:pStyle w:val="Noidung"/>
        <w:spacing w:after="0"/>
        <w:rPr>
          <w:iCs/>
          <w:color w:val="auto"/>
          <w:lang w:val="sv-SE"/>
        </w:rPr>
      </w:pPr>
      <w:r w:rsidRPr="004B4FD5">
        <w:rPr>
          <w:iCs/>
          <w:color w:val="auto"/>
          <w:lang w:val="sv-SE"/>
        </w:rPr>
        <w:t>Rà soát và chính xác hóa ranh giới của các dự án.</w:t>
      </w:r>
    </w:p>
    <w:p w14:paraId="5570E17F" w14:textId="77777777" w:rsidR="00DF07C8" w:rsidRPr="004B4FD5" w:rsidRDefault="00DF07C8" w:rsidP="00205977">
      <w:pPr>
        <w:pStyle w:val="Noidung"/>
        <w:spacing w:after="0"/>
        <w:rPr>
          <w:color w:val="auto"/>
          <w:lang w:val="sv-SE"/>
        </w:rPr>
      </w:pPr>
      <w:r w:rsidRPr="004B4FD5">
        <w:rPr>
          <w:color w:val="auto"/>
          <w:lang w:val="sv-SE"/>
        </w:rPr>
        <w:t xml:space="preserve">Rà soát và đánh giá mức độ triển khai, chất lượng và khả năng phù hợp của từng dự án với tổng thể chung đô thị. Đánh giá tính hiệu quả và sự phù hợp của các chương trình, dự án so sánh với các vấn đề về mục tiêu, tầm nhìn đã đặt ra. </w:t>
      </w:r>
    </w:p>
    <w:p w14:paraId="5570E180" w14:textId="77777777" w:rsidR="00DF07C8" w:rsidRPr="004B4FD5" w:rsidRDefault="00DF07C8" w:rsidP="00205977">
      <w:pPr>
        <w:pStyle w:val="Noidung"/>
        <w:spacing w:after="0"/>
        <w:rPr>
          <w:color w:val="auto"/>
          <w:lang w:val="sv-SE"/>
        </w:rPr>
      </w:pPr>
      <w:r w:rsidRPr="004B4FD5">
        <w:rPr>
          <w:color w:val="auto"/>
          <w:lang w:val="sv-SE"/>
        </w:rPr>
        <w:lastRenderedPageBreak/>
        <w:t>Rà soát, đánh giá tình hình thực hiện các quy hoạch chi tiết đã được phê duyệt trong phạm vi lập điều chỉnh quy hoạch.</w:t>
      </w:r>
    </w:p>
    <w:p w14:paraId="5570E181" w14:textId="77777777" w:rsidR="00DF07C8" w:rsidRPr="004B4FD5" w:rsidRDefault="00DF07C8" w:rsidP="00D477C4">
      <w:pPr>
        <w:pStyle w:val="Heading3"/>
        <w:spacing w:before="60" w:after="0" w:line="240" w:lineRule="auto"/>
        <w:ind w:hanging="11"/>
        <w:rPr>
          <w:lang w:val="sv-SE"/>
        </w:rPr>
      </w:pPr>
      <w:bookmarkStart w:id="136" w:name="_Toc381011725"/>
      <w:bookmarkStart w:id="137" w:name="_Toc518053056"/>
      <w:bookmarkStart w:id="138" w:name="_Toc85384682"/>
      <w:bookmarkStart w:id="139" w:name="_Toc85384898"/>
      <w:bookmarkStart w:id="140" w:name="_Toc162210273"/>
      <w:r w:rsidRPr="004B4FD5">
        <w:rPr>
          <w:lang w:val="sv-SE"/>
        </w:rPr>
        <w:t>Yêu cầu đánh giá tổng hợp hiện trạng</w:t>
      </w:r>
      <w:bookmarkEnd w:id="136"/>
      <w:bookmarkEnd w:id="137"/>
      <w:bookmarkEnd w:id="138"/>
      <w:bookmarkEnd w:id="139"/>
      <w:bookmarkEnd w:id="140"/>
    </w:p>
    <w:p w14:paraId="5570E182" w14:textId="18F6AE12" w:rsidR="00DF07C8" w:rsidRPr="004B4FD5" w:rsidRDefault="00DF07C8" w:rsidP="00205977">
      <w:pPr>
        <w:pStyle w:val="Noidung"/>
        <w:spacing w:after="0"/>
        <w:rPr>
          <w:color w:val="auto"/>
          <w:lang w:val="sv-SE"/>
        </w:rPr>
      </w:pPr>
      <w:r w:rsidRPr="004B4FD5">
        <w:rPr>
          <w:color w:val="auto"/>
          <w:lang w:val="sv-SE"/>
        </w:rPr>
        <w:t xml:space="preserve">Phân tích về điểm mạnh, </w:t>
      </w:r>
      <w:r w:rsidR="00465744" w:rsidRPr="004B4FD5">
        <w:rPr>
          <w:color w:val="auto"/>
          <w:lang w:val="sv-SE"/>
        </w:rPr>
        <w:t xml:space="preserve">điểm </w:t>
      </w:r>
      <w:r w:rsidRPr="004B4FD5">
        <w:rPr>
          <w:color w:val="auto"/>
          <w:lang w:val="sv-SE"/>
        </w:rPr>
        <w:t>yếu, cơ hội, thách thức đối với các yếu tố nhằm phát triển đô thị.</w:t>
      </w:r>
    </w:p>
    <w:p w14:paraId="5570E183" w14:textId="77777777" w:rsidR="00DF07C8" w:rsidRPr="004B4FD5" w:rsidRDefault="00DF07C8" w:rsidP="00205977">
      <w:pPr>
        <w:pStyle w:val="Noidung"/>
        <w:spacing w:after="0"/>
        <w:rPr>
          <w:color w:val="auto"/>
          <w:lang w:val="sv-SE"/>
        </w:rPr>
      </w:pPr>
      <w:r w:rsidRPr="004B4FD5">
        <w:rPr>
          <w:color w:val="auto"/>
          <w:lang w:val="sv-SE"/>
        </w:rPr>
        <w:t xml:space="preserve">Đề xuất toàn diện các vấn đề cần giải quyết và các ưu điểm cần phải khai thác làm cơ sở hướng đến một đô thị phát triển hài hòa về kinh tế xã hội, bền vững về môi trường. </w:t>
      </w:r>
    </w:p>
    <w:p w14:paraId="5570E184" w14:textId="77777777" w:rsidR="00B52290" w:rsidRPr="004B4FD5" w:rsidRDefault="00B52290" w:rsidP="00D477C4">
      <w:pPr>
        <w:pStyle w:val="Heading2"/>
        <w:spacing w:after="0" w:line="240" w:lineRule="auto"/>
        <w:ind w:left="426" w:firstLine="283"/>
        <w:rPr>
          <w:szCs w:val="26"/>
          <w:lang w:val="sv-SE"/>
        </w:rPr>
      </w:pPr>
      <w:bookmarkStart w:id="141" w:name="_Toc85384480"/>
      <w:bookmarkStart w:id="142" w:name="_Toc85384683"/>
      <w:bookmarkStart w:id="143" w:name="_Toc85384899"/>
      <w:bookmarkStart w:id="144" w:name="_Toc162210274"/>
      <w:r w:rsidRPr="004B4FD5">
        <w:rPr>
          <w:szCs w:val="26"/>
          <w:lang w:val="sv-SE"/>
        </w:rPr>
        <w:t>Yêu cầu về dự báo phát triển</w:t>
      </w:r>
      <w:bookmarkEnd w:id="141"/>
      <w:bookmarkEnd w:id="142"/>
      <w:bookmarkEnd w:id="143"/>
      <w:bookmarkEnd w:id="144"/>
    </w:p>
    <w:p w14:paraId="5570E185" w14:textId="77777777" w:rsidR="008931FD" w:rsidRPr="004B4FD5" w:rsidRDefault="008931FD" w:rsidP="00D477C4">
      <w:pPr>
        <w:pStyle w:val="Heading3"/>
        <w:spacing w:before="60" w:after="0" w:line="240" w:lineRule="auto"/>
        <w:ind w:left="284" w:firstLine="425"/>
        <w:rPr>
          <w:lang w:val="sv-SE"/>
        </w:rPr>
      </w:pPr>
      <w:bookmarkStart w:id="145" w:name="_Toc85384684"/>
      <w:bookmarkStart w:id="146" w:name="_Toc85384900"/>
      <w:bookmarkStart w:id="147" w:name="_Toc162210275"/>
      <w:r w:rsidRPr="004B4FD5">
        <w:rPr>
          <w:lang w:val="sv-SE"/>
        </w:rPr>
        <w:t>Xác định động lực phát triển, vai trò đô thị đối với vùng</w:t>
      </w:r>
      <w:bookmarkEnd w:id="145"/>
      <w:bookmarkEnd w:id="146"/>
      <w:bookmarkEnd w:id="147"/>
    </w:p>
    <w:p w14:paraId="5570E186" w14:textId="2274E5D3" w:rsidR="008931FD" w:rsidRPr="004B4FD5" w:rsidRDefault="008931FD"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Động lực phát triển:</w:t>
      </w:r>
      <w:r w:rsidR="00CD4599" w:rsidRPr="004B4FD5">
        <w:rPr>
          <w:iCs/>
          <w:sz w:val="26"/>
          <w:szCs w:val="26"/>
          <w:lang w:val="sv-SE"/>
        </w:rPr>
        <w:t xml:space="preserve"> </w:t>
      </w:r>
      <w:r w:rsidR="00F06AAA" w:rsidRPr="004B4FD5">
        <w:rPr>
          <w:iCs/>
          <w:sz w:val="26"/>
          <w:szCs w:val="26"/>
          <w:lang w:val="sv-SE"/>
        </w:rPr>
        <w:t>X</w:t>
      </w:r>
      <w:r w:rsidR="00CD4599" w:rsidRPr="004B4FD5">
        <w:rPr>
          <w:iCs/>
          <w:sz w:val="26"/>
          <w:szCs w:val="26"/>
          <w:lang w:val="sv-SE"/>
        </w:rPr>
        <w:t>ác định các động lực phát triển đô thị trên cơ sở lợi thế của hạ tầng kĩ thuật đặc biệt là giao thông kết nối và hạ tầng kinh tế, các giá trị bản địa đặc trưng</w:t>
      </w:r>
      <w:r w:rsidR="00CB703E" w:rsidRPr="004B4FD5">
        <w:rPr>
          <w:iCs/>
          <w:sz w:val="26"/>
          <w:szCs w:val="26"/>
          <w:lang w:val="sv-SE"/>
        </w:rPr>
        <w:t>;</w:t>
      </w:r>
    </w:p>
    <w:p w14:paraId="5570E188" w14:textId="0DE74732" w:rsidR="008931FD" w:rsidRPr="004B4FD5" w:rsidRDefault="008931FD" w:rsidP="00D477C4">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Vai trò của đô thị với vùng:</w:t>
      </w:r>
      <w:r w:rsidR="00CD4599" w:rsidRPr="004B4FD5">
        <w:rPr>
          <w:iCs/>
          <w:sz w:val="26"/>
          <w:szCs w:val="26"/>
          <w:lang w:val="sv-SE"/>
        </w:rPr>
        <w:t xml:space="preserve"> Xác định vị thế, v</w:t>
      </w:r>
      <w:r w:rsidR="005A517F">
        <w:rPr>
          <w:iCs/>
          <w:sz w:val="26"/>
          <w:szCs w:val="26"/>
          <w:lang w:val="sv-SE"/>
        </w:rPr>
        <w:t>ai</w:t>
      </w:r>
      <w:r w:rsidR="00CD4599" w:rsidRPr="004B4FD5">
        <w:rPr>
          <w:iCs/>
          <w:sz w:val="26"/>
          <w:szCs w:val="26"/>
          <w:lang w:val="sv-SE"/>
        </w:rPr>
        <w:t xml:space="preserve"> trò của </w:t>
      </w:r>
      <w:r w:rsidR="00E008CC" w:rsidRPr="004B4FD5">
        <w:rPr>
          <w:iCs/>
          <w:sz w:val="26"/>
          <w:szCs w:val="26"/>
          <w:lang w:val="sv-SE"/>
        </w:rPr>
        <w:t>đô thị Mỹ Thành</w:t>
      </w:r>
      <w:r w:rsidR="00CD4599" w:rsidRPr="004B4FD5">
        <w:rPr>
          <w:iCs/>
          <w:sz w:val="26"/>
          <w:szCs w:val="26"/>
          <w:lang w:val="sv-SE"/>
        </w:rPr>
        <w:t xml:space="preserve"> trong mối quan hệ của vùng huyện </w:t>
      </w:r>
      <w:r w:rsidR="00E008CC" w:rsidRPr="004B4FD5">
        <w:rPr>
          <w:iCs/>
          <w:sz w:val="26"/>
          <w:szCs w:val="26"/>
          <w:lang w:val="sv-SE"/>
        </w:rPr>
        <w:t>Phù Mỹ</w:t>
      </w:r>
      <w:r w:rsidR="00CD4599" w:rsidRPr="004B4FD5">
        <w:rPr>
          <w:iCs/>
          <w:sz w:val="26"/>
          <w:szCs w:val="26"/>
          <w:lang w:val="sv-SE"/>
        </w:rPr>
        <w:t xml:space="preserve"> nói riêng và toàn tỉnh Bình </w:t>
      </w:r>
      <w:r w:rsidR="00E008CC" w:rsidRPr="004B4FD5">
        <w:rPr>
          <w:iCs/>
          <w:sz w:val="26"/>
          <w:szCs w:val="26"/>
          <w:lang w:val="sv-SE"/>
        </w:rPr>
        <w:t xml:space="preserve">Định </w:t>
      </w:r>
      <w:r w:rsidR="00CD4599" w:rsidRPr="004B4FD5">
        <w:rPr>
          <w:iCs/>
          <w:sz w:val="26"/>
          <w:szCs w:val="26"/>
          <w:lang w:val="sv-SE"/>
        </w:rPr>
        <w:t>nói chung.</w:t>
      </w:r>
    </w:p>
    <w:p w14:paraId="5570E18C" w14:textId="70CA1E29" w:rsidR="00337F57" w:rsidRPr="004B4FD5" w:rsidRDefault="00D64074" w:rsidP="00D477C4">
      <w:pPr>
        <w:pStyle w:val="Heading3"/>
        <w:spacing w:before="60" w:after="0" w:line="240" w:lineRule="auto"/>
        <w:ind w:hanging="11"/>
        <w:rPr>
          <w:lang w:val="sv-SE"/>
        </w:rPr>
      </w:pPr>
      <w:bookmarkStart w:id="148" w:name="_Toc85384685"/>
      <w:bookmarkStart w:id="149" w:name="_Toc85384901"/>
      <w:bookmarkStart w:id="150" w:name="_Toc162210276"/>
      <w:r w:rsidRPr="004B4FD5">
        <w:rPr>
          <w:lang w:val="sv-SE"/>
        </w:rPr>
        <w:t>Về</w:t>
      </w:r>
      <w:r w:rsidR="00A34465" w:rsidRPr="004B4FD5">
        <w:rPr>
          <w:lang w:val="sv-SE"/>
        </w:rPr>
        <w:t xml:space="preserve"> </w:t>
      </w:r>
      <w:r w:rsidRPr="004B4FD5">
        <w:rPr>
          <w:lang w:val="sv-SE"/>
        </w:rPr>
        <w:t xml:space="preserve">chọn đất và </w:t>
      </w:r>
      <w:r w:rsidR="00A34465" w:rsidRPr="004B4FD5">
        <w:rPr>
          <w:lang w:val="sv-SE"/>
        </w:rPr>
        <w:t>hướng phát triển đô thị:</w:t>
      </w:r>
      <w:bookmarkEnd w:id="111"/>
      <w:bookmarkEnd w:id="148"/>
      <w:bookmarkEnd w:id="149"/>
      <w:bookmarkEnd w:id="150"/>
    </w:p>
    <w:p w14:paraId="1175C43D" w14:textId="77ABC342" w:rsidR="001977A0" w:rsidRPr="004B4FD5" w:rsidRDefault="007F167A" w:rsidP="00D477C4">
      <w:pPr>
        <w:pStyle w:val="Noidung"/>
        <w:spacing w:after="0"/>
        <w:ind w:firstLine="709"/>
        <w:rPr>
          <w:color w:val="auto"/>
        </w:rPr>
      </w:pPr>
      <w:r w:rsidRPr="004B4FD5">
        <w:rPr>
          <w:color w:val="auto"/>
          <w:lang w:val="sv-SE"/>
        </w:rPr>
        <w:t>Hướng</w:t>
      </w:r>
      <w:r w:rsidRPr="004B4FD5">
        <w:rPr>
          <w:color w:val="auto"/>
          <w:lang w:val="vi-VN"/>
        </w:rPr>
        <w:t xml:space="preserve"> phát triển đô thị dựa trên xu hướng đô thị hóa, hệ thống hạ tầng khung, các hạt nhân mang tính tạo thị và quỹ đất thuận lợi cho sự phát triển. </w:t>
      </w:r>
      <w:r w:rsidR="00CF475A" w:rsidRPr="004B4FD5">
        <w:rPr>
          <w:color w:val="auto"/>
        </w:rPr>
        <w:t>Dự kiến hướng phát triển đô thị về phía biển Đông với quỹ đất trống lớn và cảnh quan sinh thái biển hấp dẫn.</w:t>
      </w:r>
    </w:p>
    <w:p w14:paraId="5570E193" w14:textId="34191627" w:rsidR="00A34465" w:rsidRPr="004B4FD5" w:rsidRDefault="00A34465" w:rsidP="00D477C4">
      <w:pPr>
        <w:pStyle w:val="Heading3"/>
        <w:spacing w:before="60" w:after="0" w:line="240" w:lineRule="auto"/>
        <w:ind w:hanging="11"/>
        <w:rPr>
          <w:lang w:val="sv-SE"/>
        </w:rPr>
      </w:pPr>
      <w:bookmarkStart w:id="151" w:name="_Toc46940516"/>
      <w:bookmarkStart w:id="152" w:name="_Toc85384686"/>
      <w:bookmarkStart w:id="153" w:name="_Toc85384902"/>
      <w:bookmarkStart w:id="154" w:name="_Toc162210277"/>
      <w:r w:rsidRPr="004B4FD5">
        <w:rPr>
          <w:lang w:val="sv-SE"/>
        </w:rPr>
        <w:t>Dự kiến tổ chức các khu chức năng chính đô thị:</w:t>
      </w:r>
      <w:bookmarkEnd w:id="151"/>
      <w:bookmarkEnd w:id="152"/>
      <w:bookmarkEnd w:id="153"/>
      <w:bookmarkEnd w:id="154"/>
    </w:p>
    <w:p w14:paraId="5570E194" w14:textId="24574F77" w:rsidR="00D64074" w:rsidRPr="004B4FD5" w:rsidRDefault="00D64074" w:rsidP="00D477C4">
      <w:pPr>
        <w:spacing w:before="60" w:after="0" w:line="240" w:lineRule="auto"/>
        <w:rPr>
          <w:lang w:val="sv-SE"/>
        </w:rPr>
      </w:pPr>
      <w:r w:rsidRPr="004B4FD5">
        <w:rPr>
          <w:lang w:val="sv-SE"/>
        </w:rPr>
        <w:t xml:space="preserve">Các khu chức năng dự kiến bố trí trên địa bàn </w:t>
      </w:r>
      <w:r w:rsidR="002A0C8A" w:rsidRPr="004B4FD5">
        <w:rPr>
          <w:lang w:val="sv-SE"/>
        </w:rPr>
        <w:t xml:space="preserve">đô thị </w:t>
      </w:r>
      <w:r w:rsidR="00CF475A" w:rsidRPr="004B4FD5">
        <w:rPr>
          <w:lang w:val="sv-SE"/>
        </w:rPr>
        <w:t>Mỹ Thành</w:t>
      </w:r>
      <w:r w:rsidR="000E28DB" w:rsidRPr="004B4FD5">
        <w:rPr>
          <w:lang w:val="vi-VN"/>
        </w:rPr>
        <w:t xml:space="preserve"> </w:t>
      </w:r>
      <w:r w:rsidRPr="004B4FD5">
        <w:rPr>
          <w:lang w:val="sv-SE"/>
        </w:rPr>
        <w:t xml:space="preserve">cần đảm bảo theo tính chất đô thị, đồng thời </w:t>
      </w:r>
      <w:r w:rsidR="00AE79DA" w:rsidRPr="004B4FD5">
        <w:rPr>
          <w:lang w:val="sv-SE"/>
        </w:rPr>
        <w:t>các chức năng chính như sau</w:t>
      </w:r>
      <w:r w:rsidRPr="004B4FD5">
        <w:rPr>
          <w:lang w:val="sv-SE"/>
        </w:rPr>
        <w:t>:</w:t>
      </w:r>
    </w:p>
    <w:p w14:paraId="5570E195" w14:textId="2DE7B213"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r w:rsidRPr="004B4FD5">
        <w:rPr>
          <w:iCs/>
          <w:sz w:val="26"/>
          <w:szCs w:val="26"/>
          <w:lang w:val="sv-SE"/>
        </w:rPr>
        <w:t xml:space="preserve">Khu </w:t>
      </w:r>
      <w:r w:rsidR="00D64074" w:rsidRPr="004B4FD5">
        <w:rPr>
          <w:iCs/>
          <w:sz w:val="26"/>
          <w:szCs w:val="26"/>
          <w:lang w:val="sv-SE"/>
        </w:rPr>
        <w:t xml:space="preserve">vực </w:t>
      </w:r>
      <w:r w:rsidRPr="004B4FD5">
        <w:rPr>
          <w:iCs/>
          <w:sz w:val="26"/>
          <w:szCs w:val="26"/>
          <w:lang w:val="sv-SE"/>
        </w:rPr>
        <w:t xml:space="preserve">trung tâm hành chính cấp </w:t>
      </w:r>
      <w:r w:rsidR="00CF475A" w:rsidRPr="004B4FD5">
        <w:rPr>
          <w:iCs/>
          <w:sz w:val="26"/>
          <w:szCs w:val="26"/>
          <w:lang w:val="sv-SE"/>
        </w:rPr>
        <w:t>đô thị Mỹ Thành tương lai</w:t>
      </w:r>
      <w:r w:rsidRPr="004B4FD5">
        <w:rPr>
          <w:iCs/>
          <w:sz w:val="26"/>
          <w:szCs w:val="26"/>
          <w:lang w:val="sv-SE"/>
        </w:rPr>
        <w:t>;</w:t>
      </w:r>
    </w:p>
    <w:p w14:paraId="5570E196" w14:textId="419A888D" w:rsidR="00D64074" w:rsidRPr="004B4FD5" w:rsidRDefault="00D64074" w:rsidP="00D477C4">
      <w:pPr>
        <w:pStyle w:val="ListParagraph"/>
        <w:numPr>
          <w:ilvl w:val="0"/>
          <w:numId w:val="8"/>
        </w:numPr>
        <w:autoSpaceDE w:val="0"/>
        <w:autoSpaceDN w:val="0"/>
        <w:adjustRightInd w:val="0"/>
        <w:spacing w:before="60" w:after="0"/>
        <w:ind w:left="0" w:firstLine="720"/>
        <w:rPr>
          <w:iCs/>
          <w:sz w:val="26"/>
          <w:szCs w:val="26"/>
          <w:lang w:val="sv-SE"/>
        </w:rPr>
      </w:pPr>
      <w:r w:rsidRPr="004B4FD5">
        <w:rPr>
          <w:iCs/>
          <w:sz w:val="26"/>
          <w:szCs w:val="26"/>
          <w:lang w:val="sv-SE"/>
        </w:rPr>
        <w:t>Khu chức năng văn hóa, giải trí: Trung tâm văn hoá, sân vận động và khu thể thao cấp</w:t>
      </w:r>
      <w:r w:rsidR="00AE79DA" w:rsidRPr="004B4FD5">
        <w:rPr>
          <w:iCs/>
          <w:sz w:val="26"/>
          <w:szCs w:val="26"/>
          <w:lang w:val="sv-SE"/>
        </w:rPr>
        <w:t xml:space="preserve">, khu vực quảng trường </w:t>
      </w:r>
      <w:r w:rsidRPr="004B4FD5">
        <w:rPr>
          <w:iCs/>
          <w:sz w:val="26"/>
          <w:szCs w:val="26"/>
          <w:lang w:val="sv-SE"/>
        </w:rPr>
        <w:t>và công viên đô thị, khu hỗn hợp giải trí và chức năng công cộng đô thị;</w:t>
      </w:r>
    </w:p>
    <w:p w14:paraId="5570E197" w14:textId="2BE7EF6B"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bookmarkStart w:id="155" w:name="_Toc390421580"/>
      <w:bookmarkStart w:id="156" w:name="_Toc390422091"/>
      <w:bookmarkStart w:id="157" w:name="_Toc390586385"/>
      <w:r w:rsidRPr="004B4FD5">
        <w:rPr>
          <w:iCs/>
          <w:sz w:val="26"/>
          <w:szCs w:val="26"/>
          <w:lang w:val="sv-SE"/>
        </w:rPr>
        <w:t>Khu trung tâm giáo dục</w:t>
      </w:r>
      <w:r w:rsidR="00D30439" w:rsidRPr="004B4FD5">
        <w:rPr>
          <w:iCs/>
          <w:sz w:val="26"/>
          <w:szCs w:val="26"/>
          <w:lang w:val="sv-SE"/>
        </w:rPr>
        <w:t>, y tế</w:t>
      </w:r>
      <w:r w:rsidRPr="004B4FD5">
        <w:rPr>
          <w:iCs/>
          <w:sz w:val="26"/>
          <w:szCs w:val="26"/>
          <w:lang w:val="sv-SE"/>
        </w:rPr>
        <w:t>: T</w:t>
      </w:r>
      <w:r w:rsidR="00487933" w:rsidRPr="004B4FD5">
        <w:rPr>
          <w:iCs/>
          <w:sz w:val="26"/>
          <w:szCs w:val="26"/>
          <w:lang w:val="sv-SE"/>
        </w:rPr>
        <w:t>rường t</w:t>
      </w:r>
      <w:r w:rsidRPr="004B4FD5">
        <w:rPr>
          <w:iCs/>
          <w:sz w:val="26"/>
          <w:szCs w:val="26"/>
          <w:lang w:val="sv-SE"/>
        </w:rPr>
        <w:t xml:space="preserve">rung học phổ thông, </w:t>
      </w:r>
      <w:r w:rsidR="00D64074" w:rsidRPr="004B4FD5">
        <w:rPr>
          <w:iCs/>
          <w:sz w:val="26"/>
          <w:szCs w:val="26"/>
          <w:lang w:val="sv-SE"/>
        </w:rPr>
        <w:t xml:space="preserve">trường học các cấp theo đơn vị ở, </w:t>
      </w:r>
      <w:r w:rsidR="00F06AAA" w:rsidRPr="004B4FD5">
        <w:rPr>
          <w:iCs/>
          <w:sz w:val="26"/>
          <w:szCs w:val="26"/>
          <w:lang w:val="sv-SE"/>
        </w:rPr>
        <w:t>T</w:t>
      </w:r>
      <w:r w:rsidRPr="004B4FD5">
        <w:rPr>
          <w:iCs/>
          <w:sz w:val="26"/>
          <w:szCs w:val="26"/>
          <w:lang w:val="sv-SE"/>
        </w:rPr>
        <w:t>rung tâm</w:t>
      </w:r>
      <w:r w:rsidR="00D64074" w:rsidRPr="004B4FD5">
        <w:rPr>
          <w:iCs/>
          <w:sz w:val="26"/>
          <w:szCs w:val="26"/>
          <w:lang w:val="sv-SE"/>
        </w:rPr>
        <w:t xml:space="preserve"> giáo dục </w:t>
      </w:r>
      <w:r w:rsidRPr="004B4FD5">
        <w:rPr>
          <w:iCs/>
          <w:sz w:val="26"/>
          <w:szCs w:val="26"/>
          <w:lang w:val="sv-SE"/>
        </w:rPr>
        <w:t>dạy nghề</w:t>
      </w:r>
      <w:r w:rsidR="00AC57BA" w:rsidRPr="004B4FD5">
        <w:rPr>
          <w:iCs/>
          <w:sz w:val="26"/>
          <w:szCs w:val="26"/>
          <w:lang w:val="sv-SE"/>
        </w:rPr>
        <w:t xml:space="preserve"> - giáo dục thường xuyên</w:t>
      </w:r>
      <w:r w:rsidR="00D64074" w:rsidRPr="004B4FD5">
        <w:rPr>
          <w:iCs/>
          <w:sz w:val="26"/>
          <w:szCs w:val="26"/>
          <w:lang w:val="sv-SE"/>
        </w:rPr>
        <w:t xml:space="preserve">; </w:t>
      </w:r>
      <w:r w:rsidR="00D30439" w:rsidRPr="004B4FD5">
        <w:rPr>
          <w:iCs/>
          <w:sz w:val="26"/>
          <w:szCs w:val="26"/>
          <w:lang w:val="sv-SE"/>
        </w:rPr>
        <w:t>Các khu bệnh viện và phòng khám, trung tâm y tế.</w:t>
      </w:r>
      <w:r w:rsidRPr="004B4FD5">
        <w:rPr>
          <w:iCs/>
          <w:sz w:val="26"/>
          <w:szCs w:val="26"/>
          <w:lang w:val="sv-SE"/>
        </w:rPr>
        <w:t xml:space="preserve"> </w:t>
      </w:r>
      <w:bookmarkEnd w:id="155"/>
      <w:bookmarkEnd w:id="156"/>
      <w:bookmarkEnd w:id="157"/>
    </w:p>
    <w:p w14:paraId="5570E198" w14:textId="7A4AA1B3"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bookmarkStart w:id="158" w:name="_Toc390421581"/>
      <w:bookmarkStart w:id="159" w:name="_Toc390422092"/>
      <w:bookmarkStart w:id="160" w:name="_Toc390586386"/>
      <w:r w:rsidRPr="004B4FD5">
        <w:rPr>
          <w:iCs/>
          <w:sz w:val="26"/>
          <w:szCs w:val="26"/>
          <w:lang w:val="sv-SE"/>
        </w:rPr>
        <w:t>Khu thương mại - dịch vụ</w:t>
      </w:r>
      <w:r w:rsidR="00D477C4">
        <w:rPr>
          <w:iCs/>
          <w:sz w:val="26"/>
          <w:szCs w:val="26"/>
          <w:lang w:val="sv-SE"/>
        </w:rPr>
        <w:t>,</w:t>
      </w:r>
      <w:r w:rsidRPr="004B4FD5">
        <w:rPr>
          <w:iCs/>
          <w:sz w:val="26"/>
          <w:szCs w:val="26"/>
          <w:lang w:val="sv-SE"/>
        </w:rPr>
        <w:t xml:space="preserve"> du lịch: </w:t>
      </w:r>
      <w:r w:rsidR="00D64074" w:rsidRPr="004B4FD5">
        <w:rPr>
          <w:iCs/>
          <w:sz w:val="26"/>
          <w:szCs w:val="26"/>
          <w:lang w:val="sv-SE"/>
        </w:rPr>
        <w:t>C</w:t>
      </w:r>
      <w:r w:rsidRPr="004B4FD5">
        <w:rPr>
          <w:iCs/>
          <w:sz w:val="26"/>
          <w:szCs w:val="26"/>
          <w:lang w:val="sv-SE"/>
        </w:rPr>
        <w:t>hợ trung tâm, bưu điện, khu du lịch sinh thái, khách sạn</w:t>
      </w:r>
      <w:r w:rsidR="00D477C4">
        <w:rPr>
          <w:iCs/>
          <w:sz w:val="26"/>
          <w:szCs w:val="26"/>
          <w:lang w:val="sv-SE"/>
        </w:rPr>
        <w:t>,</w:t>
      </w:r>
      <w:r w:rsidRPr="004B4FD5">
        <w:rPr>
          <w:iCs/>
          <w:sz w:val="26"/>
          <w:szCs w:val="26"/>
          <w:lang w:val="sv-SE"/>
        </w:rPr>
        <w:t xml:space="preserve"> nhà hàng…</w:t>
      </w:r>
      <w:bookmarkStart w:id="161" w:name="_Toc390421582"/>
      <w:bookmarkStart w:id="162" w:name="_Toc390422093"/>
      <w:bookmarkStart w:id="163" w:name="_Toc390586387"/>
      <w:bookmarkEnd w:id="158"/>
      <w:bookmarkEnd w:id="159"/>
      <w:bookmarkEnd w:id="160"/>
    </w:p>
    <w:p w14:paraId="5570E199" w14:textId="1C2A46B7"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r w:rsidRPr="004B4FD5">
        <w:rPr>
          <w:iCs/>
          <w:sz w:val="26"/>
          <w:szCs w:val="26"/>
          <w:lang w:val="sv-SE"/>
        </w:rPr>
        <w:t>Các khu dân cư, nhà ở phát triển trên cơ sở các khu phố, xóm</w:t>
      </w:r>
      <w:r w:rsidR="00D477C4">
        <w:rPr>
          <w:iCs/>
          <w:sz w:val="26"/>
          <w:szCs w:val="26"/>
          <w:lang w:val="sv-SE"/>
        </w:rPr>
        <w:t>,</w:t>
      </w:r>
      <w:r w:rsidRPr="004B4FD5">
        <w:rPr>
          <w:iCs/>
          <w:sz w:val="26"/>
          <w:szCs w:val="26"/>
          <w:lang w:val="sv-SE"/>
        </w:rPr>
        <w:t xml:space="preserve"> thôn hiện hữu và các khu dân cư mới. Trong mỗi khu dân cư, bố trí </w:t>
      </w:r>
      <w:r w:rsidR="00D30439" w:rsidRPr="004B4FD5">
        <w:rPr>
          <w:iCs/>
          <w:sz w:val="26"/>
          <w:szCs w:val="26"/>
          <w:lang w:val="sv-SE"/>
        </w:rPr>
        <w:t xml:space="preserve">quỹ đất hình thành </w:t>
      </w:r>
      <w:r w:rsidRPr="004B4FD5">
        <w:rPr>
          <w:iCs/>
          <w:sz w:val="26"/>
          <w:szCs w:val="26"/>
          <w:lang w:val="sv-SE"/>
        </w:rPr>
        <w:t xml:space="preserve">trung tâm </w:t>
      </w:r>
      <w:r w:rsidR="00D30439" w:rsidRPr="004B4FD5">
        <w:rPr>
          <w:iCs/>
          <w:sz w:val="26"/>
          <w:szCs w:val="26"/>
          <w:lang w:val="sv-SE"/>
        </w:rPr>
        <w:t xml:space="preserve">đơn vị ở với </w:t>
      </w:r>
      <w:r w:rsidRPr="004B4FD5">
        <w:rPr>
          <w:iCs/>
          <w:sz w:val="26"/>
          <w:szCs w:val="26"/>
          <w:lang w:val="sv-SE"/>
        </w:rPr>
        <w:t>các công trình công cộng, khu vực cây xanh</w:t>
      </w:r>
      <w:bookmarkEnd w:id="161"/>
      <w:bookmarkEnd w:id="162"/>
      <w:bookmarkEnd w:id="163"/>
      <w:r w:rsidRPr="004B4FD5">
        <w:rPr>
          <w:iCs/>
          <w:sz w:val="26"/>
          <w:szCs w:val="26"/>
          <w:lang w:val="sv-SE"/>
        </w:rPr>
        <w:t xml:space="preserve"> thể dục thể thao</w:t>
      </w:r>
      <w:r w:rsidR="00D30439" w:rsidRPr="004B4FD5">
        <w:rPr>
          <w:iCs/>
          <w:sz w:val="26"/>
          <w:szCs w:val="26"/>
          <w:lang w:val="sv-SE"/>
        </w:rPr>
        <w:t>, giáo dục cấp đơn vị ở</w:t>
      </w:r>
      <w:r w:rsidRPr="004B4FD5">
        <w:rPr>
          <w:iCs/>
          <w:sz w:val="26"/>
          <w:szCs w:val="26"/>
          <w:lang w:val="sv-SE"/>
        </w:rPr>
        <w:t>.</w:t>
      </w:r>
      <w:bookmarkStart w:id="164" w:name="_Toc390421583"/>
      <w:bookmarkStart w:id="165" w:name="_Toc390422094"/>
      <w:bookmarkStart w:id="166" w:name="_Toc390586388"/>
    </w:p>
    <w:bookmarkEnd w:id="164"/>
    <w:bookmarkEnd w:id="165"/>
    <w:bookmarkEnd w:id="166"/>
    <w:p w14:paraId="5570E19A" w14:textId="77777777"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r w:rsidRPr="004B4FD5">
        <w:rPr>
          <w:iCs/>
          <w:sz w:val="26"/>
          <w:szCs w:val="26"/>
          <w:lang w:val="sv-SE"/>
        </w:rPr>
        <w:t>Các</w:t>
      </w:r>
      <w:r w:rsidR="00D64074" w:rsidRPr="004B4FD5">
        <w:rPr>
          <w:iCs/>
          <w:sz w:val="26"/>
          <w:szCs w:val="26"/>
          <w:lang w:val="sv-SE"/>
        </w:rPr>
        <w:t xml:space="preserve"> </w:t>
      </w:r>
      <w:r w:rsidRPr="004B4FD5">
        <w:rPr>
          <w:iCs/>
          <w:sz w:val="26"/>
          <w:szCs w:val="26"/>
          <w:lang w:val="sv-SE"/>
        </w:rPr>
        <w:t>cụm công nghiệp chế biến nông, lâm sản, khu kho bãi hàng hóa.</w:t>
      </w:r>
    </w:p>
    <w:p w14:paraId="5570E19B" w14:textId="77777777" w:rsidR="00A34465" w:rsidRPr="004B4FD5" w:rsidRDefault="00A34465" w:rsidP="00D477C4">
      <w:pPr>
        <w:pStyle w:val="ListParagraph"/>
        <w:numPr>
          <w:ilvl w:val="0"/>
          <w:numId w:val="8"/>
        </w:numPr>
        <w:autoSpaceDE w:val="0"/>
        <w:autoSpaceDN w:val="0"/>
        <w:adjustRightInd w:val="0"/>
        <w:spacing w:before="60" w:after="0"/>
        <w:ind w:left="0" w:firstLine="720"/>
        <w:rPr>
          <w:iCs/>
          <w:sz w:val="26"/>
          <w:szCs w:val="26"/>
          <w:lang w:val="sv-SE"/>
        </w:rPr>
      </w:pPr>
      <w:r w:rsidRPr="004B4FD5">
        <w:rPr>
          <w:iCs/>
          <w:sz w:val="26"/>
          <w:szCs w:val="26"/>
          <w:lang w:val="sv-SE"/>
        </w:rPr>
        <w:t>Khu các công trình đầu mối hạ tầng và giao thông chính.</w:t>
      </w:r>
    </w:p>
    <w:p w14:paraId="5570E19C" w14:textId="77777777" w:rsidR="00A34465" w:rsidRPr="004B4FD5" w:rsidRDefault="00A34465" w:rsidP="00D477C4">
      <w:pPr>
        <w:spacing w:before="60" w:after="0" w:line="240" w:lineRule="auto"/>
        <w:rPr>
          <w:lang w:val="sv-SE"/>
        </w:rPr>
      </w:pPr>
      <w:r w:rsidRPr="004B4FD5">
        <w:rPr>
          <w:lang w:val="sv-SE"/>
        </w:rPr>
        <w:t>Và các khu chức năng khác được làm rõ ở giai đoạn lập quy hoạch.</w:t>
      </w:r>
    </w:p>
    <w:p w14:paraId="5570E1D3" w14:textId="5694FFA4" w:rsidR="00A34465" w:rsidRPr="004B4FD5" w:rsidRDefault="00A34465" w:rsidP="00D477C4">
      <w:pPr>
        <w:pStyle w:val="Heading3"/>
        <w:spacing w:before="60" w:after="0" w:line="240" w:lineRule="auto"/>
        <w:ind w:hanging="11"/>
        <w:rPr>
          <w:lang w:val="sv-SE"/>
        </w:rPr>
      </w:pPr>
      <w:bookmarkStart w:id="167" w:name="_Toc46940520"/>
      <w:bookmarkStart w:id="168" w:name="_Toc85384688"/>
      <w:bookmarkStart w:id="169" w:name="_Toc85384904"/>
      <w:bookmarkStart w:id="170" w:name="_Toc162210278"/>
      <w:r w:rsidRPr="004B4FD5">
        <w:rPr>
          <w:lang w:val="sv-SE"/>
        </w:rPr>
        <w:t>Các chỉ tiêu kinh tế kỹ thuật dự kiến áp dụng cho đô thị</w:t>
      </w:r>
      <w:bookmarkEnd w:id="167"/>
      <w:bookmarkEnd w:id="168"/>
      <w:bookmarkEnd w:id="169"/>
      <w:bookmarkEnd w:id="170"/>
    </w:p>
    <w:p w14:paraId="5570E1D4" w14:textId="2E073AB3" w:rsidR="00F04319" w:rsidRPr="004B4FD5" w:rsidRDefault="00F04319" w:rsidP="00205977">
      <w:pPr>
        <w:pStyle w:val="Noidung"/>
        <w:spacing w:after="0"/>
        <w:rPr>
          <w:color w:val="auto"/>
          <w:lang w:val="sv-SE"/>
        </w:rPr>
      </w:pPr>
      <w:r w:rsidRPr="004B4FD5">
        <w:rPr>
          <w:color w:val="auto"/>
          <w:lang w:val="sv-SE"/>
        </w:rPr>
        <w:t>Các tiêu chuẩn kinh tế, kỹ thuật áp dụng vào phát triển đô thị về nguyên tắc dựa trên các tiêu chuẩn đô thị loại V. Với những hạng mục không quy định trong các tiêu chuẩn dưới đây sẽ tiến hành quy định trong các tiêu chuẩn phù hợp khác.</w:t>
      </w:r>
    </w:p>
    <w:p w14:paraId="27750991" w14:textId="6BCAF50D" w:rsidR="00F06AAA" w:rsidRPr="004B4FD5" w:rsidRDefault="00F06AAA" w:rsidP="00473350">
      <w:pPr>
        <w:pStyle w:val="ListParagraph"/>
        <w:numPr>
          <w:ilvl w:val="0"/>
          <w:numId w:val="9"/>
        </w:numPr>
        <w:tabs>
          <w:tab w:val="left" w:pos="567"/>
        </w:tabs>
        <w:autoSpaceDE w:val="0"/>
        <w:autoSpaceDN w:val="0"/>
        <w:adjustRightInd w:val="0"/>
        <w:spacing w:before="60" w:after="0"/>
        <w:ind w:left="1725" w:hanging="939"/>
        <w:jc w:val="center"/>
        <w:rPr>
          <w:bCs/>
          <w:i/>
          <w:iCs/>
          <w:szCs w:val="26"/>
          <w:lang w:val="pt-BR"/>
        </w:rPr>
      </w:pPr>
      <w:r w:rsidRPr="004B4FD5">
        <w:rPr>
          <w:bCs/>
          <w:i/>
          <w:iCs/>
          <w:szCs w:val="26"/>
          <w:lang w:val="pt-BR"/>
        </w:rPr>
        <w:lastRenderedPageBreak/>
        <w:t>Bảng chỉ tiêu kinh tế kỹ thuật dự kiến áp dụng</w:t>
      </w:r>
    </w:p>
    <w:p w14:paraId="6427F0A0" w14:textId="77777777" w:rsidR="00F06AAA" w:rsidRPr="004B4FD5" w:rsidRDefault="00F06AAA" w:rsidP="00205977">
      <w:pPr>
        <w:tabs>
          <w:tab w:val="left" w:pos="567"/>
        </w:tabs>
        <w:autoSpaceDE w:val="0"/>
        <w:autoSpaceDN w:val="0"/>
        <w:adjustRightInd w:val="0"/>
        <w:spacing w:before="60" w:after="0" w:line="240" w:lineRule="auto"/>
        <w:ind w:left="786" w:firstLine="0"/>
        <w:jc w:val="center"/>
        <w:rPr>
          <w:b/>
          <w:szCs w:val="26"/>
          <w:lang w:val="pt-BR"/>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826"/>
        <w:gridCol w:w="2126"/>
        <w:gridCol w:w="1418"/>
        <w:gridCol w:w="1417"/>
      </w:tblGrid>
      <w:tr w:rsidR="00943B78" w:rsidRPr="004B4FD5" w14:paraId="26CE2F5E" w14:textId="77777777" w:rsidTr="00A7059F">
        <w:trPr>
          <w:trHeight w:val="18"/>
          <w:tblHeader/>
        </w:trPr>
        <w:tc>
          <w:tcPr>
            <w:tcW w:w="768" w:type="dxa"/>
            <w:tcBorders>
              <w:top w:val="single" w:sz="4" w:space="0" w:color="auto"/>
              <w:left w:val="single" w:sz="4" w:space="0" w:color="auto"/>
              <w:bottom w:val="single" w:sz="4" w:space="0" w:color="auto"/>
              <w:right w:val="single" w:sz="4" w:space="0" w:color="auto"/>
            </w:tcBorders>
            <w:vAlign w:val="center"/>
            <w:hideMark/>
          </w:tcPr>
          <w:p w14:paraId="2D27B8C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r w:rsidRPr="004B4FD5">
              <w:rPr>
                <w:rFonts w:eastAsia="Calibri" w:cs="Times New Roman"/>
                <w:b/>
                <w:szCs w:val="26"/>
                <w:lang w:val="pt-BR"/>
              </w:rPr>
              <w:t>TT</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7E76C7F" w14:textId="77777777" w:rsidR="00AA6BD8" w:rsidRPr="004B4FD5" w:rsidRDefault="00AA6BD8" w:rsidP="00AA6BD8">
            <w:pPr>
              <w:autoSpaceDE w:val="0"/>
              <w:autoSpaceDN w:val="0"/>
              <w:adjustRightInd w:val="0"/>
              <w:spacing w:before="60" w:after="0" w:line="240" w:lineRule="auto"/>
              <w:ind w:firstLine="0"/>
              <w:rPr>
                <w:rFonts w:eastAsia="Calibri" w:cs="Times New Roman"/>
                <w:b/>
                <w:szCs w:val="26"/>
                <w:lang w:val="pt-BR"/>
              </w:rPr>
            </w:pPr>
            <w:r w:rsidRPr="004B4FD5">
              <w:rPr>
                <w:rFonts w:eastAsia="Calibri" w:cs="Times New Roman"/>
                <w:b/>
                <w:szCs w:val="26"/>
                <w:lang w:val="pt-BR"/>
              </w:rPr>
              <w:t>Hạng mục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A40AB" w14:textId="77777777" w:rsidR="00AA6BD8" w:rsidRPr="004B4FD5" w:rsidRDefault="00AA6BD8" w:rsidP="00AA6BD8">
            <w:pPr>
              <w:autoSpaceDE w:val="0"/>
              <w:autoSpaceDN w:val="0"/>
              <w:adjustRightInd w:val="0"/>
              <w:spacing w:before="60" w:after="0" w:line="240" w:lineRule="auto"/>
              <w:ind w:firstLine="0"/>
              <w:rPr>
                <w:rFonts w:eastAsia="Calibri" w:cs="Times New Roman"/>
                <w:b/>
                <w:szCs w:val="26"/>
                <w:lang w:val="pt-BR"/>
              </w:rPr>
            </w:pPr>
            <w:r w:rsidRPr="004B4FD5">
              <w:rPr>
                <w:rFonts w:eastAsia="Calibri" w:cs="Times New Roman"/>
                <w:b/>
                <w:szCs w:val="26"/>
                <w:lang w:val="pt-BR"/>
              </w:rPr>
              <w:t>Đơn vị tính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FB59D" w14:textId="44B685F0"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r w:rsidRPr="004B4FD5">
              <w:rPr>
                <w:rFonts w:eastAsia="Calibri" w:cs="Times New Roman"/>
                <w:b/>
                <w:szCs w:val="26"/>
                <w:lang w:val="pt-BR"/>
              </w:rPr>
              <w:t>Chỉ tiêu quy hoạch đến 2035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72B8A" w14:textId="7E5F9215" w:rsidR="00AA6BD8" w:rsidRPr="004B4FD5" w:rsidRDefault="00AA6BD8" w:rsidP="00D477C4">
            <w:pPr>
              <w:autoSpaceDE w:val="0"/>
              <w:autoSpaceDN w:val="0"/>
              <w:adjustRightInd w:val="0"/>
              <w:spacing w:before="60" w:after="0" w:line="240" w:lineRule="auto"/>
              <w:ind w:firstLine="0"/>
              <w:jc w:val="center"/>
              <w:rPr>
                <w:rFonts w:eastAsia="Calibri" w:cs="Times New Roman"/>
                <w:b/>
                <w:szCs w:val="26"/>
                <w:lang w:val="pt-BR"/>
              </w:rPr>
            </w:pPr>
            <w:r w:rsidRPr="004B4FD5">
              <w:rPr>
                <w:rFonts w:eastAsia="Calibri" w:cs="Times New Roman"/>
                <w:b/>
                <w:szCs w:val="26"/>
                <w:lang w:val="pt-BR"/>
              </w:rPr>
              <w:t>Chỉ tiêu quy hoạch đến 20</w:t>
            </w:r>
            <w:r w:rsidR="00D477C4">
              <w:rPr>
                <w:rFonts w:eastAsia="Calibri" w:cs="Times New Roman"/>
                <w:b/>
                <w:szCs w:val="26"/>
                <w:lang w:val="pt-BR"/>
              </w:rPr>
              <w:t>50</w:t>
            </w:r>
          </w:p>
        </w:tc>
      </w:tr>
      <w:tr w:rsidR="00943B78" w:rsidRPr="004B4FD5" w14:paraId="42767AC5"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4EFBE1B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r w:rsidRPr="004B4FD5">
              <w:rPr>
                <w:rFonts w:eastAsia="Calibri" w:cs="Times New Roman"/>
                <w:b/>
                <w:szCs w:val="26"/>
                <w:lang w:val="pt-BR"/>
              </w:rPr>
              <w:t>I</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00F2F01" w14:textId="77777777" w:rsidR="00AA6BD8" w:rsidRPr="004B4FD5" w:rsidRDefault="00AA6BD8" w:rsidP="00AA6BD8">
            <w:pPr>
              <w:autoSpaceDE w:val="0"/>
              <w:autoSpaceDN w:val="0"/>
              <w:adjustRightInd w:val="0"/>
              <w:spacing w:before="60" w:after="0" w:line="240" w:lineRule="auto"/>
              <w:ind w:firstLine="0"/>
              <w:rPr>
                <w:rFonts w:eastAsia="Calibri" w:cs="Times New Roman"/>
                <w:b/>
                <w:szCs w:val="26"/>
                <w:lang w:val="pt-BR"/>
              </w:rPr>
            </w:pPr>
            <w:r w:rsidRPr="004B4FD5">
              <w:rPr>
                <w:rFonts w:eastAsia="Calibri" w:cs="Times New Roman"/>
                <w:b/>
                <w:szCs w:val="26"/>
                <w:lang w:val="pt-BR"/>
              </w:rPr>
              <w:t>Chỉ tiêu sử dụng đất</w:t>
            </w:r>
          </w:p>
        </w:tc>
        <w:tc>
          <w:tcPr>
            <w:tcW w:w="2126" w:type="dxa"/>
            <w:tcBorders>
              <w:top w:val="single" w:sz="4" w:space="0" w:color="auto"/>
              <w:left w:val="single" w:sz="4" w:space="0" w:color="auto"/>
              <w:bottom w:val="single" w:sz="4" w:space="0" w:color="auto"/>
              <w:right w:val="single" w:sz="4" w:space="0" w:color="auto"/>
            </w:tcBorders>
            <w:vAlign w:val="center"/>
          </w:tcPr>
          <w:p w14:paraId="518B0710" w14:textId="77777777" w:rsidR="00AA6BD8" w:rsidRPr="004B4FD5" w:rsidRDefault="00AA6BD8" w:rsidP="00AA6BD8">
            <w:pPr>
              <w:autoSpaceDE w:val="0"/>
              <w:autoSpaceDN w:val="0"/>
              <w:adjustRightInd w:val="0"/>
              <w:spacing w:before="60" w:after="0" w:line="240" w:lineRule="auto"/>
              <w:ind w:firstLine="0"/>
              <w:rPr>
                <w:rFonts w:eastAsia="Calibri" w:cs="Times New Roman"/>
                <w:b/>
                <w:szCs w:val="26"/>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5D9AD883"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1871026B"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p>
        </w:tc>
      </w:tr>
      <w:tr w:rsidR="00943B78" w:rsidRPr="004B4FD5" w14:paraId="1DD899F1"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56509E5F"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1.1</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DD8954D"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Đất dân dụng bình quân toàn đô thị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E48F4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m</w:t>
            </w:r>
            <w:r w:rsidRPr="004B4FD5">
              <w:rPr>
                <w:rFonts w:eastAsia="Calibri" w:cs="Times New Roman"/>
                <w:szCs w:val="26"/>
                <w:vertAlign w:val="superscript"/>
                <w:lang w:val="pt-BR"/>
              </w:rPr>
              <w:t>2</w:t>
            </w:r>
            <w:r w:rsidRPr="004B4FD5">
              <w:rPr>
                <w:rFonts w:eastAsia="Calibri" w:cs="Times New Roman"/>
                <w:szCs w:val="26"/>
                <w:lang w:val="pt-BR"/>
              </w:rPr>
              <w:t>/người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A5F3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70-100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32CC1"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70-100</w:t>
            </w:r>
          </w:p>
        </w:tc>
      </w:tr>
      <w:tr w:rsidR="00943B78" w:rsidRPr="004B4FD5" w14:paraId="2A0F6698"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1996846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1.2</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E6117D7"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Mật độ dân số bình quân toàn đô thị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DC591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người/ha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293DB"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145-100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F23DA"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145-100</w:t>
            </w:r>
          </w:p>
        </w:tc>
      </w:tr>
      <w:tr w:rsidR="00943B78" w:rsidRPr="004B4FD5" w14:paraId="6334CFC3"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2BDFAD9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1.3</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F1226B5"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 xml:space="preserve">Đất đơn vị ở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63CCD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m</w:t>
            </w:r>
            <w:r w:rsidRPr="004B4FD5">
              <w:rPr>
                <w:rFonts w:eastAsia="Calibri" w:cs="Times New Roman"/>
                <w:szCs w:val="26"/>
                <w:vertAlign w:val="superscript"/>
                <w:lang w:val="pt-BR"/>
              </w:rPr>
              <w:t>2</w:t>
            </w:r>
            <w:r w:rsidRPr="004B4FD5">
              <w:rPr>
                <w:rFonts w:eastAsia="Calibri" w:cs="Times New Roman"/>
                <w:szCs w:val="26"/>
                <w:lang w:val="pt-BR"/>
              </w:rPr>
              <w:t>/người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61AD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MS Gothic" w:cs="Times New Roman"/>
                <w:szCs w:val="26"/>
              </w:rPr>
              <w:t>45-55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06F90"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45-55</w:t>
            </w:r>
          </w:p>
        </w:tc>
      </w:tr>
      <w:tr w:rsidR="00943B78" w:rsidRPr="004B4FD5" w14:paraId="1AE98D6D"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7C134D9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1.4</w:t>
            </w:r>
          </w:p>
        </w:tc>
        <w:tc>
          <w:tcPr>
            <w:tcW w:w="3826" w:type="dxa"/>
            <w:tcBorders>
              <w:top w:val="single" w:sz="4" w:space="0" w:color="auto"/>
              <w:left w:val="single" w:sz="4" w:space="0" w:color="auto"/>
              <w:bottom w:val="single" w:sz="4" w:space="0" w:color="auto"/>
              <w:right w:val="single" w:sz="4" w:space="0" w:color="auto"/>
            </w:tcBorders>
            <w:vAlign w:val="center"/>
            <w:hideMark/>
          </w:tcPr>
          <w:p w14:paraId="0B95A82E"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Đất trường THPT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6190E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hs/1.000 người</w:t>
            </w:r>
          </w:p>
          <w:p w14:paraId="4500BD7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m2/hs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260D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MS Gothic" w:cs="Times New Roman"/>
                <w:szCs w:val="26"/>
              </w:rPr>
              <w:t>≥</w:t>
            </w:r>
            <w:r w:rsidRPr="004B4FD5">
              <w:rPr>
                <w:rFonts w:eastAsia="Calibri" w:cs="Times New Roman"/>
                <w:szCs w:val="26"/>
                <w:lang w:val="pt-BR"/>
              </w:rPr>
              <w:t>40</w:t>
            </w:r>
          </w:p>
          <w:p w14:paraId="66FAF32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MS Gothic" w:cs="Times New Roman"/>
                <w:szCs w:val="26"/>
              </w:rPr>
              <w:t>≥</w:t>
            </w:r>
            <w:r w:rsidRPr="004B4FD5">
              <w:rPr>
                <w:rFonts w:eastAsia="Calibri" w:cs="Times New Roman"/>
                <w:szCs w:val="26"/>
                <w:lang w:val="pt-BR"/>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FC69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MS Gothic" w:cs="Times New Roman"/>
                <w:szCs w:val="26"/>
              </w:rPr>
              <w:t>≥</w:t>
            </w:r>
            <w:r w:rsidRPr="004B4FD5">
              <w:rPr>
                <w:rFonts w:eastAsia="Calibri" w:cs="Times New Roman"/>
                <w:szCs w:val="26"/>
                <w:lang w:val="pt-BR"/>
              </w:rPr>
              <w:t>40</w:t>
            </w:r>
          </w:p>
          <w:p w14:paraId="43833087"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w:t>
            </w:r>
            <w:r w:rsidRPr="004B4FD5">
              <w:rPr>
                <w:rFonts w:eastAsia="Calibri" w:cs="Times New Roman"/>
                <w:szCs w:val="26"/>
                <w:lang w:val="pt-BR"/>
              </w:rPr>
              <w:t>10</w:t>
            </w:r>
          </w:p>
        </w:tc>
      </w:tr>
      <w:tr w:rsidR="00943B78" w:rsidRPr="004B4FD5" w14:paraId="222734F8"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0CE35509"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1.5</w:t>
            </w:r>
          </w:p>
        </w:tc>
        <w:tc>
          <w:tcPr>
            <w:tcW w:w="3826" w:type="dxa"/>
            <w:tcBorders>
              <w:top w:val="single" w:sz="4" w:space="0" w:color="auto"/>
              <w:left w:val="single" w:sz="4" w:space="0" w:color="auto"/>
              <w:bottom w:val="single" w:sz="4" w:space="0" w:color="auto"/>
              <w:right w:val="single" w:sz="4" w:space="0" w:color="auto"/>
            </w:tcBorders>
            <w:vAlign w:val="center"/>
            <w:hideMark/>
          </w:tcPr>
          <w:p w14:paraId="0841E3DC"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Đất bệnh viện đa khoa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CF1B2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Giường/1.000ng</w:t>
            </w:r>
          </w:p>
          <w:p w14:paraId="3E50A14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rPr>
              <w:t>m</w:t>
            </w:r>
            <w:r w:rsidRPr="004B4FD5">
              <w:rPr>
                <w:rFonts w:eastAsia="Calibri" w:cs="Times New Roman"/>
                <w:szCs w:val="26"/>
                <w:vertAlign w:val="superscript"/>
              </w:rPr>
              <w:t>2</w:t>
            </w:r>
            <w:r w:rsidRPr="004B4FD5">
              <w:rPr>
                <w:rFonts w:eastAsia="Calibri" w:cs="Times New Roman"/>
                <w:szCs w:val="26"/>
              </w:rPr>
              <w:t>/giường bệnh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7BD91"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≥4</w:t>
            </w:r>
          </w:p>
          <w:p w14:paraId="794033EC"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4D32E"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≥4</w:t>
            </w:r>
          </w:p>
          <w:p w14:paraId="4CF65BA9"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≥100</w:t>
            </w:r>
          </w:p>
        </w:tc>
      </w:tr>
      <w:tr w:rsidR="00943B78" w:rsidRPr="004B4FD5" w14:paraId="78BC26C3"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5527C803"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1.6</w:t>
            </w:r>
          </w:p>
        </w:tc>
        <w:tc>
          <w:tcPr>
            <w:tcW w:w="3826" w:type="dxa"/>
            <w:tcBorders>
              <w:top w:val="single" w:sz="4" w:space="0" w:color="auto"/>
              <w:left w:val="single" w:sz="4" w:space="0" w:color="auto"/>
              <w:bottom w:val="single" w:sz="4" w:space="0" w:color="auto"/>
              <w:right w:val="single" w:sz="4" w:space="0" w:color="auto"/>
            </w:tcBorders>
            <w:vAlign w:val="center"/>
            <w:hideMark/>
          </w:tcPr>
          <w:p w14:paraId="72310496"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rPr>
              <w:t>Đất sân thể thao cơ bản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89E51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m</w:t>
            </w:r>
            <w:r w:rsidRPr="004B4FD5">
              <w:rPr>
                <w:rFonts w:eastAsia="Calibri" w:cs="Times New Roman"/>
                <w:szCs w:val="26"/>
                <w:vertAlign w:val="superscript"/>
              </w:rPr>
              <w:t>2</w:t>
            </w:r>
            <w:r w:rsidRPr="004B4FD5">
              <w:rPr>
                <w:rFonts w:eastAsia="Calibri" w:cs="Times New Roman"/>
                <w:szCs w:val="26"/>
              </w:rPr>
              <w:t>/người</w:t>
            </w:r>
          </w:p>
          <w:p w14:paraId="0E2704F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ha/công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64E80"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0,6</w:t>
            </w:r>
          </w:p>
          <w:p w14:paraId="492E4503"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1A6CFE"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0,6</w:t>
            </w:r>
          </w:p>
          <w:p w14:paraId="03D40B2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1,0</w:t>
            </w:r>
          </w:p>
        </w:tc>
      </w:tr>
      <w:tr w:rsidR="00943B78" w:rsidRPr="004B4FD5" w14:paraId="55E6F671"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6527FA0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1.7</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9AED93F"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rPr>
              <w:t>Trung tâm Văn hóa - Thể thao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D11A6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m</w:t>
            </w:r>
            <w:r w:rsidRPr="004B4FD5">
              <w:rPr>
                <w:rFonts w:eastAsia="Calibri" w:cs="Times New Roman"/>
                <w:szCs w:val="26"/>
                <w:vertAlign w:val="superscript"/>
              </w:rPr>
              <w:t>2</w:t>
            </w:r>
            <w:r w:rsidRPr="004B4FD5">
              <w:rPr>
                <w:rFonts w:eastAsia="Calibri" w:cs="Times New Roman"/>
                <w:szCs w:val="26"/>
              </w:rPr>
              <w:t>/người</w:t>
            </w:r>
          </w:p>
          <w:p w14:paraId="17EEDD6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ha/công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169AD"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0,8</w:t>
            </w:r>
          </w:p>
          <w:p w14:paraId="4E2FEBD6"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7505A"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0,8</w:t>
            </w:r>
          </w:p>
          <w:p w14:paraId="3F525DD8"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3</w:t>
            </w:r>
          </w:p>
        </w:tc>
      </w:tr>
      <w:tr w:rsidR="00943B78" w:rsidRPr="004B4FD5" w14:paraId="19D70F78"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1889382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1.8</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33AECC1"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Đất nhà văn hóa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998CB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chỗ/ 1.000 người</w:t>
            </w:r>
          </w:p>
          <w:p w14:paraId="2BB92CB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ha/công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F449B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8</w:t>
            </w:r>
          </w:p>
          <w:p w14:paraId="2BBC8291"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9B808"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8</w:t>
            </w:r>
          </w:p>
          <w:p w14:paraId="1646166D"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0,5</w:t>
            </w:r>
          </w:p>
        </w:tc>
      </w:tr>
      <w:tr w:rsidR="00943B78" w:rsidRPr="004B4FD5" w14:paraId="07E499B8"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6A79271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1.9</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4DD758C"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Nhà thiếu nhi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F34DA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chỗ/ 1.000 người</w:t>
            </w:r>
          </w:p>
          <w:p w14:paraId="56F7F389"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ha/công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6BB32"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2</w:t>
            </w:r>
          </w:p>
          <w:p w14:paraId="11881A46"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64B03F"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2</w:t>
            </w:r>
          </w:p>
          <w:p w14:paraId="0ACA2470"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tc>
      </w:tr>
      <w:tr w:rsidR="00943B78" w:rsidRPr="004B4FD5" w14:paraId="3168C9EB"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67E9EC70" w14:textId="0512045E" w:rsidR="00AA6BD8" w:rsidRPr="004B4FD5" w:rsidRDefault="00A7059F"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1.10</w:t>
            </w:r>
          </w:p>
        </w:tc>
        <w:tc>
          <w:tcPr>
            <w:tcW w:w="3826" w:type="dxa"/>
            <w:tcBorders>
              <w:top w:val="single" w:sz="4" w:space="0" w:color="auto"/>
              <w:left w:val="single" w:sz="4" w:space="0" w:color="auto"/>
              <w:bottom w:val="single" w:sz="4" w:space="0" w:color="auto"/>
              <w:right w:val="single" w:sz="4" w:space="0" w:color="auto"/>
            </w:tcBorders>
            <w:vAlign w:val="center"/>
            <w:hideMark/>
          </w:tcPr>
          <w:p w14:paraId="14207CEA"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Chợ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64CE5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Công trình</w:t>
            </w:r>
          </w:p>
          <w:p w14:paraId="5F4B9A7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rPr>
            </w:pPr>
            <w:r w:rsidRPr="004B4FD5">
              <w:rPr>
                <w:rFonts w:eastAsia="Calibri" w:cs="Times New Roman"/>
                <w:szCs w:val="26"/>
              </w:rPr>
              <w:t>ha/công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1CB67"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p w14:paraId="12951825"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C024E"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p w14:paraId="39815363"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1</w:t>
            </w:r>
          </w:p>
        </w:tc>
      </w:tr>
      <w:tr w:rsidR="00943B78" w:rsidRPr="004B4FD5" w14:paraId="3CAC47CC"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1C1704C1" w14:textId="7B83DEA6"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1.</w:t>
            </w:r>
            <w:r w:rsidR="00A7059F" w:rsidRPr="004B4FD5">
              <w:rPr>
                <w:rFonts w:eastAsia="Calibri" w:cs="Times New Roman"/>
                <w:szCs w:val="26"/>
                <w:lang w:val="pt-BR"/>
              </w:rPr>
              <w:t>11</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A1E256C"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rPr>
              <w:t xml:space="preserve">Đất cây xanh sử dụng công cộng trong đơn vị ở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8E7AC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m</w:t>
            </w:r>
            <w:r w:rsidRPr="004B4FD5">
              <w:rPr>
                <w:rFonts w:eastAsia="Calibri" w:cs="Times New Roman"/>
                <w:szCs w:val="26"/>
                <w:vertAlign w:val="superscript"/>
                <w:lang w:val="pt-BR"/>
              </w:rPr>
              <w:t>2</w:t>
            </w:r>
            <w:r w:rsidRPr="004B4FD5">
              <w:rPr>
                <w:rFonts w:eastAsia="Calibri" w:cs="Times New Roman"/>
                <w:szCs w:val="26"/>
                <w:lang w:val="pt-BR"/>
              </w:rPr>
              <w:t>/người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7DB69"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MS Gothic" w:cs="Times New Roman"/>
                <w:szCs w:val="2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925CF"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≥2</w:t>
            </w:r>
          </w:p>
        </w:tc>
      </w:tr>
      <w:tr w:rsidR="00943B78" w:rsidRPr="004B4FD5" w14:paraId="43F6683B"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384B2F8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r w:rsidRPr="004B4FD5">
              <w:rPr>
                <w:rFonts w:eastAsia="Calibri" w:cs="Times New Roman"/>
                <w:b/>
                <w:szCs w:val="26"/>
                <w:lang w:val="pt-BR"/>
              </w:rPr>
              <w:t>II</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76B46C1" w14:textId="77777777" w:rsidR="00AA6BD8" w:rsidRPr="004B4FD5" w:rsidRDefault="00AA6BD8" w:rsidP="00AA6BD8">
            <w:pPr>
              <w:autoSpaceDE w:val="0"/>
              <w:autoSpaceDN w:val="0"/>
              <w:adjustRightInd w:val="0"/>
              <w:spacing w:before="60" w:after="0" w:line="240" w:lineRule="auto"/>
              <w:ind w:firstLine="0"/>
              <w:rPr>
                <w:rFonts w:eastAsia="Calibri" w:cs="Times New Roman"/>
                <w:b/>
                <w:szCs w:val="26"/>
                <w:lang w:val="pt-BR"/>
              </w:rPr>
            </w:pPr>
            <w:r w:rsidRPr="004B4FD5">
              <w:rPr>
                <w:rFonts w:eastAsia="Calibri" w:cs="Times New Roman"/>
                <w:b/>
                <w:szCs w:val="26"/>
                <w:lang w:val="pt-BR"/>
              </w:rPr>
              <w:t>Chỉ tiêu hạ tầng kỹ thuật</w:t>
            </w:r>
          </w:p>
        </w:tc>
        <w:tc>
          <w:tcPr>
            <w:tcW w:w="2126" w:type="dxa"/>
            <w:tcBorders>
              <w:top w:val="single" w:sz="4" w:space="0" w:color="auto"/>
              <w:left w:val="single" w:sz="4" w:space="0" w:color="auto"/>
              <w:bottom w:val="single" w:sz="4" w:space="0" w:color="auto"/>
              <w:right w:val="single" w:sz="4" w:space="0" w:color="auto"/>
            </w:tcBorders>
            <w:vAlign w:val="center"/>
          </w:tcPr>
          <w:p w14:paraId="2986257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1A59224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6884A68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b/>
                <w:szCs w:val="26"/>
                <w:lang w:val="pt-BR"/>
              </w:rPr>
            </w:pPr>
          </w:p>
        </w:tc>
      </w:tr>
      <w:tr w:rsidR="00943B78" w:rsidRPr="004B4FD5" w14:paraId="21456B10"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5F0986AF"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2.1</w:t>
            </w:r>
          </w:p>
        </w:tc>
        <w:tc>
          <w:tcPr>
            <w:tcW w:w="3826" w:type="dxa"/>
            <w:tcBorders>
              <w:top w:val="single" w:sz="4" w:space="0" w:color="auto"/>
              <w:left w:val="single" w:sz="4" w:space="0" w:color="auto"/>
              <w:bottom w:val="single" w:sz="4" w:space="0" w:color="auto"/>
              <w:right w:val="single" w:sz="4" w:space="0" w:color="auto"/>
            </w:tcBorders>
            <w:vAlign w:val="center"/>
            <w:hideMark/>
          </w:tcPr>
          <w:p w14:paraId="0B80CCF5"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Cs w:val="26"/>
                <w:lang w:val="pt-BR"/>
              </w:rPr>
              <w:t>Tỷ lệ đất giao thông tính đến đường phân khu vực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437D43"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Cs w:val="26"/>
                <w:lang w:val="pt-BR"/>
              </w:rPr>
              <w:t>% đất XD đô thị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95E4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 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1211E7"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MS Gothic" w:cs="Times New Roman"/>
                <w:szCs w:val="26"/>
              </w:rPr>
              <w:t>≥ 13</w:t>
            </w:r>
          </w:p>
        </w:tc>
      </w:tr>
      <w:tr w:rsidR="00943B78" w:rsidRPr="004B4FD5" w14:paraId="012A1877"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7F291BBA" w14:textId="77777777" w:rsidR="00AA6BD8" w:rsidRPr="00382F23" w:rsidRDefault="00AA6BD8" w:rsidP="00AA6BD8">
            <w:pPr>
              <w:autoSpaceDE w:val="0"/>
              <w:autoSpaceDN w:val="0"/>
              <w:adjustRightInd w:val="0"/>
              <w:spacing w:before="60" w:after="0" w:line="240" w:lineRule="auto"/>
              <w:ind w:firstLine="0"/>
              <w:jc w:val="center"/>
              <w:rPr>
                <w:rFonts w:eastAsia="Calibri" w:cs="Times New Roman"/>
                <w:szCs w:val="26"/>
                <w:highlight w:val="yellow"/>
                <w:lang w:val="pt-BR"/>
              </w:rPr>
            </w:pPr>
            <w:r w:rsidRPr="00382F23">
              <w:rPr>
                <w:rFonts w:eastAsia="Calibri" w:cs="Times New Roman"/>
                <w:szCs w:val="26"/>
                <w:highlight w:val="yellow"/>
                <w:lang w:val="pt-BR"/>
              </w:rPr>
              <w:t>2.2</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719A362" w14:textId="77777777" w:rsidR="00AA6BD8" w:rsidRPr="00382F23" w:rsidRDefault="00AA6BD8" w:rsidP="00AA6BD8">
            <w:pPr>
              <w:autoSpaceDE w:val="0"/>
              <w:autoSpaceDN w:val="0"/>
              <w:adjustRightInd w:val="0"/>
              <w:spacing w:before="60" w:after="0" w:line="240" w:lineRule="auto"/>
              <w:ind w:firstLine="0"/>
              <w:rPr>
                <w:rFonts w:eastAsia="Calibri" w:cs="Times New Roman"/>
                <w:szCs w:val="26"/>
                <w:highlight w:val="yellow"/>
                <w:lang w:val="pt-BR"/>
              </w:rPr>
            </w:pPr>
            <w:r w:rsidRPr="00382F23">
              <w:rPr>
                <w:rFonts w:eastAsia="Calibri" w:cs="Times New Roman"/>
                <w:szCs w:val="26"/>
                <w:highlight w:val="yellow"/>
                <w:lang w:val="pt-BR"/>
              </w:rPr>
              <w:t>Mật độ đường giao thông tính đến đường khu vực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9DC755" w14:textId="77777777" w:rsidR="00AA6BD8" w:rsidRPr="00382F23" w:rsidRDefault="00AA6BD8" w:rsidP="00AA6BD8">
            <w:pPr>
              <w:autoSpaceDE w:val="0"/>
              <w:autoSpaceDN w:val="0"/>
              <w:adjustRightInd w:val="0"/>
              <w:spacing w:before="60" w:after="0" w:line="240" w:lineRule="auto"/>
              <w:ind w:firstLine="0"/>
              <w:jc w:val="center"/>
              <w:rPr>
                <w:rFonts w:eastAsia="Calibri" w:cs="Times New Roman"/>
                <w:szCs w:val="26"/>
                <w:highlight w:val="yellow"/>
                <w:lang w:val="pt-BR"/>
              </w:rPr>
            </w:pPr>
            <w:r w:rsidRPr="00382F23">
              <w:rPr>
                <w:rFonts w:eastAsia="Calibri" w:cs="Times New Roman"/>
                <w:szCs w:val="26"/>
                <w:highlight w:val="yellow"/>
                <w:lang w:val="pt-BR"/>
              </w:rPr>
              <w:t>km/km</w:t>
            </w:r>
            <w:r w:rsidRPr="00382F23">
              <w:rPr>
                <w:rFonts w:eastAsia="Calibri" w:cs="Times New Roman"/>
                <w:szCs w:val="26"/>
                <w:highlight w:val="yellow"/>
                <w:vertAlign w:val="superscript"/>
                <w:lang w:val="pt-BR"/>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F4F4D4" w14:textId="42AFC991" w:rsidR="00AA6BD8" w:rsidRPr="00E24B1D" w:rsidRDefault="00305D0E" w:rsidP="00AA6BD8">
            <w:pPr>
              <w:autoSpaceDE w:val="0"/>
              <w:autoSpaceDN w:val="0"/>
              <w:adjustRightInd w:val="0"/>
              <w:spacing w:before="60" w:after="0" w:line="240" w:lineRule="auto"/>
              <w:ind w:firstLine="0"/>
              <w:jc w:val="center"/>
              <w:rPr>
                <w:highlight w:val="yellow"/>
              </w:rPr>
            </w:pPr>
            <w:r w:rsidRPr="00E24B1D">
              <w:rPr>
                <w:highlight w:val="yellow"/>
              </w:rPr>
              <w:t>13</w:t>
            </w:r>
            <w:r w:rsidR="00E24B1D" w:rsidRPr="00E24B1D">
              <w:rPr>
                <w:highlight w:val="yellow"/>
              </w:rPr>
              <w:t>,3 - 10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1208A" w14:textId="199C2710" w:rsidR="00AA6BD8" w:rsidRPr="00382F23" w:rsidRDefault="00E24B1D" w:rsidP="00AA6BD8">
            <w:pPr>
              <w:autoSpaceDE w:val="0"/>
              <w:autoSpaceDN w:val="0"/>
              <w:adjustRightInd w:val="0"/>
              <w:spacing w:before="60" w:after="0" w:line="240" w:lineRule="auto"/>
              <w:ind w:firstLine="0"/>
              <w:jc w:val="center"/>
              <w:rPr>
                <w:rFonts w:eastAsia="MS Gothic" w:cs="Times New Roman"/>
                <w:szCs w:val="26"/>
                <w:highlight w:val="yellow"/>
              </w:rPr>
            </w:pPr>
            <w:r w:rsidRPr="00E24B1D">
              <w:rPr>
                <w:highlight w:val="yellow"/>
              </w:rPr>
              <w:t>13,3 - 10</w:t>
            </w:r>
          </w:p>
        </w:tc>
      </w:tr>
      <w:tr w:rsidR="00943B78" w:rsidRPr="004B4FD5" w14:paraId="2C9CCE9E"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46F947E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2.3</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4482502"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Cấp nước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C0BCF5"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DC6D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1022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r>
      <w:tr w:rsidR="00943B78" w:rsidRPr="004B4FD5" w14:paraId="5D333BFB" w14:textId="77777777" w:rsidTr="00A7059F">
        <w:trPr>
          <w:trHeight w:val="258"/>
        </w:trPr>
        <w:tc>
          <w:tcPr>
            <w:tcW w:w="768" w:type="dxa"/>
            <w:tcBorders>
              <w:top w:val="single" w:sz="4" w:space="0" w:color="auto"/>
              <w:left w:val="single" w:sz="4" w:space="0" w:color="auto"/>
              <w:bottom w:val="single" w:sz="4" w:space="0" w:color="auto"/>
              <w:right w:val="single" w:sz="4" w:space="0" w:color="auto"/>
            </w:tcBorders>
            <w:vAlign w:val="center"/>
            <w:hideMark/>
          </w:tcPr>
          <w:p w14:paraId="16AF473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5D4BA4DA"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Sinh hoạt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002EE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l/ng.ngđ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49A2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BA20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120</w:t>
            </w:r>
          </w:p>
        </w:tc>
      </w:tr>
      <w:tr w:rsidR="00943B78" w:rsidRPr="004B4FD5" w14:paraId="50E020E4"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119105C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03980F05"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CTCC, dịch vụ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84F739"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Qsh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0D3FB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1380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10</w:t>
            </w:r>
          </w:p>
        </w:tc>
      </w:tr>
      <w:tr w:rsidR="00943B78" w:rsidRPr="004B4FD5" w14:paraId="5F42D2D0"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415AA05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CC54D4B"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Công nghiệp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33187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m3/ha.ngđ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3EDF2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22 - 45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4BFE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22 - 45</w:t>
            </w:r>
          </w:p>
        </w:tc>
      </w:tr>
      <w:tr w:rsidR="00943B78" w:rsidRPr="004B4FD5" w14:paraId="134D54C4"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219E63D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5469B0C8"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Tỷ lệ cấp nước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AFDBE5"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93C7F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xml:space="preserve">≥80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6B3E9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xml:space="preserve">≥80  </w:t>
            </w:r>
          </w:p>
        </w:tc>
      </w:tr>
      <w:tr w:rsidR="00943B78" w:rsidRPr="004B4FD5" w14:paraId="4454E6EE"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18B9AD3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2.4</w:t>
            </w:r>
          </w:p>
        </w:tc>
        <w:tc>
          <w:tcPr>
            <w:tcW w:w="3826" w:type="dxa"/>
            <w:tcBorders>
              <w:top w:val="single" w:sz="4" w:space="0" w:color="auto"/>
              <w:left w:val="single" w:sz="4" w:space="0" w:color="auto"/>
              <w:bottom w:val="single" w:sz="4" w:space="0" w:color="auto"/>
              <w:right w:val="single" w:sz="4" w:space="0" w:color="auto"/>
            </w:tcBorders>
            <w:vAlign w:val="center"/>
            <w:hideMark/>
          </w:tcPr>
          <w:p w14:paraId="26379BF5"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Cấp điện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66D295"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96A09"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58ED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r>
      <w:tr w:rsidR="00943B78" w:rsidRPr="004B4FD5" w14:paraId="08918100"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tcPr>
          <w:p w14:paraId="082C0DB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D178D89" w14:textId="77777777" w:rsidR="00AA6BD8" w:rsidRPr="004B4FD5" w:rsidRDefault="00AA6BD8" w:rsidP="00AA6BD8">
            <w:pPr>
              <w:autoSpaceDE w:val="0"/>
              <w:autoSpaceDN w:val="0"/>
              <w:adjustRightInd w:val="0"/>
              <w:spacing w:before="60" w:after="0" w:line="240" w:lineRule="auto"/>
              <w:ind w:firstLine="0"/>
              <w:rPr>
                <w:rFonts w:eastAsia="Calibri" w:cs="Times New Roman"/>
                <w:sz w:val="24"/>
                <w:szCs w:val="24"/>
              </w:rPr>
            </w:pPr>
            <w:r w:rsidRPr="004B4FD5">
              <w:rPr>
                <w:rFonts w:eastAsia="Calibri" w:cs="Times New Roman"/>
                <w:sz w:val="24"/>
                <w:szCs w:val="24"/>
              </w:rPr>
              <w:t>Sinh hoạt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9D890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KWh/người.năm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9DA2B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400-1.000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8E90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400-1.000</w:t>
            </w:r>
          </w:p>
        </w:tc>
      </w:tr>
      <w:tr w:rsidR="00943B78" w:rsidRPr="004B4FD5" w14:paraId="78CEBF20"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tcPr>
          <w:p w14:paraId="510E985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37F73C6A" w14:textId="77777777" w:rsidR="00AA6BD8" w:rsidRPr="004B4FD5" w:rsidRDefault="00AA6BD8" w:rsidP="00AA6BD8">
            <w:pPr>
              <w:autoSpaceDE w:val="0"/>
              <w:autoSpaceDN w:val="0"/>
              <w:adjustRightInd w:val="0"/>
              <w:spacing w:before="60" w:after="0" w:line="240" w:lineRule="auto"/>
              <w:ind w:firstLine="0"/>
              <w:rPr>
                <w:rFonts w:eastAsia="Calibri" w:cs="Times New Roman"/>
                <w:sz w:val="24"/>
                <w:szCs w:val="24"/>
              </w:rPr>
            </w:pPr>
            <w:r w:rsidRPr="004B4FD5">
              <w:rPr>
                <w:rFonts w:eastAsia="Calibri" w:cs="Times New Roman"/>
                <w:sz w:val="24"/>
                <w:szCs w:val="24"/>
              </w:rPr>
              <w:t>CTCC, dịch vụ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D57D2F"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 sinh hoạt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04345"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1AE0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30</w:t>
            </w:r>
          </w:p>
        </w:tc>
      </w:tr>
      <w:tr w:rsidR="00943B78" w:rsidRPr="004B4FD5" w14:paraId="173D6C0A"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tcPr>
          <w:p w14:paraId="2E87146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0F259A7E" w14:textId="77777777" w:rsidR="00AA6BD8" w:rsidRPr="004B4FD5" w:rsidRDefault="00AA6BD8" w:rsidP="00AA6BD8">
            <w:pPr>
              <w:autoSpaceDE w:val="0"/>
              <w:autoSpaceDN w:val="0"/>
              <w:adjustRightInd w:val="0"/>
              <w:spacing w:before="60" w:after="0" w:line="240" w:lineRule="auto"/>
              <w:ind w:firstLine="0"/>
              <w:rPr>
                <w:rFonts w:eastAsia="Calibri" w:cs="Times New Roman"/>
                <w:sz w:val="24"/>
                <w:szCs w:val="24"/>
              </w:rPr>
            </w:pPr>
            <w:r w:rsidRPr="004B4FD5">
              <w:rPr>
                <w:rFonts w:eastAsia="Calibri" w:cs="Times New Roman"/>
                <w:sz w:val="24"/>
                <w:szCs w:val="24"/>
              </w:rPr>
              <w:t>Công nghiệp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491AA"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Kw/ha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7501F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120-350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87CE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 w:val="24"/>
                <w:szCs w:val="24"/>
              </w:rPr>
            </w:pPr>
            <w:r w:rsidRPr="004B4FD5">
              <w:rPr>
                <w:rFonts w:eastAsia="Calibri" w:cs="Times New Roman"/>
                <w:sz w:val="24"/>
                <w:szCs w:val="24"/>
              </w:rPr>
              <w:t>120-350</w:t>
            </w:r>
          </w:p>
        </w:tc>
      </w:tr>
      <w:tr w:rsidR="00943B78" w:rsidRPr="004B4FD5" w14:paraId="16DA6503"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2A666A3D"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2.5</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6067F40"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Thoát nước thải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4C92F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EE9F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2999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r>
      <w:tr w:rsidR="00943B78" w:rsidRPr="004B4FD5" w14:paraId="055924B6"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5361D7F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BA606B3"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Sinh hoạt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BEC2C"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Tiêu chuẩn cấp nước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804A9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A97AB"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 80</w:t>
            </w:r>
          </w:p>
        </w:tc>
      </w:tr>
      <w:tr w:rsidR="00943B78" w:rsidRPr="004B4FD5" w14:paraId="5231B0BE"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47E20653"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5197E6F"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Công nghiệp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1451D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Tiêu chuẩn cấp nước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3DBE6"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7F512"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 70</w:t>
            </w:r>
          </w:p>
        </w:tc>
      </w:tr>
      <w:tr w:rsidR="00943B78" w:rsidRPr="004B4FD5" w14:paraId="6B963287"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575656F1"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2.6</w:t>
            </w:r>
          </w:p>
        </w:tc>
        <w:tc>
          <w:tcPr>
            <w:tcW w:w="3826" w:type="dxa"/>
            <w:tcBorders>
              <w:top w:val="single" w:sz="4" w:space="0" w:color="auto"/>
              <w:left w:val="single" w:sz="4" w:space="0" w:color="auto"/>
              <w:bottom w:val="single" w:sz="4" w:space="0" w:color="auto"/>
              <w:right w:val="single" w:sz="4" w:space="0" w:color="auto"/>
            </w:tcBorders>
            <w:vAlign w:val="center"/>
            <w:hideMark/>
          </w:tcPr>
          <w:p w14:paraId="2652474D"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Chất thải rắn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86101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24284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94704"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 </w:t>
            </w:r>
          </w:p>
        </w:tc>
      </w:tr>
      <w:tr w:rsidR="00943B78" w:rsidRPr="004B4FD5" w14:paraId="6F465CE4"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7C1D4938"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 </w:t>
            </w:r>
          </w:p>
        </w:tc>
        <w:tc>
          <w:tcPr>
            <w:tcW w:w="3826" w:type="dxa"/>
            <w:tcBorders>
              <w:top w:val="single" w:sz="4" w:space="0" w:color="auto"/>
              <w:left w:val="single" w:sz="4" w:space="0" w:color="auto"/>
              <w:bottom w:val="single" w:sz="4" w:space="0" w:color="auto"/>
              <w:right w:val="single" w:sz="4" w:space="0" w:color="auto"/>
            </w:tcBorders>
            <w:vAlign w:val="center"/>
            <w:hideMark/>
          </w:tcPr>
          <w:p w14:paraId="0A8EE401"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Sinh hoạt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CDBB2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kg/ng/ngày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28BC2"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0,8 (TL thu gom 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86639"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0,1-0,3 (TL thu gom 100%)</w:t>
            </w:r>
          </w:p>
        </w:tc>
      </w:tr>
      <w:tr w:rsidR="00943B78" w:rsidRPr="004B4FD5" w14:paraId="5F489CBD" w14:textId="77777777" w:rsidTr="00A7059F">
        <w:trPr>
          <w:trHeight w:val="18"/>
        </w:trPr>
        <w:tc>
          <w:tcPr>
            <w:tcW w:w="768" w:type="dxa"/>
            <w:tcBorders>
              <w:top w:val="single" w:sz="4" w:space="0" w:color="auto"/>
              <w:left w:val="single" w:sz="4" w:space="0" w:color="auto"/>
              <w:bottom w:val="single" w:sz="4" w:space="0" w:color="auto"/>
              <w:right w:val="single" w:sz="4" w:space="0" w:color="auto"/>
            </w:tcBorders>
            <w:vAlign w:val="center"/>
            <w:hideMark/>
          </w:tcPr>
          <w:p w14:paraId="79667BE7"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2.7</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BAC4E77" w14:textId="77777777" w:rsidR="00AA6BD8" w:rsidRPr="004B4FD5" w:rsidRDefault="00AA6BD8" w:rsidP="00AA6BD8">
            <w:pPr>
              <w:autoSpaceDE w:val="0"/>
              <w:autoSpaceDN w:val="0"/>
              <w:adjustRightInd w:val="0"/>
              <w:spacing w:before="60" w:after="0" w:line="240" w:lineRule="auto"/>
              <w:ind w:firstLine="0"/>
              <w:rPr>
                <w:rFonts w:eastAsia="Calibri" w:cs="Times New Roman"/>
                <w:szCs w:val="26"/>
                <w:lang w:val="pt-BR"/>
              </w:rPr>
            </w:pPr>
            <w:r w:rsidRPr="004B4FD5">
              <w:rPr>
                <w:rFonts w:eastAsia="Calibri" w:cs="Times New Roman"/>
                <w:sz w:val="24"/>
                <w:szCs w:val="24"/>
              </w:rPr>
              <w:t>Thông tin liên lạc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4B2DAE"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line/người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244F30" w14:textId="77777777" w:rsidR="00AA6BD8" w:rsidRPr="004B4FD5" w:rsidRDefault="00AA6BD8" w:rsidP="00AA6BD8">
            <w:pPr>
              <w:autoSpaceDE w:val="0"/>
              <w:autoSpaceDN w:val="0"/>
              <w:adjustRightInd w:val="0"/>
              <w:spacing w:before="60" w:after="0" w:line="240" w:lineRule="auto"/>
              <w:ind w:firstLine="0"/>
              <w:jc w:val="center"/>
              <w:rPr>
                <w:rFonts w:eastAsia="Calibri" w:cs="Times New Roman"/>
                <w:szCs w:val="26"/>
                <w:lang w:val="pt-BR"/>
              </w:rPr>
            </w:pPr>
            <w:r w:rsidRPr="004B4FD5">
              <w:rPr>
                <w:rFonts w:eastAsia="Calibri"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EE29E" w14:textId="77777777" w:rsidR="00AA6BD8" w:rsidRPr="004B4FD5" w:rsidRDefault="00AA6BD8" w:rsidP="00AA6BD8">
            <w:pPr>
              <w:autoSpaceDE w:val="0"/>
              <w:autoSpaceDN w:val="0"/>
              <w:adjustRightInd w:val="0"/>
              <w:spacing w:before="60" w:after="0" w:line="240" w:lineRule="auto"/>
              <w:ind w:firstLine="0"/>
              <w:jc w:val="center"/>
              <w:rPr>
                <w:rFonts w:eastAsia="MS Gothic" w:cs="Times New Roman"/>
                <w:szCs w:val="26"/>
              </w:rPr>
            </w:pPr>
            <w:r w:rsidRPr="004B4FD5">
              <w:rPr>
                <w:rFonts w:eastAsia="Calibri" w:cs="Times New Roman"/>
                <w:sz w:val="24"/>
                <w:szCs w:val="24"/>
              </w:rPr>
              <w:t>0,5</w:t>
            </w:r>
          </w:p>
        </w:tc>
      </w:tr>
    </w:tbl>
    <w:p w14:paraId="5570E2C4" w14:textId="1424AB7B" w:rsidR="004408DF" w:rsidRPr="004B4FD5" w:rsidRDefault="00A34465" w:rsidP="00205977">
      <w:pPr>
        <w:pStyle w:val="Noidung"/>
        <w:spacing w:after="0"/>
        <w:rPr>
          <w:i/>
          <w:color w:val="auto"/>
        </w:rPr>
      </w:pPr>
      <w:r w:rsidRPr="004B4FD5">
        <w:rPr>
          <w:i/>
          <w:color w:val="auto"/>
        </w:rPr>
        <w:t>Ghi chú: Các chỉ tiêu cơ bản về sử dụng đất</w:t>
      </w:r>
      <w:r w:rsidR="009603A5" w:rsidRPr="004B4FD5">
        <w:rPr>
          <w:i/>
          <w:color w:val="auto"/>
        </w:rPr>
        <w:t xml:space="preserve"> và kinh tế kỹ thuật</w:t>
      </w:r>
      <w:r w:rsidRPr="004B4FD5">
        <w:rPr>
          <w:i/>
          <w:color w:val="auto"/>
        </w:rPr>
        <w:t xml:space="preserve"> cần tuân thủ Quy chuẩn Xây dựng Việt Nam, các tiêu chuẩn quy phạm hiện hành và sẽ được làm rõ trong quá trình lập quy hoạch</w:t>
      </w:r>
      <w:r w:rsidR="00797A98" w:rsidRPr="004B4FD5">
        <w:rPr>
          <w:i/>
          <w:color w:val="auto"/>
        </w:rPr>
        <w:t>.</w:t>
      </w:r>
      <w:bookmarkStart w:id="171" w:name="_Toc390421590"/>
      <w:bookmarkStart w:id="172" w:name="_Toc390422101"/>
      <w:bookmarkStart w:id="173" w:name="_Toc46940521"/>
    </w:p>
    <w:p w14:paraId="190DEFC0" w14:textId="77777777" w:rsidR="001977A0" w:rsidRPr="004B4FD5" w:rsidRDefault="001977A0" w:rsidP="0055461A">
      <w:pPr>
        <w:pStyle w:val="Heading2"/>
        <w:spacing w:after="0" w:line="240" w:lineRule="auto"/>
        <w:ind w:left="426" w:firstLine="283"/>
        <w:rPr>
          <w:szCs w:val="26"/>
        </w:rPr>
      </w:pPr>
      <w:bookmarkStart w:id="174" w:name="_Toc85384481"/>
      <w:bookmarkStart w:id="175" w:name="_Toc85384689"/>
      <w:bookmarkStart w:id="176" w:name="_Toc85384905"/>
      <w:bookmarkStart w:id="177" w:name="_Toc162210279"/>
      <w:bookmarkStart w:id="178" w:name="_Toc46940533"/>
      <w:bookmarkEnd w:id="171"/>
      <w:bookmarkEnd w:id="172"/>
      <w:bookmarkEnd w:id="173"/>
      <w:r w:rsidRPr="004B4FD5">
        <w:rPr>
          <w:szCs w:val="26"/>
        </w:rPr>
        <w:t>Yêu cầu định hướng quy hoạch chung đô thị</w:t>
      </w:r>
      <w:bookmarkEnd w:id="174"/>
      <w:bookmarkEnd w:id="175"/>
      <w:bookmarkEnd w:id="176"/>
      <w:bookmarkEnd w:id="177"/>
    </w:p>
    <w:p w14:paraId="46B347A8" w14:textId="77777777" w:rsidR="001977A0" w:rsidRPr="004B4FD5" w:rsidRDefault="001977A0" w:rsidP="0055461A">
      <w:pPr>
        <w:pStyle w:val="Heading3"/>
        <w:spacing w:before="60" w:after="0" w:line="240" w:lineRule="auto"/>
        <w:ind w:hanging="11"/>
      </w:pPr>
      <w:bookmarkStart w:id="179" w:name="_Toc518053063"/>
      <w:bookmarkStart w:id="180" w:name="_Toc85384690"/>
      <w:bookmarkStart w:id="181" w:name="_Toc85384906"/>
      <w:bookmarkStart w:id="182" w:name="_Toc162210280"/>
      <w:bookmarkStart w:id="183" w:name="_Toc281312267"/>
      <w:r w:rsidRPr="004B4FD5">
        <w:t>Mô hình phát triển đô thị</w:t>
      </w:r>
      <w:bookmarkEnd w:id="179"/>
      <w:bookmarkEnd w:id="180"/>
      <w:bookmarkEnd w:id="181"/>
      <w:bookmarkEnd w:id="182"/>
    </w:p>
    <w:p w14:paraId="66D0C6A1" w14:textId="254DD485" w:rsidR="001977A0" w:rsidRPr="004B4FD5" w:rsidRDefault="001977A0" w:rsidP="00205977">
      <w:pPr>
        <w:pStyle w:val="Noidung"/>
        <w:spacing w:after="0"/>
        <w:rPr>
          <w:color w:val="auto"/>
        </w:rPr>
      </w:pPr>
      <w:bookmarkStart w:id="184" w:name="_Toc283801175"/>
      <w:bookmarkStart w:id="185" w:name="_Toc381011729"/>
      <w:bookmarkEnd w:id="183"/>
      <w:bookmarkEnd w:id="184"/>
      <w:r w:rsidRPr="004B4FD5">
        <w:rPr>
          <w:color w:val="auto"/>
          <w:lang w:val="sv-SE"/>
        </w:rPr>
        <w:t>Xây dựng mô hình phát triển đô thị</w:t>
      </w:r>
      <w:r w:rsidRPr="004B4FD5">
        <w:rPr>
          <w:color w:val="auto"/>
          <w:lang w:val="vi-VN"/>
        </w:rPr>
        <w:t xml:space="preserve"> dựa trên cơ sở cấu trúc hiện hữu và xu hướng đô thị hóa. Đặc biệt, mô hình phát triển đô thị cần giữ được bản sắc đô thị, hình thái truyền thống. </w:t>
      </w:r>
      <w:r w:rsidR="00426E0A" w:rsidRPr="004B4FD5">
        <w:rPr>
          <w:color w:val="auto"/>
        </w:rPr>
        <w:t xml:space="preserve">Mô hình đô thị cần gắn với </w:t>
      </w:r>
      <w:r w:rsidR="0055461A">
        <w:rPr>
          <w:color w:val="auto"/>
        </w:rPr>
        <w:t>cảnh quan tự nhiên đầm Đề</w:t>
      </w:r>
      <w:r w:rsidR="00426E0A" w:rsidRPr="004B4FD5">
        <w:rPr>
          <w:color w:val="auto"/>
        </w:rPr>
        <w:t xml:space="preserve"> Gi và </w:t>
      </w:r>
      <w:r w:rsidR="003B43CC" w:rsidRPr="004B4FD5">
        <w:rPr>
          <w:color w:val="auto"/>
        </w:rPr>
        <w:t>b</w:t>
      </w:r>
      <w:r w:rsidR="00426E0A" w:rsidRPr="004B4FD5">
        <w:rPr>
          <w:color w:val="auto"/>
        </w:rPr>
        <w:t>iển, cần khai thác được lợi</w:t>
      </w:r>
      <w:r w:rsidR="0055461A">
        <w:rPr>
          <w:color w:val="auto"/>
        </w:rPr>
        <w:t xml:space="preserve"> thế về tuyến đường bộ ven biển.</w:t>
      </w:r>
    </w:p>
    <w:p w14:paraId="482A7FBC" w14:textId="24C1A615" w:rsidR="001977A0" w:rsidRPr="0055461A" w:rsidRDefault="001977A0" w:rsidP="00205977">
      <w:pPr>
        <w:pStyle w:val="Noidung"/>
        <w:spacing w:after="0"/>
        <w:rPr>
          <w:color w:val="auto"/>
        </w:rPr>
      </w:pPr>
      <w:r w:rsidRPr="004B4FD5">
        <w:rPr>
          <w:color w:val="auto"/>
          <w:lang w:val="vi-VN"/>
        </w:rPr>
        <w:t>Mô hình phát triển đô thị cần đặ</w:t>
      </w:r>
      <w:r w:rsidR="00487933" w:rsidRPr="004B4FD5">
        <w:rPr>
          <w:color w:val="auto"/>
          <w:lang w:val="vi-VN"/>
        </w:rPr>
        <w:t>t</w:t>
      </w:r>
      <w:r w:rsidRPr="004B4FD5">
        <w:rPr>
          <w:color w:val="auto"/>
          <w:lang w:val="vi-VN"/>
        </w:rPr>
        <w:t xml:space="preserve"> trong mối quan hệ h</w:t>
      </w:r>
      <w:r w:rsidR="00967C23" w:rsidRPr="004B4FD5">
        <w:rPr>
          <w:color w:val="auto"/>
          <w:lang w:val="vi-VN"/>
        </w:rPr>
        <w:t>ữ</w:t>
      </w:r>
      <w:r w:rsidRPr="004B4FD5">
        <w:rPr>
          <w:color w:val="auto"/>
          <w:lang w:val="vi-VN"/>
        </w:rPr>
        <w:t xml:space="preserve">u cơ với khu vực xung </w:t>
      </w:r>
      <w:r w:rsidR="0055461A">
        <w:rPr>
          <w:color w:val="auto"/>
          <w:lang w:val="vi-VN"/>
        </w:rPr>
        <w:t>quanh, chính là đề cao vai trò</w:t>
      </w:r>
      <w:r w:rsidRPr="004B4FD5">
        <w:rPr>
          <w:color w:val="auto"/>
          <w:lang w:val="vi-VN"/>
        </w:rPr>
        <w:t xml:space="preserve"> của đô thị trong mối tương quan, liên kết vùng</w:t>
      </w:r>
      <w:r w:rsidR="0055461A">
        <w:rPr>
          <w:color w:val="auto"/>
        </w:rPr>
        <w:t>.</w:t>
      </w:r>
    </w:p>
    <w:p w14:paraId="5570E2C9" w14:textId="62FD5BAD" w:rsidR="00EE5AAB" w:rsidRPr="004B4FD5" w:rsidRDefault="00EE5AAB" w:rsidP="0055461A">
      <w:pPr>
        <w:pStyle w:val="Heading3"/>
        <w:spacing w:before="60" w:after="0" w:line="240" w:lineRule="auto"/>
        <w:ind w:hanging="11"/>
        <w:rPr>
          <w:lang w:val="vi-VN"/>
        </w:rPr>
      </w:pPr>
      <w:bookmarkStart w:id="186" w:name="_Toc85384691"/>
      <w:bookmarkStart w:id="187" w:name="_Toc85384907"/>
      <w:bookmarkStart w:id="188" w:name="_Toc162210281"/>
      <w:bookmarkEnd w:id="178"/>
      <w:bookmarkEnd w:id="185"/>
      <w:r w:rsidRPr="004B4FD5">
        <w:rPr>
          <w:lang w:val="vi-VN"/>
        </w:rPr>
        <w:t>Định hướng phát triển không gian</w:t>
      </w:r>
      <w:bookmarkEnd w:id="186"/>
      <w:bookmarkEnd w:id="187"/>
      <w:bookmarkEnd w:id="188"/>
      <w:r w:rsidRPr="004B4FD5">
        <w:rPr>
          <w:lang w:val="vi-VN"/>
        </w:rPr>
        <w:t xml:space="preserve">  </w:t>
      </w:r>
    </w:p>
    <w:p w14:paraId="5570E2CA" w14:textId="77777777" w:rsidR="00345442" w:rsidRPr="004B4FD5" w:rsidRDefault="00345442" w:rsidP="00205977">
      <w:pPr>
        <w:spacing w:before="60" w:after="0" w:line="240" w:lineRule="auto"/>
        <w:rPr>
          <w:lang w:val="sv-SE"/>
        </w:rPr>
      </w:pPr>
      <w:bookmarkStart w:id="189" w:name="_Toc46940534"/>
      <w:r w:rsidRPr="004B4FD5">
        <w:rPr>
          <w:lang w:val="sv-SE"/>
        </w:rPr>
        <w:t>Lựa chọn phương án phát triển đô thị bền vững đảm bảo khai thác tối đa không gian chức năng.</w:t>
      </w:r>
    </w:p>
    <w:p w14:paraId="5570E2CB" w14:textId="77777777" w:rsidR="00345442" w:rsidRPr="004B4FD5" w:rsidRDefault="00345442" w:rsidP="00205977">
      <w:pPr>
        <w:spacing w:before="60" w:after="0" w:line="240" w:lineRule="auto"/>
        <w:rPr>
          <w:lang w:val="sv-SE"/>
        </w:rPr>
      </w:pPr>
      <w:r w:rsidRPr="004B4FD5">
        <w:rPr>
          <w:lang w:val="sv-SE"/>
        </w:rPr>
        <w:t>Xác định hệ thống các khu chức năng trong đô thị: Các khu hiện có phát triển ổn định, các khu cần chỉnh trang, cải tạo, nâng cấp, các khu bảo tồn, tôn tạo, các khu chuyển đổi chức năng, các khu quy hoạch xây dựng mới, các khu cấm xây dựng và các khu dự kiến phát triển mở rộng đô thị.</w:t>
      </w:r>
    </w:p>
    <w:p w14:paraId="5570E2CC" w14:textId="57A242E2" w:rsidR="00345442" w:rsidRPr="004B4FD5" w:rsidRDefault="00345442" w:rsidP="00205977">
      <w:pPr>
        <w:spacing w:before="60" w:after="0" w:line="240" w:lineRule="auto"/>
        <w:rPr>
          <w:lang w:val="sv-SE"/>
        </w:rPr>
      </w:pPr>
      <w:r w:rsidRPr="004B4FD5">
        <w:rPr>
          <w:lang w:val="sv-SE"/>
        </w:rPr>
        <w:t>Xác định và phân bố các đơn vị ở, các khu trung tâm công cộng, các khu dịch vụ, các khu công viên cây xanh, du lịch, TTCN, kho tàng, bến bãi, các khu cơ quan hành chính, trường chuyên nghiệ</w:t>
      </w:r>
      <w:r w:rsidR="0055461A">
        <w:rPr>
          <w:lang w:val="sv-SE"/>
        </w:rPr>
        <w:t>p,...</w:t>
      </w:r>
      <w:r w:rsidRPr="004B4FD5">
        <w:rPr>
          <w:lang w:val="sv-SE"/>
        </w:rPr>
        <w:t xml:space="preserve"> và các khu chức năng đặc biệt khác.</w:t>
      </w:r>
    </w:p>
    <w:p w14:paraId="5570E2CD" w14:textId="77777777" w:rsidR="00345442" w:rsidRPr="004B4FD5" w:rsidRDefault="00345442" w:rsidP="0055461A">
      <w:pPr>
        <w:tabs>
          <w:tab w:val="left" w:pos="567"/>
        </w:tabs>
        <w:autoSpaceDE w:val="0"/>
        <w:autoSpaceDN w:val="0"/>
        <w:adjustRightInd w:val="0"/>
        <w:spacing w:before="60" w:after="0" w:line="240" w:lineRule="auto"/>
        <w:ind w:firstLine="709"/>
        <w:rPr>
          <w:rFonts w:cs="Times New Roman"/>
          <w:iCs/>
          <w:szCs w:val="26"/>
          <w:lang w:val="sv-SE"/>
        </w:rPr>
      </w:pPr>
      <w:r w:rsidRPr="004B4FD5">
        <w:rPr>
          <w:rFonts w:cs="Times New Roman"/>
          <w:iCs/>
          <w:szCs w:val="26"/>
          <w:lang w:val="sv-SE"/>
        </w:rPr>
        <w:t xml:space="preserve">Xác định các vùng kiến trúc, cảnh quan trong đô thị: </w:t>
      </w:r>
    </w:p>
    <w:p w14:paraId="5570E2CE" w14:textId="77777777" w:rsidR="00345442" w:rsidRPr="004B4FD5" w:rsidRDefault="00345442" w:rsidP="0055461A">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Xác định khu vực hiện hữu, khu vực phát triển mới, khu vực cảnh quan thiên nhiên và nhân tạo…;</w:t>
      </w:r>
    </w:p>
    <w:p w14:paraId="5570E2CF" w14:textId="77777777" w:rsidR="00345442" w:rsidRPr="004B4FD5" w:rsidRDefault="00345442" w:rsidP="0055461A">
      <w:pPr>
        <w:pStyle w:val="ListParagraph"/>
        <w:numPr>
          <w:ilvl w:val="0"/>
          <w:numId w:val="8"/>
        </w:numPr>
        <w:autoSpaceDE w:val="0"/>
        <w:autoSpaceDN w:val="0"/>
        <w:adjustRightInd w:val="0"/>
        <w:spacing w:before="60" w:after="0"/>
        <w:ind w:left="0" w:firstLine="709"/>
        <w:rPr>
          <w:iCs/>
          <w:sz w:val="26"/>
          <w:szCs w:val="26"/>
          <w:lang w:val="sv-SE"/>
        </w:rPr>
      </w:pPr>
      <w:r w:rsidRPr="004B4FD5">
        <w:rPr>
          <w:iCs/>
          <w:sz w:val="26"/>
          <w:szCs w:val="26"/>
          <w:lang w:val="sv-SE"/>
        </w:rPr>
        <w:t>Định hướng về hình ảnh đô thị và không gian kiến trúc theo tính chất, mục tiêu phát triển của từng khu vực.</w:t>
      </w:r>
    </w:p>
    <w:p w14:paraId="5570E2D0" w14:textId="77777777" w:rsidR="00345442" w:rsidRPr="004B4FD5" w:rsidRDefault="00345442" w:rsidP="00205977">
      <w:pPr>
        <w:pStyle w:val="Noidung"/>
        <w:spacing w:after="0"/>
        <w:rPr>
          <w:color w:val="auto"/>
          <w:lang w:val="sv-SE"/>
        </w:rPr>
      </w:pPr>
      <w:r w:rsidRPr="004B4FD5">
        <w:rPr>
          <w:color w:val="auto"/>
          <w:lang w:val="sv-SE"/>
        </w:rPr>
        <w:lastRenderedPageBreak/>
        <w:t>Đề xuất tổ chức không gian: Các khu chức năng, mạng lưới các điểm dân cư nông thôn, khu vực cửa ngõ đô thị, trục không gian chính, tuyến không gian, không gian kiến trúc, cảnh quan địa hình và điểm nhấn trong đô thị.</w:t>
      </w:r>
    </w:p>
    <w:p w14:paraId="5570E2D1" w14:textId="77777777" w:rsidR="00345442" w:rsidRPr="004B4FD5" w:rsidRDefault="00345442" w:rsidP="00205977">
      <w:pPr>
        <w:pStyle w:val="Noidung"/>
        <w:spacing w:after="0"/>
        <w:rPr>
          <w:color w:val="auto"/>
          <w:lang w:val="sv-SE"/>
        </w:rPr>
      </w:pPr>
      <w:r w:rsidRPr="004B4FD5">
        <w:rPr>
          <w:color w:val="auto"/>
          <w:lang w:val="sv-SE"/>
        </w:rPr>
        <w:t>Xác định khu trung tâm đô thị để tổ chức lập thiết kế đô thị tạo dựng hình ảnh kiến trúc cảnh quan cho khu trung tâm.</w:t>
      </w:r>
    </w:p>
    <w:p w14:paraId="5570E2D2" w14:textId="77777777" w:rsidR="00345442" w:rsidRPr="004B4FD5" w:rsidRDefault="00345442" w:rsidP="00205977">
      <w:pPr>
        <w:pStyle w:val="Noidung"/>
        <w:spacing w:after="0"/>
        <w:rPr>
          <w:color w:val="auto"/>
          <w:lang w:val="sv-SE"/>
        </w:rPr>
      </w:pPr>
      <w:r w:rsidRPr="004B4FD5">
        <w:rPr>
          <w:color w:val="auto"/>
          <w:lang w:val="sv-SE"/>
        </w:rPr>
        <w:t>Nghiên cứu giao thông: Tầng bậc, các nút quan trọng, điểm nhấn đô thị, giao thông đối nội, đối ngoại, giao thông địa phương, giao thông liên khu. Nghiên cứu cảnh quan gắn với các mạng giao thông, các mặt cắt điển hình các khoảng lùi, vỉa hè đi bộ, các đường cảnh quan.</w:t>
      </w:r>
    </w:p>
    <w:p w14:paraId="5570E2D3" w14:textId="77777777" w:rsidR="00345442" w:rsidRPr="004B4FD5" w:rsidRDefault="00345442" w:rsidP="00205977">
      <w:pPr>
        <w:pStyle w:val="Noidung"/>
        <w:spacing w:after="0"/>
        <w:rPr>
          <w:color w:val="auto"/>
          <w:lang w:val="sv-SE"/>
        </w:rPr>
      </w:pPr>
      <w:r w:rsidRPr="004B4FD5">
        <w:rPr>
          <w:color w:val="auto"/>
          <w:lang w:val="sv-SE"/>
        </w:rPr>
        <w:t xml:space="preserve">Không gian mở và môi trường: Các hệ cây xanh, mặt nước, quảng trường địa chất thủy văn tự nhiên điển hình của vùng, tạo ra các cảnh quan cho khu vực thị trấn... </w:t>
      </w:r>
    </w:p>
    <w:p w14:paraId="5570E2D4" w14:textId="77777777" w:rsidR="00345442" w:rsidRPr="004B4FD5" w:rsidRDefault="00345442" w:rsidP="00205977">
      <w:pPr>
        <w:pStyle w:val="Noidung"/>
        <w:spacing w:after="0"/>
        <w:rPr>
          <w:color w:val="auto"/>
          <w:lang w:val="sv-SE"/>
        </w:rPr>
      </w:pPr>
      <w:r w:rsidRPr="004B4FD5">
        <w:rPr>
          <w:color w:val="auto"/>
          <w:lang w:val="sv-SE"/>
        </w:rPr>
        <w:t>Hình thái kiến trúc và cấu trúc đô thị: Mẫu dạng kiến trúc, cấu trúc đô thị.</w:t>
      </w:r>
    </w:p>
    <w:p w14:paraId="5570E2D5" w14:textId="77777777" w:rsidR="00345442" w:rsidRPr="004B4FD5" w:rsidRDefault="00345442" w:rsidP="00205977">
      <w:pPr>
        <w:pStyle w:val="Noidung"/>
        <w:spacing w:after="0"/>
        <w:rPr>
          <w:color w:val="auto"/>
          <w:lang w:val="sv-SE"/>
        </w:rPr>
      </w:pPr>
      <w:r w:rsidRPr="004B4FD5">
        <w:rPr>
          <w:color w:val="auto"/>
          <w:lang w:val="sv-SE"/>
        </w:rPr>
        <w:t>Chức năng sử dụng và các hoạt động: Xem xét các hoạt động và các dự án chức năng ảnh hưởng đến các bộ mặt của toàn đô thị.</w:t>
      </w:r>
    </w:p>
    <w:p w14:paraId="5570E2D6" w14:textId="77777777" w:rsidR="00345442" w:rsidRPr="004B4FD5" w:rsidRDefault="00345442" w:rsidP="0055461A">
      <w:pPr>
        <w:pStyle w:val="Heading3"/>
        <w:spacing w:before="60" w:after="0" w:line="240" w:lineRule="auto"/>
        <w:ind w:hanging="11"/>
      </w:pPr>
      <w:bookmarkStart w:id="190" w:name="_Toc518053065"/>
      <w:bookmarkStart w:id="191" w:name="_Toc85384692"/>
      <w:bookmarkStart w:id="192" w:name="_Toc85384908"/>
      <w:bookmarkStart w:id="193" w:name="_Toc162210282"/>
      <w:r w:rsidRPr="004B4FD5">
        <w:t>Thiết kế đô thị</w:t>
      </w:r>
      <w:bookmarkEnd w:id="190"/>
      <w:bookmarkEnd w:id="191"/>
      <w:bookmarkEnd w:id="192"/>
      <w:bookmarkEnd w:id="193"/>
    </w:p>
    <w:p w14:paraId="5570E2D7" w14:textId="408D4692" w:rsidR="00345442" w:rsidRPr="004B4FD5" w:rsidRDefault="00345442" w:rsidP="00205977">
      <w:pPr>
        <w:pStyle w:val="Noidung"/>
        <w:spacing w:after="0"/>
        <w:rPr>
          <w:color w:val="auto"/>
          <w:lang w:val="sv-SE"/>
        </w:rPr>
      </w:pPr>
      <w:r w:rsidRPr="004B4FD5">
        <w:rPr>
          <w:color w:val="auto"/>
          <w:lang w:val="sv-SE"/>
        </w:rPr>
        <w:t>Thiết kế đô thị theo quy định của Bộ Xây dựng tại Thông tư số 06/2013/TT-BXD</w:t>
      </w:r>
      <w:r w:rsidR="0055461A">
        <w:rPr>
          <w:color w:val="auto"/>
          <w:lang w:val="sv-SE"/>
        </w:rPr>
        <w:t xml:space="preserve"> ngày 13/5/2013</w:t>
      </w:r>
      <w:r w:rsidRPr="004B4FD5">
        <w:rPr>
          <w:color w:val="auto"/>
          <w:lang w:val="sv-SE"/>
        </w:rPr>
        <w:t>.</w:t>
      </w:r>
    </w:p>
    <w:p w14:paraId="5570E2D8" w14:textId="535F62A2" w:rsidR="00A34465" w:rsidRPr="004B4FD5" w:rsidRDefault="00A34465" w:rsidP="0055461A">
      <w:pPr>
        <w:pStyle w:val="Heading3"/>
        <w:spacing w:before="60" w:after="0" w:line="240" w:lineRule="auto"/>
        <w:ind w:hanging="11"/>
        <w:rPr>
          <w:lang w:val="sv-SE"/>
        </w:rPr>
      </w:pPr>
      <w:bookmarkStart w:id="194" w:name="_Toc85384693"/>
      <w:bookmarkStart w:id="195" w:name="_Toc85384909"/>
      <w:bookmarkStart w:id="196" w:name="_Toc162210283"/>
      <w:r w:rsidRPr="004B4FD5">
        <w:rPr>
          <w:lang w:val="sv-SE"/>
        </w:rPr>
        <w:t>Định hướng quy hoạch sử dụng đất đô thị theo giai đoạn quy hoạch</w:t>
      </w:r>
      <w:bookmarkEnd w:id="189"/>
      <w:bookmarkEnd w:id="194"/>
      <w:bookmarkEnd w:id="195"/>
      <w:bookmarkEnd w:id="196"/>
    </w:p>
    <w:p w14:paraId="5570E2D9" w14:textId="77777777" w:rsidR="001C1CC6" w:rsidRPr="004B4FD5" w:rsidRDefault="001C1CC6" w:rsidP="00426E0A">
      <w:pPr>
        <w:pStyle w:val="Noidung"/>
        <w:rPr>
          <w:color w:val="auto"/>
          <w:lang w:val="sv-SE"/>
        </w:rPr>
      </w:pPr>
      <w:bookmarkStart w:id="197" w:name="_Hlk82103233"/>
      <w:r w:rsidRPr="004B4FD5">
        <w:rPr>
          <w:color w:val="auto"/>
          <w:lang w:val="sv-SE"/>
        </w:rPr>
        <w:t>Xác định các loại đất chính trong đô thị:</w:t>
      </w:r>
    </w:p>
    <w:p w14:paraId="5570E2DA" w14:textId="729C8CE8" w:rsidR="001C1CC6" w:rsidRPr="004B4FD5" w:rsidRDefault="00426E0A" w:rsidP="00426E0A">
      <w:pPr>
        <w:pStyle w:val="Noidung"/>
        <w:rPr>
          <w:iCs/>
          <w:color w:val="auto"/>
          <w:szCs w:val="26"/>
          <w:lang w:val="sv-SE"/>
        </w:rPr>
      </w:pPr>
      <w:r w:rsidRPr="004B4FD5">
        <w:rPr>
          <w:iCs/>
          <w:color w:val="auto"/>
          <w:szCs w:val="26"/>
          <w:lang w:val="sv-SE"/>
        </w:rPr>
        <w:t xml:space="preserve">- </w:t>
      </w:r>
      <w:r w:rsidR="001C1CC6" w:rsidRPr="004B4FD5">
        <w:rPr>
          <w:iCs/>
          <w:color w:val="auto"/>
          <w:szCs w:val="26"/>
          <w:lang w:val="sv-SE"/>
        </w:rPr>
        <w:t>Đất dân dụng: đất đơn vị ở; đất công cộng đô thị; đất cây xanh, TDTT; đất giao thông nội thị…</w:t>
      </w:r>
    </w:p>
    <w:p w14:paraId="5570E2DB" w14:textId="5594BE6B" w:rsidR="001C1CC6" w:rsidRPr="004B4FD5" w:rsidRDefault="00426E0A" w:rsidP="00426E0A">
      <w:pPr>
        <w:pStyle w:val="Noidung"/>
        <w:rPr>
          <w:iCs/>
          <w:color w:val="auto"/>
          <w:szCs w:val="26"/>
          <w:lang w:val="sv-SE"/>
        </w:rPr>
      </w:pPr>
      <w:r w:rsidRPr="004B4FD5">
        <w:rPr>
          <w:iCs/>
          <w:color w:val="auto"/>
          <w:szCs w:val="26"/>
          <w:lang w:val="sv-SE"/>
        </w:rPr>
        <w:t xml:space="preserve">- </w:t>
      </w:r>
      <w:r w:rsidR="001C1CC6" w:rsidRPr="004B4FD5">
        <w:rPr>
          <w:iCs/>
          <w:color w:val="auto"/>
          <w:szCs w:val="26"/>
          <w:lang w:val="sv-SE"/>
        </w:rPr>
        <w:t>Đất ngoài dân dụng: đất sử dụng cho các dịch vụ du lịch, đất công nghiệp - TTCN, kho tàng; đất giao thông đối ngoại; đất tôn giáo; đất đầu mối hạ tầng kỹ thuật,…</w:t>
      </w:r>
    </w:p>
    <w:p w14:paraId="5570E2DC" w14:textId="24093618" w:rsidR="001C1CC6" w:rsidRPr="004B4FD5" w:rsidRDefault="00426E0A" w:rsidP="00426E0A">
      <w:pPr>
        <w:pStyle w:val="Noidung"/>
        <w:rPr>
          <w:iCs/>
          <w:color w:val="auto"/>
          <w:szCs w:val="26"/>
          <w:lang w:val="sv-SE"/>
        </w:rPr>
      </w:pPr>
      <w:r w:rsidRPr="004B4FD5">
        <w:rPr>
          <w:iCs/>
          <w:color w:val="auto"/>
          <w:szCs w:val="26"/>
          <w:lang w:val="sv-SE"/>
        </w:rPr>
        <w:t xml:space="preserve">- </w:t>
      </w:r>
      <w:r w:rsidR="001C1CC6" w:rsidRPr="004B4FD5">
        <w:rPr>
          <w:iCs/>
          <w:color w:val="auto"/>
          <w:szCs w:val="26"/>
          <w:lang w:val="sv-SE"/>
        </w:rPr>
        <w:t>Đất khác: đất nông nghiệp; đất mặt nước; đất dự trữ…</w:t>
      </w:r>
    </w:p>
    <w:p w14:paraId="73805646" w14:textId="327A0F06" w:rsidR="004E1706" w:rsidRPr="004B4FD5" w:rsidRDefault="001C1CC6" w:rsidP="004E1706">
      <w:pPr>
        <w:pStyle w:val="Noidung"/>
        <w:rPr>
          <w:iCs/>
          <w:color w:val="auto"/>
          <w:szCs w:val="26"/>
          <w:lang w:val="sv-SE"/>
        </w:rPr>
      </w:pPr>
      <w:r w:rsidRPr="004B4FD5">
        <w:rPr>
          <w:iCs/>
          <w:color w:val="auto"/>
          <w:szCs w:val="26"/>
          <w:lang w:val="sv-SE"/>
        </w:rPr>
        <w:t xml:space="preserve">Đề xuất quy hoạch sử dụng đất cho các khu chức năng, phân khu </w:t>
      </w:r>
      <w:r w:rsidR="00615B61" w:rsidRPr="004B4FD5">
        <w:rPr>
          <w:iCs/>
          <w:color w:val="auto"/>
          <w:szCs w:val="26"/>
          <w:lang w:val="sv-SE"/>
        </w:rPr>
        <w:t>dự kiến</w:t>
      </w:r>
      <w:r w:rsidRPr="004B4FD5">
        <w:rPr>
          <w:iCs/>
          <w:color w:val="auto"/>
          <w:szCs w:val="26"/>
          <w:lang w:val="sv-SE"/>
        </w:rPr>
        <w:t>; Đề xuất kế hoạch sử dụng đất theo từng giai đoạn phát triển để khai thác hiệu quả quỹ đất xây dựng, tập trung nguồn vốn và đầu tư trọng tâm cho giai đoạn đầu.</w:t>
      </w:r>
    </w:p>
    <w:p w14:paraId="5570E2DF" w14:textId="77777777" w:rsidR="001C1CC6" w:rsidRPr="004B4FD5" w:rsidRDefault="001C1CC6" w:rsidP="00426E0A">
      <w:pPr>
        <w:pStyle w:val="Noidung"/>
        <w:rPr>
          <w:iCs/>
          <w:color w:val="auto"/>
          <w:szCs w:val="26"/>
          <w:lang w:val="sv-SE"/>
        </w:rPr>
      </w:pPr>
      <w:r w:rsidRPr="004B4FD5">
        <w:rPr>
          <w:iCs/>
          <w:color w:val="auto"/>
          <w:szCs w:val="26"/>
          <w:lang w:val="sv-SE"/>
        </w:rPr>
        <w:t>Dự kiến phân bố dân cư theo các đơn vị ở.</w:t>
      </w:r>
    </w:p>
    <w:p w14:paraId="5570E2E0" w14:textId="77777777" w:rsidR="001C1CC6" w:rsidRPr="004B4FD5" w:rsidRDefault="001C1CC6" w:rsidP="00426E0A">
      <w:pPr>
        <w:pStyle w:val="Noidung"/>
        <w:rPr>
          <w:iCs/>
          <w:color w:val="auto"/>
          <w:szCs w:val="26"/>
          <w:lang w:val="sv-SE"/>
        </w:rPr>
      </w:pPr>
      <w:r w:rsidRPr="004B4FD5">
        <w:rPr>
          <w:iCs/>
          <w:color w:val="auto"/>
          <w:szCs w:val="26"/>
          <w:lang w:val="sv-SE"/>
        </w:rPr>
        <w:t>Hạn chế và giảm thiểu các tác động tiêu cực đến cộng đồng dân cư hiện trạng khi chưa thực sự cần thiết.</w:t>
      </w:r>
    </w:p>
    <w:p w14:paraId="5570E2E1" w14:textId="77777777" w:rsidR="00A34465" w:rsidRPr="004B4FD5" w:rsidRDefault="001C1CC6" w:rsidP="00426E0A">
      <w:pPr>
        <w:pStyle w:val="Noidung"/>
        <w:rPr>
          <w:iCs/>
          <w:color w:val="auto"/>
          <w:szCs w:val="26"/>
          <w:lang w:val="sv-SE"/>
        </w:rPr>
      </w:pPr>
      <w:r w:rsidRPr="004B4FD5">
        <w:rPr>
          <w:iCs/>
          <w:color w:val="auto"/>
          <w:szCs w:val="26"/>
          <w:lang w:val="sv-SE"/>
        </w:rPr>
        <w:t>Bố trí các hành lang cách ly, hành lang hạ tầng chính và quỹ đất xây dựng công trình đầu mối hạ tầng kỹ thuật.</w:t>
      </w:r>
    </w:p>
    <w:p w14:paraId="5570E2E2" w14:textId="5E52C97B" w:rsidR="00345442" w:rsidRPr="004B4FD5" w:rsidRDefault="00345442" w:rsidP="0055461A">
      <w:pPr>
        <w:pStyle w:val="Heading3"/>
        <w:spacing w:before="60" w:after="0" w:line="240" w:lineRule="auto"/>
        <w:ind w:hanging="11"/>
        <w:rPr>
          <w:lang w:val="sv-SE"/>
        </w:rPr>
      </w:pPr>
      <w:bookmarkStart w:id="198" w:name="_Toc287277865"/>
      <w:bookmarkStart w:id="199" w:name="_Toc416088521"/>
      <w:bookmarkStart w:id="200" w:name="_Toc518053067"/>
      <w:bookmarkStart w:id="201" w:name="_Toc85384694"/>
      <w:bookmarkStart w:id="202" w:name="_Toc85384910"/>
      <w:bookmarkStart w:id="203" w:name="_Toc162210284"/>
      <w:bookmarkEnd w:id="197"/>
      <w:r w:rsidRPr="004B4FD5">
        <w:rPr>
          <w:lang w:val="sv-SE"/>
        </w:rPr>
        <w:t>Định hướng hệ thống hạ tầng kinh tế xã hội</w:t>
      </w:r>
      <w:bookmarkEnd w:id="198"/>
      <w:bookmarkEnd w:id="199"/>
      <w:bookmarkEnd w:id="200"/>
      <w:bookmarkEnd w:id="201"/>
      <w:bookmarkEnd w:id="202"/>
      <w:bookmarkEnd w:id="203"/>
    </w:p>
    <w:p w14:paraId="5570E2E3" w14:textId="3585FA3D" w:rsidR="00345442" w:rsidRPr="004B4FD5" w:rsidRDefault="00345442" w:rsidP="00426E0A">
      <w:pPr>
        <w:pStyle w:val="Noidung"/>
        <w:rPr>
          <w:color w:val="auto"/>
        </w:rPr>
      </w:pPr>
      <w:r w:rsidRPr="004B4FD5">
        <w:rPr>
          <w:color w:val="auto"/>
        </w:rPr>
        <w:t>Đề xuất định hướng phát triển công trình dịch vụ, nhà ở cho các loại hình cư trú t</w:t>
      </w:r>
      <w:r w:rsidR="00426E0A" w:rsidRPr="004B4FD5">
        <w:rPr>
          <w:color w:val="auto"/>
        </w:rPr>
        <w:t>rên địa bàn;</w:t>
      </w:r>
      <w:r w:rsidRPr="004B4FD5">
        <w:rPr>
          <w:color w:val="auto"/>
        </w:rPr>
        <w:t xml:space="preserve"> </w:t>
      </w:r>
    </w:p>
    <w:p w14:paraId="5570E2E4" w14:textId="1EC9156F" w:rsidR="00345442" w:rsidRPr="004B4FD5" w:rsidRDefault="00345442" w:rsidP="00426E0A">
      <w:pPr>
        <w:pStyle w:val="Noidung"/>
        <w:rPr>
          <w:color w:val="auto"/>
        </w:rPr>
      </w:pPr>
      <w:r w:rsidRPr="004B4FD5">
        <w:rPr>
          <w:color w:val="auto"/>
        </w:rPr>
        <w:t>Nghiên cứu các đặc trưng văn hóa nổi bật để có định hướng tôn tạo</w:t>
      </w:r>
      <w:r w:rsidR="00426E0A" w:rsidRPr="004B4FD5">
        <w:rPr>
          <w:color w:val="auto"/>
        </w:rPr>
        <w:t>, bảo tồn và phát triển đô thị;</w:t>
      </w:r>
    </w:p>
    <w:p w14:paraId="5570E2E5" w14:textId="77777777" w:rsidR="00345442" w:rsidRPr="004B4FD5" w:rsidRDefault="00345442" w:rsidP="00426E0A">
      <w:pPr>
        <w:pStyle w:val="Noidung"/>
        <w:rPr>
          <w:color w:val="auto"/>
        </w:rPr>
      </w:pPr>
      <w:r w:rsidRPr="004B4FD5">
        <w:rPr>
          <w:color w:val="auto"/>
        </w:rPr>
        <w:t>Xác định sơ bộ quy mô và bố trí hệ thống công trình dịch vụ, thương mại, giáo dục, y tế, TDTT… đáp ứng nhu cầu của đô thị và vùng lân cận.</w:t>
      </w:r>
    </w:p>
    <w:p w14:paraId="5570E2E6" w14:textId="55E3270E" w:rsidR="00A34465" w:rsidRPr="004B4FD5" w:rsidRDefault="00A34465" w:rsidP="0055461A">
      <w:pPr>
        <w:pStyle w:val="Heading3"/>
        <w:spacing w:before="60" w:after="0" w:line="240" w:lineRule="auto"/>
        <w:ind w:hanging="11"/>
        <w:rPr>
          <w:lang w:val="sv-SE"/>
        </w:rPr>
      </w:pPr>
      <w:bookmarkStart w:id="204" w:name="_Toc46940535"/>
      <w:r w:rsidRPr="004B4FD5">
        <w:rPr>
          <w:lang w:val="sv-SE"/>
        </w:rPr>
        <w:t xml:space="preserve"> </w:t>
      </w:r>
      <w:bookmarkStart w:id="205" w:name="_Toc85384482"/>
      <w:bookmarkStart w:id="206" w:name="_Toc85384695"/>
      <w:bookmarkStart w:id="207" w:name="_Toc85384911"/>
      <w:bookmarkStart w:id="208" w:name="_Toc162210285"/>
      <w:r w:rsidRPr="004B4FD5">
        <w:rPr>
          <w:lang w:val="sv-SE"/>
        </w:rPr>
        <w:t>Định hướng phát triển hệ thống hạ tầng kỹ thuật</w:t>
      </w:r>
      <w:r w:rsidR="00B4713B" w:rsidRPr="004B4FD5">
        <w:rPr>
          <w:lang w:val="sv-SE"/>
        </w:rPr>
        <w:t xml:space="preserve"> và môi trường</w:t>
      </w:r>
      <w:bookmarkEnd w:id="204"/>
      <w:bookmarkEnd w:id="205"/>
      <w:bookmarkEnd w:id="206"/>
      <w:bookmarkEnd w:id="207"/>
      <w:bookmarkEnd w:id="208"/>
    </w:p>
    <w:p w14:paraId="5570E2E7" w14:textId="38F5B839" w:rsidR="00A34465" w:rsidRPr="004B4FD5" w:rsidRDefault="006D4D08" w:rsidP="00426E0A">
      <w:pPr>
        <w:pStyle w:val="Noidung"/>
        <w:numPr>
          <w:ilvl w:val="0"/>
          <w:numId w:val="42"/>
        </w:numPr>
        <w:tabs>
          <w:tab w:val="left" w:pos="993"/>
        </w:tabs>
        <w:ind w:hanging="731"/>
        <w:rPr>
          <w:i/>
          <w:color w:val="auto"/>
          <w:lang w:val="sv-SE"/>
        </w:rPr>
      </w:pPr>
      <w:bookmarkStart w:id="209" w:name="_Toc47169296"/>
      <w:bookmarkStart w:id="210" w:name="_Toc47169388"/>
      <w:bookmarkStart w:id="211" w:name="_Toc47169481"/>
      <w:bookmarkStart w:id="212" w:name="_Toc47169573"/>
      <w:bookmarkStart w:id="213" w:name="_Toc47169668"/>
      <w:bookmarkStart w:id="214" w:name="_Toc47175138"/>
      <w:bookmarkStart w:id="215" w:name="_Toc47193633"/>
      <w:bookmarkStart w:id="216" w:name="_Toc58213245"/>
      <w:bookmarkStart w:id="217" w:name="_Toc58213777"/>
      <w:bookmarkStart w:id="218" w:name="_Toc46940536"/>
      <w:bookmarkStart w:id="219" w:name="_Toc85384696"/>
      <w:bookmarkStart w:id="220" w:name="_Toc85384912"/>
      <w:bookmarkEnd w:id="209"/>
      <w:bookmarkEnd w:id="210"/>
      <w:bookmarkEnd w:id="211"/>
      <w:bookmarkEnd w:id="212"/>
      <w:bookmarkEnd w:id="213"/>
      <w:bookmarkEnd w:id="214"/>
      <w:bookmarkEnd w:id="215"/>
      <w:bookmarkEnd w:id="216"/>
      <w:bookmarkEnd w:id="217"/>
      <w:r w:rsidRPr="004B4FD5">
        <w:rPr>
          <w:i/>
          <w:color w:val="auto"/>
          <w:lang w:val="sv-SE"/>
        </w:rPr>
        <w:t>Cao độ nền và thoát nước mưa</w:t>
      </w:r>
      <w:bookmarkEnd w:id="218"/>
      <w:bookmarkEnd w:id="219"/>
      <w:bookmarkEnd w:id="220"/>
    </w:p>
    <w:p w14:paraId="5570E2E8" w14:textId="77777777" w:rsidR="00A34465" w:rsidRPr="004B4FD5" w:rsidRDefault="00A34465" w:rsidP="00426E0A">
      <w:pPr>
        <w:pStyle w:val="Noidung"/>
        <w:rPr>
          <w:color w:val="auto"/>
          <w:lang w:val="sv-SE"/>
        </w:rPr>
      </w:pPr>
      <w:r w:rsidRPr="004B4FD5">
        <w:rPr>
          <w:color w:val="auto"/>
          <w:lang w:val="sv-SE"/>
        </w:rPr>
        <w:lastRenderedPageBreak/>
        <w:t>Xác định cao độ khống chế xây dựng cho toàn đô thị và từng khu vực, và các trục giao thông chính, dự báo khối lượng san nền.</w:t>
      </w:r>
    </w:p>
    <w:p w14:paraId="5570E2E9" w14:textId="3FB7CBFD" w:rsidR="00A34465" w:rsidRPr="004B4FD5" w:rsidRDefault="00A34465" w:rsidP="00426E0A">
      <w:pPr>
        <w:pStyle w:val="Noidung"/>
        <w:rPr>
          <w:color w:val="auto"/>
          <w:lang w:val="sv-SE"/>
        </w:rPr>
      </w:pPr>
      <w:r w:rsidRPr="004B4FD5">
        <w:rPr>
          <w:color w:val="auto"/>
          <w:lang w:val="sv-SE"/>
        </w:rPr>
        <w:t xml:space="preserve">Xác định các lưu vực thoát nước mưa chính, </w:t>
      </w:r>
      <w:r w:rsidR="006D4D08" w:rsidRPr="004B4FD5">
        <w:rPr>
          <w:color w:val="auto"/>
          <w:lang w:val="sv-SE"/>
        </w:rPr>
        <w:t xml:space="preserve">hoàn thiện đồng bộ </w:t>
      </w:r>
      <w:r w:rsidRPr="004B4FD5">
        <w:rPr>
          <w:color w:val="auto"/>
          <w:lang w:val="sv-SE"/>
        </w:rPr>
        <w:t xml:space="preserve">hệ thống cống thoát nước mưa </w:t>
      </w:r>
      <w:r w:rsidR="006D4D08" w:rsidRPr="004B4FD5">
        <w:rPr>
          <w:color w:val="auto"/>
          <w:lang w:val="sv-SE"/>
        </w:rPr>
        <w:t>với hệ thống kênh hở hiện hữu.</w:t>
      </w:r>
    </w:p>
    <w:p w14:paraId="5570E2EB" w14:textId="5D62F894" w:rsidR="00A34465" w:rsidRPr="0055461A" w:rsidRDefault="00A34465" w:rsidP="00426E0A">
      <w:pPr>
        <w:pStyle w:val="Noidung"/>
        <w:rPr>
          <w:color w:val="auto"/>
          <w:spacing w:val="-4"/>
          <w:lang w:val="sv-SE"/>
        </w:rPr>
      </w:pPr>
      <w:r w:rsidRPr="0055461A">
        <w:rPr>
          <w:color w:val="auto"/>
          <w:spacing w:val="-4"/>
          <w:lang w:val="sv-SE"/>
        </w:rPr>
        <w:t xml:space="preserve">Đề xuất giải pháp phòng tránh và giảm nhẹ thiệt hại </w:t>
      </w:r>
      <w:r w:rsidR="006D4D08" w:rsidRPr="0055461A">
        <w:rPr>
          <w:color w:val="auto"/>
          <w:spacing w:val="-4"/>
          <w:lang w:val="sv-SE"/>
        </w:rPr>
        <w:t>do thiên tai, biến đổi khí hậu...</w:t>
      </w:r>
    </w:p>
    <w:p w14:paraId="5570E2EC" w14:textId="0DCD6F73" w:rsidR="00A34465" w:rsidRPr="004B4FD5" w:rsidRDefault="00A34465" w:rsidP="00426E0A">
      <w:pPr>
        <w:pStyle w:val="Noidung"/>
        <w:numPr>
          <w:ilvl w:val="0"/>
          <w:numId w:val="42"/>
        </w:numPr>
        <w:tabs>
          <w:tab w:val="left" w:pos="993"/>
        </w:tabs>
        <w:ind w:hanging="731"/>
        <w:rPr>
          <w:i/>
          <w:color w:val="auto"/>
          <w:lang w:val="sv-SE"/>
        </w:rPr>
      </w:pPr>
      <w:bookmarkStart w:id="221" w:name="_Toc46940537"/>
      <w:bookmarkStart w:id="222" w:name="_Toc85384697"/>
      <w:bookmarkStart w:id="223" w:name="_Toc85384913"/>
      <w:r w:rsidRPr="004B4FD5">
        <w:rPr>
          <w:i/>
          <w:color w:val="auto"/>
          <w:lang w:val="sv-SE"/>
        </w:rPr>
        <w:t>Giao thông</w:t>
      </w:r>
      <w:bookmarkEnd w:id="221"/>
      <w:bookmarkEnd w:id="222"/>
      <w:bookmarkEnd w:id="223"/>
    </w:p>
    <w:p w14:paraId="5570E2ED" w14:textId="77777777" w:rsidR="009C0056" w:rsidRDefault="009C0056" w:rsidP="00426E0A">
      <w:pPr>
        <w:pStyle w:val="Noidung"/>
        <w:rPr>
          <w:color w:val="auto"/>
          <w:lang w:val="sv-SE"/>
        </w:rPr>
      </w:pPr>
      <w:bookmarkStart w:id="224" w:name="_Toc46940538"/>
      <w:r w:rsidRPr="004B4FD5">
        <w:rPr>
          <w:color w:val="auto"/>
          <w:lang w:val="sv-SE"/>
        </w:rPr>
        <w:t xml:space="preserve">Tổ chức mạng lưới giao thông, phân loại phân cấp các tuyến giao thông đô thị và đề xuất các giải pháp thiết kế cho mạng lưới giao thông nội bộ. </w:t>
      </w:r>
    </w:p>
    <w:p w14:paraId="2B0A8B8C" w14:textId="6F16A039" w:rsidR="00346060" w:rsidRPr="004B4FD5" w:rsidRDefault="00346060" w:rsidP="00426E0A">
      <w:pPr>
        <w:pStyle w:val="Noidung"/>
        <w:rPr>
          <w:color w:val="auto"/>
          <w:lang w:val="sv-SE"/>
        </w:rPr>
      </w:pPr>
      <w:r w:rsidRPr="00D824AF">
        <w:rPr>
          <w:color w:val="auto"/>
          <w:highlight w:val="yellow"/>
          <w:lang w:val="sv-SE"/>
        </w:rPr>
        <w:t xml:space="preserve">Cập nhật các tuyến giao thông </w:t>
      </w:r>
      <w:r w:rsidR="000335BF" w:rsidRPr="00D824AF">
        <w:rPr>
          <w:color w:val="auto"/>
          <w:highlight w:val="yellow"/>
          <w:lang w:val="sv-SE"/>
        </w:rPr>
        <w:t>chính đi qua địa bàn đã được tích hợp trong Quy hoạch tỉh Bình Định thời kỳ 2021 – 2030, tầm nhìn đến năm 2050</w:t>
      </w:r>
      <w:r w:rsidR="00D824AF" w:rsidRPr="00D824AF">
        <w:rPr>
          <w:color w:val="auto"/>
          <w:highlight w:val="yellow"/>
          <w:lang w:val="sv-SE"/>
        </w:rPr>
        <w:t xml:space="preserve"> </w:t>
      </w:r>
      <w:r w:rsidR="00D824AF" w:rsidRPr="00D824AF">
        <w:rPr>
          <w:i/>
          <w:iCs/>
          <w:color w:val="auto"/>
          <w:highlight w:val="yellow"/>
          <w:lang w:val="sv-SE"/>
        </w:rPr>
        <w:t>(theo quyết định số 1619/QĐ-TTg ngày 14/12/2023 của Thủ tướng chính phủ)</w:t>
      </w:r>
    </w:p>
    <w:p w14:paraId="5570E2EE" w14:textId="77777777" w:rsidR="009C0056" w:rsidRPr="004B4FD5" w:rsidRDefault="009C0056" w:rsidP="00426E0A">
      <w:pPr>
        <w:pStyle w:val="Noidung"/>
        <w:rPr>
          <w:color w:val="auto"/>
          <w:lang w:val="sv-SE"/>
        </w:rPr>
      </w:pPr>
      <w:r w:rsidRPr="004B4FD5">
        <w:rPr>
          <w:color w:val="auto"/>
          <w:lang w:val="sv-SE"/>
        </w:rPr>
        <w:t xml:space="preserve">Đề xuất và phân loại tuyến đường trên cơ sở dự báo lượng chuyên chở qua khu vực và phương tiện vận tải sử dụng. </w:t>
      </w:r>
    </w:p>
    <w:p w14:paraId="5570E2EF" w14:textId="77777777" w:rsidR="009C0056" w:rsidRPr="004B4FD5" w:rsidRDefault="009C0056" w:rsidP="00426E0A">
      <w:pPr>
        <w:pStyle w:val="Noidung"/>
        <w:rPr>
          <w:color w:val="auto"/>
          <w:lang w:val="sv-SE"/>
        </w:rPr>
      </w:pPr>
      <w:r w:rsidRPr="004B4FD5">
        <w:rPr>
          <w:color w:val="auto"/>
          <w:lang w:val="sv-SE"/>
        </w:rPr>
        <w:t xml:space="preserve">Đề xuất các giải pháp công trình đảm bảo an toàn giao thông trên các tuyến đường, đặc biệt là các tuyến đường có chức năng đối ngoại. </w:t>
      </w:r>
    </w:p>
    <w:p w14:paraId="5570E2F0" w14:textId="77777777" w:rsidR="009C0056" w:rsidRPr="004B4FD5" w:rsidRDefault="009C0056" w:rsidP="00426E0A">
      <w:pPr>
        <w:pStyle w:val="Noidung"/>
        <w:rPr>
          <w:color w:val="auto"/>
          <w:lang w:val="sv-SE"/>
        </w:rPr>
      </w:pPr>
      <w:r w:rsidRPr="004B4FD5">
        <w:rPr>
          <w:color w:val="auto"/>
          <w:lang w:val="sv-SE"/>
        </w:rPr>
        <w:t>Đề xuất mạng lưới và các công trình hỗ trợ phát triển giao thông công cộng hoạt động trong đô thị cũng như kết nối với các đô thị khác, các vùng lân cận.</w:t>
      </w:r>
    </w:p>
    <w:p w14:paraId="5570E2F1" w14:textId="77777777" w:rsidR="009C0056" w:rsidRPr="004B4FD5" w:rsidRDefault="009C0056" w:rsidP="00426E0A">
      <w:pPr>
        <w:pStyle w:val="Noidung"/>
        <w:rPr>
          <w:color w:val="auto"/>
          <w:lang w:val="sv-SE"/>
        </w:rPr>
      </w:pPr>
      <w:r w:rsidRPr="004B4FD5">
        <w:rPr>
          <w:color w:val="auto"/>
          <w:lang w:val="sv-SE"/>
        </w:rPr>
        <w:t xml:space="preserve">Xác định vị trí quy mô, số lượng các công trình giao thông như: bãi đỗ xe chính và phụ; cầu cống đường bộ; cảng bến đường thủy… </w:t>
      </w:r>
    </w:p>
    <w:p w14:paraId="5570E2F2" w14:textId="77777777" w:rsidR="009C0056" w:rsidRPr="0055461A" w:rsidRDefault="009C0056" w:rsidP="00426E0A">
      <w:pPr>
        <w:pStyle w:val="Noidung"/>
        <w:rPr>
          <w:color w:val="auto"/>
          <w:spacing w:val="-2"/>
          <w:lang w:val="sv-SE"/>
        </w:rPr>
      </w:pPr>
      <w:r w:rsidRPr="0055461A">
        <w:rPr>
          <w:color w:val="auto"/>
          <w:spacing w:val="-2"/>
          <w:lang w:val="sv-SE"/>
        </w:rPr>
        <w:t xml:space="preserve">Thiết kế mặt cắt ngang các loại đường cải tạo, xây dựng mới; Xác định hệ thống chỉ tiêu kinh tế về quỹ đất giao thông và các chỉ tiêu kỹ thuật về tuyến đường áp dụng. </w:t>
      </w:r>
    </w:p>
    <w:p w14:paraId="5570E2F3" w14:textId="7ACFD8AD" w:rsidR="00A34465" w:rsidRPr="004B4FD5" w:rsidRDefault="00A34465" w:rsidP="00426E0A">
      <w:pPr>
        <w:pStyle w:val="Noidung"/>
        <w:numPr>
          <w:ilvl w:val="0"/>
          <w:numId w:val="42"/>
        </w:numPr>
        <w:tabs>
          <w:tab w:val="left" w:pos="993"/>
        </w:tabs>
        <w:ind w:hanging="731"/>
        <w:rPr>
          <w:i/>
          <w:color w:val="auto"/>
          <w:lang w:val="sv-SE"/>
        </w:rPr>
      </w:pPr>
      <w:bookmarkStart w:id="225" w:name="_Toc85384698"/>
      <w:bookmarkStart w:id="226" w:name="_Toc85384914"/>
      <w:r w:rsidRPr="004B4FD5">
        <w:rPr>
          <w:i/>
          <w:color w:val="auto"/>
          <w:lang w:val="sv-SE"/>
        </w:rPr>
        <w:t>Cấp nước</w:t>
      </w:r>
      <w:bookmarkEnd w:id="224"/>
      <w:bookmarkEnd w:id="225"/>
      <w:bookmarkEnd w:id="226"/>
    </w:p>
    <w:p w14:paraId="02C5DC81" w14:textId="77777777" w:rsidR="00D5105A" w:rsidRPr="0055461A" w:rsidRDefault="00D5105A" w:rsidP="00426E0A">
      <w:pPr>
        <w:pStyle w:val="Noidung"/>
        <w:rPr>
          <w:color w:val="auto"/>
          <w:spacing w:val="-2"/>
          <w:lang w:val="sv-SE"/>
        </w:rPr>
      </w:pPr>
      <w:bookmarkStart w:id="227" w:name="_Toc46940539"/>
      <w:r w:rsidRPr="0055461A">
        <w:rPr>
          <w:color w:val="auto"/>
          <w:spacing w:val="-2"/>
          <w:lang w:val="sv-SE"/>
        </w:rPr>
        <w:t>Xác định tiêu chuẩn cấp nước, tính toán dự báo nhu cầu dùng nước cho từng giai đoạn phát triển của đô thị, bao gồm: sinh hoạt, công cộng, dịch vụ, du lịch, công nghiệp.</w:t>
      </w:r>
    </w:p>
    <w:p w14:paraId="7BA8F948" w14:textId="77777777" w:rsidR="00D5105A" w:rsidRPr="004B4FD5" w:rsidRDefault="00D5105A" w:rsidP="00426E0A">
      <w:pPr>
        <w:pStyle w:val="Noidung"/>
        <w:rPr>
          <w:color w:val="auto"/>
          <w:lang w:val="sv-SE"/>
        </w:rPr>
      </w:pPr>
      <w:r w:rsidRPr="004B4FD5">
        <w:rPr>
          <w:color w:val="auto"/>
          <w:lang w:val="sv-SE"/>
        </w:rPr>
        <w:t xml:space="preserve">Nêu rõ và đánh giá trữ lượng, chất lượng nguồn nước mặt và nước ngầm trong khu vực và vùng lân cận. </w:t>
      </w:r>
    </w:p>
    <w:p w14:paraId="1C7036BF" w14:textId="77777777" w:rsidR="00D5105A" w:rsidRPr="004B4FD5" w:rsidRDefault="00D5105A" w:rsidP="00426E0A">
      <w:pPr>
        <w:pStyle w:val="Noidung"/>
        <w:rPr>
          <w:color w:val="auto"/>
          <w:lang w:val="sv-SE"/>
        </w:rPr>
      </w:pPr>
      <w:r w:rsidRPr="004B4FD5">
        <w:rPr>
          <w:color w:val="auto"/>
          <w:lang w:val="sv-SE"/>
        </w:rPr>
        <w:t>Lựa chọn nguồn nước cấp cho từng giai đoạn phát triển của đô thị.</w:t>
      </w:r>
    </w:p>
    <w:p w14:paraId="17F1040C" w14:textId="44220E03" w:rsidR="00D5105A" w:rsidRPr="004B4FD5" w:rsidRDefault="00D5105A" w:rsidP="00426E0A">
      <w:pPr>
        <w:pStyle w:val="Noidung"/>
        <w:rPr>
          <w:color w:val="auto"/>
          <w:lang w:val="sv-SE"/>
        </w:rPr>
      </w:pPr>
      <w:r w:rsidRPr="004B4FD5">
        <w:rPr>
          <w:color w:val="auto"/>
          <w:lang w:val="sv-SE"/>
        </w:rPr>
        <w:t xml:space="preserve">Thiết kế bản vẽ hệ thống cấp nước đô thị. Thể hiện vị trí, </w:t>
      </w:r>
      <w:r w:rsidR="00441234">
        <w:rPr>
          <w:color w:val="auto"/>
          <w:lang w:val="sv-SE"/>
        </w:rPr>
        <w:t>quy mô công suấ</w:t>
      </w:r>
      <w:r w:rsidRPr="004B4FD5">
        <w:rPr>
          <w:color w:val="auto"/>
          <w:lang w:val="sv-SE"/>
        </w:rPr>
        <w:t>t, diện tích các công trình đầu mối (nếu có) và mạng lưới đường ống cấp nước đô thị.</w:t>
      </w:r>
    </w:p>
    <w:p w14:paraId="1434FEDA" w14:textId="77777777" w:rsidR="00D5105A" w:rsidRPr="00441234" w:rsidRDefault="00D5105A" w:rsidP="00426E0A">
      <w:pPr>
        <w:pStyle w:val="Noidung"/>
        <w:rPr>
          <w:color w:val="auto"/>
          <w:spacing w:val="-8"/>
          <w:lang w:val="sv-SE"/>
        </w:rPr>
      </w:pPr>
      <w:r w:rsidRPr="00441234">
        <w:rPr>
          <w:color w:val="auto"/>
          <w:spacing w:val="-8"/>
          <w:lang w:val="sv-SE"/>
        </w:rPr>
        <w:t>Quy định phạm vi bảo vệ nguồn nước và khoảng cách ly cho các công trình đầu mối.</w:t>
      </w:r>
    </w:p>
    <w:p w14:paraId="5570E2F9" w14:textId="1481F78B" w:rsidR="00A34465" w:rsidRPr="004B4FD5" w:rsidRDefault="009C0056" w:rsidP="00426E0A">
      <w:pPr>
        <w:pStyle w:val="Noidung"/>
        <w:numPr>
          <w:ilvl w:val="0"/>
          <w:numId w:val="42"/>
        </w:numPr>
        <w:tabs>
          <w:tab w:val="left" w:pos="993"/>
        </w:tabs>
        <w:ind w:hanging="731"/>
        <w:rPr>
          <w:i/>
          <w:color w:val="auto"/>
          <w:lang w:val="sv-SE"/>
        </w:rPr>
      </w:pPr>
      <w:bookmarkStart w:id="228" w:name="_Toc85384699"/>
      <w:bookmarkStart w:id="229" w:name="_Toc85384915"/>
      <w:r w:rsidRPr="004B4FD5">
        <w:rPr>
          <w:i/>
          <w:color w:val="auto"/>
          <w:lang w:val="sv-SE"/>
        </w:rPr>
        <w:t>Cấp điện, chiếu sáng, viễn thông</w:t>
      </w:r>
      <w:bookmarkEnd w:id="227"/>
      <w:bookmarkEnd w:id="228"/>
      <w:bookmarkEnd w:id="229"/>
    </w:p>
    <w:p w14:paraId="5570E2FA" w14:textId="0DFAF2F7" w:rsidR="009C0056" w:rsidRPr="004B4FD5" w:rsidRDefault="009C0056" w:rsidP="00426E0A">
      <w:pPr>
        <w:pStyle w:val="Noidung"/>
        <w:rPr>
          <w:color w:val="auto"/>
          <w:lang w:val="sv-SE"/>
        </w:rPr>
      </w:pPr>
      <w:r w:rsidRPr="004B4FD5">
        <w:rPr>
          <w:color w:val="auto"/>
          <w:lang w:val="sv-SE"/>
        </w:rPr>
        <w:t>Xác định tiêu chuẩn, nhu cầu sử dụng điện, viễn thông; lựa chọn cân đối nguồn điện, viễn thông; Đề xuất giải pháp thiết kế mạng lưới cấp điện cao áp, trung áp, cấu trúc lưới điện hạ thế và mạng ngoại vi, dự kiến các công trình đầu mối, tổ chức mạng lưới đường dây, trạm biến áp, cáp viễn thông chính, tổng đài thông tin cho từng giai đoạn quy hoạch</w:t>
      </w:r>
      <w:r w:rsidR="00441234">
        <w:rPr>
          <w:color w:val="auto"/>
          <w:lang w:val="sv-SE"/>
        </w:rPr>
        <w:t>.</w:t>
      </w:r>
    </w:p>
    <w:p w14:paraId="5570E2FB" w14:textId="77777777" w:rsidR="009C0056" w:rsidRPr="00441234" w:rsidRDefault="009C0056" w:rsidP="00426E0A">
      <w:pPr>
        <w:pStyle w:val="Noidung"/>
        <w:rPr>
          <w:color w:val="auto"/>
          <w:spacing w:val="-4"/>
          <w:lang w:val="sv-SE"/>
        </w:rPr>
      </w:pPr>
      <w:r w:rsidRPr="00441234">
        <w:rPr>
          <w:color w:val="auto"/>
          <w:spacing w:val="-4"/>
          <w:lang w:val="sv-SE"/>
        </w:rPr>
        <w:t>Tính toán nhu cầu và đề xuất giải pháp cho chiếu sáng (công trình giao thông; công cộng, quảng cáo, lễ hội...); Đề xuất khai thác sử dụng các nguồn năng lượng khác.</w:t>
      </w:r>
    </w:p>
    <w:p w14:paraId="5570E2FC" w14:textId="034D9AF7" w:rsidR="00A34465" w:rsidRPr="004B4FD5" w:rsidRDefault="00A34465" w:rsidP="00426E0A">
      <w:pPr>
        <w:pStyle w:val="Noidung"/>
        <w:numPr>
          <w:ilvl w:val="0"/>
          <w:numId w:val="42"/>
        </w:numPr>
        <w:tabs>
          <w:tab w:val="left" w:pos="993"/>
        </w:tabs>
        <w:ind w:hanging="731"/>
        <w:rPr>
          <w:i/>
          <w:color w:val="auto"/>
          <w:lang w:val="sv-SE"/>
        </w:rPr>
      </w:pPr>
      <w:bookmarkStart w:id="230" w:name="_Toc46940540"/>
      <w:bookmarkStart w:id="231" w:name="_Toc85384700"/>
      <w:bookmarkStart w:id="232" w:name="_Toc85384916"/>
      <w:r w:rsidRPr="004B4FD5">
        <w:rPr>
          <w:i/>
          <w:color w:val="auto"/>
          <w:lang w:val="sv-SE"/>
        </w:rPr>
        <w:t>Thoát nước thải, quản lý chất thải rắn và nghĩa trang</w:t>
      </w:r>
      <w:bookmarkEnd w:id="230"/>
      <w:bookmarkEnd w:id="231"/>
      <w:bookmarkEnd w:id="232"/>
    </w:p>
    <w:p w14:paraId="5570E2FD" w14:textId="77777777" w:rsidR="00A34465" w:rsidRPr="004B4FD5" w:rsidRDefault="00A34465" w:rsidP="00426E0A">
      <w:pPr>
        <w:pStyle w:val="Noidung"/>
        <w:rPr>
          <w:color w:val="auto"/>
          <w:lang w:val="sv-SE"/>
        </w:rPr>
      </w:pPr>
      <w:r w:rsidRPr="004B4FD5">
        <w:rPr>
          <w:color w:val="auto"/>
          <w:lang w:val="sv-SE"/>
        </w:rPr>
        <w:t>Xác định chỉ tiêu thoát nước thải, chất thải rắn.</w:t>
      </w:r>
    </w:p>
    <w:p w14:paraId="5570E2FE" w14:textId="77777777" w:rsidR="00A34465" w:rsidRPr="004B4FD5" w:rsidRDefault="00A34465" w:rsidP="00426E0A">
      <w:pPr>
        <w:pStyle w:val="Noidung"/>
        <w:rPr>
          <w:color w:val="auto"/>
          <w:lang w:val="sv-SE"/>
        </w:rPr>
      </w:pPr>
      <w:r w:rsidRPr="004B4FD5">
        <w:rPr>
          <w:color w:val="auto"/>
          <w:lang w:val="sv-SE"/>
        </w:rPr>
        <w:t>Dự báo khối lượng nước thải, chất thải rắn, nhu cầu đất nghĩa trang.</w:t>
      </w:r>
    </w:p>
    <w:p w14:paraId="5570E2FF" w14:textId="77777777" w:rsidR="00A34465" w:rsidRPr="004B4FD5" w:rsidRDefault="00A34465" w:rsidP="00426E0A">
      <w:pPr>
        <w:pStyle w:val="Noidung"/>
        <w:rPr>
          <w:color w:val="auto"/>
          <w:lang w:val="sv-SE"/>
        </w:rPr>
      </w:pPr>
      <w:r w:rsidRPr="004B4FD5">
        <w:rPr>
          <w:color w:val="auto"/>
          <w:lang w:val="sv-SE"/>
        </w:rPr>
        <w:lastRenderedPageBreak/>
        <w:t>Định hướng thoát nước, thu gom, xử lý chất thải rắn và quản lý nghĩa trang.</w:t>
      </w:r>
    </w:p>
    <w:p w14:paraId="5570E300" w14:textId="359C00D3" w:rsidR="00A34465" w:rsidRPr="004B4FD5" w:rsidRDefault="00426E0A" w:rsidP="00426E0A">
      <w:pPr>
        <w:pStyle w:val="Noidung"/>
        <w:numPr>
          <w:ilvl w:val="0"/>
          <w:numId w:val="42"/>
        </w:numPr>
        <w:tabs>
          <w:tab w:val="left" w:pos="993"/>
        </w:tabs>
        <w:ind w:hanging="731"/>
        <w:rPr>
          <w:i/>
          <w:color w:val="auto"/>
          <w:lang w:val="sv-SE"/>
        </w:rPr>
      </w:pPr>
      <w:r w:rsidRPr="004B4FD5">
        <w:rPr>
          <w:i/>
          <w:color w:val="auto"/>
          <w:lang w:val="sv-SE"/>
        </w:rPr>
        <w:t>Giải pháp bảo vệ môi trường</w:t>
      </w:r>
    </w:p>
    <w:p w14:paraId="5570E301" w14:textId="77777777" w:rsidR="00A34465" w:rsidRPr="004B4FD5" w:rsidRDefault="00A34465" w:rsidP="00426E0A">
      <w:pPr>
        <w:pStyle w:val="Noidung"/>
        <w:rPr>
          <w:color w:val="auto"/>
          <w:lang w:val="sv-SE"/>
        </w:rPr>
      </w:pPr>
      <w:r w:rsidRPr="004B4FD5">
        <w:rPr>
          <w:color w:val="auto"/>
          <w:lang w:val="sv-SE"/>
        </w:rPr>
        <w:t>Nhận dạng và dự báo các tác động tích cực, tiêu cực đến môi trường do phương án quy hoạch và các hoạt động phát triển kinh tế xã hội gây ra.</w:t>
      </w:r>
    </w:p>
    <w:p w14:paraId="5570E302" w14:textId="77777777" w:rsidR="00A34465" w:rsidRPr="004B4FD5" w:rsidRDefault="00A34465" w:rsidP="00426E0A">
      <w:pPr>
        <w:pStyle w:val="Noidung"/>
        <w:rPr>
          <w:color w:val="auto"/>
          <w:lang w:val="sv-SE"/>
        </w:rPr>
      </w:pPr>
      <w:r w:rsidRPr="004B4FD5">
        <w:rPr>
          <w:color w:val="auto"/>
          <w:lang w:val="sv-SE"/>
        </w:rPr>
        <w:t>Đề xuất các giải pháp giải quyết các vấn đề môi trường còn tồn tại trong đồ án quy hoạch. Xác định các biện pháp phòng ngừa, giảm thiểu tác động và quản lý, giám sát môi trường.</w:t>
      </w:r>
    </w:p>
    <w:p w14:paraId="5570E303" w14:textId="77777777" w:rsidR="00A34465" w:rsidRPr="004B4FD5" w:rsidRDefault="00A34465" w:rsidP="00426E0A">
      <w:pPr>
        <w:pStyle w:val="Noidung"/>
        <w:rPr>
          <w:color w:val="auto"/>
          <w:lang w:val="sv-SE"/>
        </w:rPr>
      </w:pPr>
      <w:r w:rsidRPr="004B4FD5">
        <w:rPr>
          <w:color w:val="auto"/>
          <w:lang w:val="sv-SE"/>
        </w:rPr>
        <w:t>Kết luận, kiến nghị về môi trường để đảm bảo phát triển bền vững.</w:t>
      </w:r>
    </w:p>
    <w:p w14:paraId="5570E304" w14:textId="0E33F259" w:rsidR="00A34465" w:rsidRPr="004B4FD5" w:rsidRDefault="00B4713B" w:rsidP="00426E0A">
      <w:pPr>
        <w:pStyle w:val="Noidung"/>
        <w:numPr>
          <w:ilvl w:val="0"/>
          <w:numId w:val="42"/>
        </w:numPr>
        <w:tabs>
          <w:tab w:val="left" w:pos="993"/>
        </w:tabs>
        <w:ind w:hanging="731"/>
        <w:rPr>
          <w:i/>
          <w:color w:val="auto"/>
          <w:lang w:val="sv-SE"/>
        </w:rPr>
      </w:pPr>
      <w:bookmarkStart w:id="233" w:name="_Toc46940542"/>
      <w:bookmarkStart w:id="234" w:name="_Toc85384702"/>
      <w:bookmarkStart w:id="235" w:name="_Toc85384918"/>
      <w:r w:rsidRPr="004B4FD5">
        <w:rPr>
          <w:i/>
          <w:color w:val="auto"/>
          <w:lang w:val="sv-SE"/>
        </w:rPr>
        <w:t>Các chương trình và dự án ưu tiên đầu tư</w:t>
      </w:r>
      <w:bookmarkEnd w:id="233"/>
      <w:bookmarkEnd w:id="234"/>
      <w:bookmarkEnd w:id="235"/>
    </w:p>
    <w:p w14:paraId="5570E305" w14:textId="77777777" w:rsidR="00A34465" w:rsidRPr="004B4FD5" w:rsidRDefault="00A34465" w:rsidP="00426E0A">
      <w:pPr>
        <w:pStyle w:val="Noidung"/>
        <w:rPr>
          <w:color w:val="auto"/>
          <w:lang w:val="sv-SE"/>
        </w:rPr>
      </w:pPr>
      <w:r w:rsidRPr="004B4FD5">
        <w:rPr>
          <w:color w:val="auto"/>
          <w:lang w:val="sv-SE"/>
        </w:rPr>
        <w:t>Đề xuất danh mục các chương trình, dự án ưu tiên đầu tư theo các giai đoạn quy hoạch; đề xuất, kiến nghị nguồn lực thực hiện.</w:t>
      </w:r>
    </w:p>
    <w:p w14:paraId="54776E90" w14:textId="77777777" w:rsidR="002E4F9B" w:rsidRPr="004B4FD5" w:rsidRDefault="002E4F9B" w:rsidP="00441234">
      <w:pPr>
        <w:pStyle w:val="Heading1"/>
        <w:spacing w:before="60" w:after="0"/>
        <w:ind w:firstLine="277"/>
        <w:rPr>
          <w:szCs w:val="26"/>
        </w:rPr>
      </w:pPr>
      <w:bookmarkStart w:id="236" w:name="_Toc390421619"/>
      <w:bookmarkStart w:id="237" w:name="_Toc390422130"/>
      <w:bookmarkStart w:id="238" w:name="_Toc46940547"/>
      <w:bookmarkStart w:id="239" w:name="_Toc85384483"/>
      <w:bookmarkStart w:id="240" w:name="_Toc85384707"/>
      <w:bookmarkStart w:id="241" w:name="_Toc85384923"/>
      <w:bookmarkStart w:id="242" w:name="_Toc162210286"/>
      <w:bookmarkStart w:id="243" w:name="_Toc85384703"/>
      <w:bookmarkStart w:id="244" w:name="_Toc85384919"/>
      <w:r w:rsidRPr="004B4FD5">
        <w:rPr>
          <w:szCs w:val="26"/>
        </w:rPr>
        <w:t>HỒ SƠ VÀ SẢN PHẨM</w:t>
      </w:r>
      <w:bookmarkEnd w:id="236"/>
      <w:bookmarkEnd w:id="237"/>
      <w:bookmarkEnd w:id="238"/>
      <w:bookmarkEnd w:id="239"/>
      <w:bookmarkEnd w:id="240"/>
      <w:bookmarkEnd w:id="241"/>
      <w:bookmarkEnd w:id="242"/>
    </w:p>
    <w:p w14:paraId="04D96E1F" w14:textId="77777777" w:rsidR="002E4F9B" w:rsidRPr="004B4FD5" w:rsidRDefault="002E4F9B" w:rsidP="00441234">
      <w:pPr>
        <w:pStyle w:val="Heading2"/>
        <w:spacing w:after="0" w:line="240" w:lineRule="auto"/>
        <w:ind w:left="426" w:firstLine="277"/>
        <w:rPr>
          <w:szCs w:val="26"/>
        </w:rPr>
      </w:pPr>
      <w:bookmarkStart w:id="245" w:name="_Toc85384484"/>
      <w:bookmarkStart w:id="246" w:name="_Toc85384708"/>
      <w:bookmarkStart w:id="247" w:name="_Toc85384924"/>
      <w:bookmarkStart w:id="248" w:name="_Toc162210287"/>
      <w:r w:rsidRPr="004B4FD5">
        <w:rPr>
          <w:szCs w:val="26"/>
        </w:rPr>
        <w:t>Thành phần hồ sơ</w:t>
      </w:r>
      <w:bookmarkEnd w:id="245"/>
      <w:bookmarkEnd w:id="246"/>
      <w:bookmarkEnd w:id="247"/>
      <w:bookmarkEnd w:id="248"/>
    </w:p>
    <w:p w14:paraId="64B8FBFE" w14:textId="77777777" w:rsidR="00926C16" w:rsidRPr="004B4FD5" w:rsidRDefault="002E4F9B" w:rsidP="00926C16">
      <w:pPr>
        <w:pStyle w:val="Noidung"/>
        <w:rPr>
          <w:color w:val="auto"/>
        </w:rPr>
      </w:pPr>
      <w:r w:rsidRPr="004B4FD5">
        <w:rPr>
          <w:color w:val="auto"/>
        </w:rPr>
        <w:t xml:space="preserve">Thành phần hồ sơ đồ án quy hoạch chung thực hiện </w:t>
      </w:r>
      <w:r w:rsidR="00926C16" w:rsidRPr="004B4FD5">
        <w:rPr>
          <w:color w:val="auto"/>
          <w:lang w:val="sv-SE"/>
        </w:rPr>
        <w:t xml:space="preserve">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 </w:t>
      </w:r>
      <w:r w:rsidRPr="004B4FD5">
        <w:rPr>
          <w:color w:val="auto"/>
        </w:rPr>
        <w:t>Thành phần hồ sơ như sau:</w:t>
      </w:r>
    </w:p>
    <w:p w14:paraId="58C46BAA" w14:textId="363685D5" w:rsidR="00205977" w:rsidRPr="004B4FD5" w:rsidRDefault="00205977" w:rsidP="00926C16">
      <w:pPr>
        <w:pStyle w:val="Noidung"/>
        <w:jc w:val="center"/>
        <w:rPr>
          <w:bCs/>
          <w:i/>
          <w:color w:val="auto"/>
          <w:lang w:val="pt-BR"/>
        </w:rPr>
      </w:pPr>
      <w:r w:rsidRPr="004B4FD5">
        <w:rPr>
          <w:bCs/>
          <w:i/>
          <w:color w:val="auto"/>
          <w:lang w:val="pt-BR"/>
        </w:rPr>
        <w:t>Thành phần và nội dung hồ sơ</w:t>
      </w:r>
    </w:p>
    <w:tbl>
      <w:tblPr>
        <w:tblW w:w="5280" w:type="pct"/>
        <w:tblInd w:w="-42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762"/>
        <w:gridCol w:w="5371"/>
        <w:gridCol w:w="1459"/>
        <w:gridCol w:w="1982"/>
      </w:tblGrid>
      <w:tr w:rsidR="00943B78" w:rsidRPr="004B4FD5" w14:paraId="5AD99EF2" w14:textId="77777777" w:rsidTr="004C547D">
        <w:trPr>
          <w:cantSplit/>
          <w:trHeight w:val="20"/>
          <w:tblHeader/>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3F0AA79D" w14:textId="77777777" w:rsidR="002E4F9B" w:rsidRPr="004B4FD5" w:rsidRDefault="002E4F9B" w:rsidP="00205977">
            <w:pPr>
              <w:spacing w:before="60" w:after="0" w:line="240" w:lineRule="auto"/>
              <w:ind w:firstLine="0"/>
              <w:jc w:val="center"/>
              <w:rPr>
                <w:rFonts w:cs="Times New Roman"/>
                <w:b/>
                <w:bCs/>
                <w:szCs w:val="26"/>
              </w:rPr>
            </w:pPr>
            <w:bookmarkStart w:id="249" w:name="_Toc47169309"/>
            <w:bookmarkStart w:id="250" w:name="_Toc47169401"/>
            <w:bookmarkStart w:id="251" w:name="_Toc47169494"/>
            <w:bookmarkStart w:id="252" w:name="_Toc47169586"/>
            <w:bookmarkStart w:id="253" w:name="_Toc47169681"/>
            <w:bookmarkStart w:id="254" w:name="_Toc47175151"/>
            <w:bookmarkStart w:id="255" w:name="_Toc47193646"/>
            <w:bookmarkStart w:id="256" w:name="_Toc58213258"/>
            <w:bookmarkStart w:id="257" w:name="_Toc58213790"/>
            <w:bookmarkEnd w:id="249"/>
            <w:bookmarkEnd w:id="250"/>
            <w:bookmarkEnd w:id="251"/>
            <w:bookmarkEnd w:id="252"/>
            <w:bookmarkEnd w:id="253"/>
            <w:bookmarkEnd w:id="254"/>
            <w:bookmarkEnd w:id="255"/>
            <w:bookmarkEnd w:id="256"/>
            <w:bookmarkEnd w:id="257"/>
            <w:r w:rsidRPr="004B4FD5">
              <w:rPr>
                <w:rFonts w:cs="Times New Roman"/>
                <w:b/>
                <w:bCs/>
                <w:szCs w:val="26"/>
              </w:rPr>
              <w:t>TT</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16CD13AB" w14:textId="77777777" w:rsidR="002E4F9B" w:rsidRPr="004B4FD5" w:rsidRDefault="002E4F9B" w:rsidP="00205977">
            <w:pPr>
              <w:spacing w:before="60" w:after="0" w:line="240" w:lineRule="auto"/>
              <w:ind w:firstLine="0"/>
              <w:jc w:val="center"/>
              <w:rPr>
                <w:rFonts w:cs="Times New Roman"/>
                <w:b/>
                <w:bCs/>
                <w:szCs w:val="26"/>
              </w:rPr>
            </w:pPr>
            <w:r w:rsidRPr="004B4FD5">
              <w:rPr>
                <w:rFonts w:cs="Times New Roman"/>
                <w:b/>
                <w:bCs/>
                <w:szCs w:val="26"/>
              </w:rPr>
              <w:t>Tên sản phẩm</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54785499" w14:textId="77777777" w:rsidR="002E4F9B" w:rsidRPr="004B4FD5" w:rsidRDefault="002E4F9B" w:rsidP="00205977">
            <w:pPr>
              <w:spacing w:before="60" w:after="0" w:line="240" w:lineRule="auto"/>
              <w:ind w:firstLine="0"/>
              <w:jc w:val="center"/>
              <w:rPr>
                <w:rFonts w:cs="Times New Roman"/>
                <w:b/>
                <w:bCs/>
                <w:szCs w:val="26"/>
              </w:rPr>
            </w:pPr>
            <w:r w:rsidRPr="004B4FD5">
              <w:rPr>
                <w:rFonts w:cs="Times New Roman"/>
                <w:b/>
                <w:bCs/>
                <w:szCs w:val="26"/>
              </w:rPr>
              <w:t>Ký hiệu bản vẽ</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27524461" w14:textId="77777777" w:rsidR="002E4F9B" w:rsidRPr="004B4FD5" w:rsidRDefault="002E4F9B" w:rsidP="00205977">
            <w:pPr>
              <w:spacing w:before="60" w:after="0" w:line="240" w:lineRule="auto"/>
              <w:ind w:firstLine="0"/>
              <w:jc w:val="center"/>
              <w:rPr>
                <w:rFonts w:cs="Times New Roman"/>
                <w:b/>
                <w:bCs/>
                <w:szCs w:val="26"/>
                <w:lang w:val="pt-BR"/>
              </w:rPr>
            </w:pPr>
            <w:r w:rsidRPr="004B4FD5">
              <w:rPr>
                <w:rFonts w:cs="Times New Roman"/>
                <w:b/>
                <w:bCs/>
                <w:szCs w:val="26"/>
                <w:lang w:val="pt-BR"/>
              </w:rPr>
              <w:t>Tỷ lệ</w:t>
            </w:r>
          </w:p>
          <w:p w14:paraId="1A160C11" w14:textId="77777777" w:rsidR="002E4F9B" w:rsidRPr="004B4FD5" w:rsidRDefault="002E4F9B" w:rsidP="00205977">
            <w:pPr>
              <w:spacing w:before="60" w:after="0" w:line="240" w:lineRule="auto"/>
              <w:ind w:firstLine="0"/>
              <w:jc w:val="center"/>
              <w:rPr>
                <w:rFonts w:cs="Times New Roman"/>
                <w:b/>
                <w:bCs/>
                <w:szCs w:val="26"/>
                <w:lang w:val="pt-BR"/>
              </w:rPr>
            </w:pPr>
            <w:r w:rsidRPr="004B4FD5">
              <w:rPr>
                <w:rFonts w:cs="Times New Roman"/>
                <w:b/>
                <w:bCs/>
                <w:szCs w:val="26"/>
                <w:lang w:val="pt-BR"/>
              </w:rPr>
              <w:t>bản vẽ</w:t>
            </w:r>
          </w:p>
        </w:tc>
      </w:tr>
      <w:tr w:rsidR="00943B78" w:rsidRPr="004B4FD5" w14:paraId="6B35327E"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69B3A1A6" w14:textId="77777777" w:rsidR="002E4F9B" w:rsidRPr="004B4FD5" w:rsidRDefault="002E4F9B" w:rsidP="00205977">
            <w:pPr>
              <w:spacing w:before="60" w:after="0" w:line="240" w:lineRule="auto"/>
              <w:ind w:firstLine="0"/>
              <w:jc w:val="center"/>
              <w:rPr>
                <w:rFonts w:cs="Times New Roman"/>
                <w:b/>
                <w:szCs w:val="26"/>
              </w:rPr>
            </w:pPr>
            <w:r w:rsidRPr="004B4FD5">
              <w:rPr>
                <w:rFonts w:cs="Times New Roman"/>
                <w:b/>
                <w:szCs w:val="26"/>
              </w:rPr>
              <w:t>A</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2B4D4130" w14:textId="77777777" w:rsidR="002E4F9B" w:rsidRPr="004B4FD5" w:rsidRDefault="002E4F9B" w:rsidP="00205977">
            <w:pPr>
              <w:spacing w:before="60" w:after="0" w:line="240" w:lineRule="auto"/>
              <w:ind w:firstLine="0"/>
              <w:rPr>
                <w:rFonts w:cs="Times New Roman"/>
                <w:b/>
                <w:szCs w:val="26"/>
              </w:rPr>
            </w:pPr>
            <w:r w:rsidRPr="004B4FD5">
              <w:rPr>
                <w:rFonts w:cs="Times New Roman"/>
                <w:b/>
                <w:szCs w:val="26"/>
              </w:rPr>
              <w:t>Phần bản vẽ</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4DCA86C8" w14:textId="77777777" w:rsidR="002E4F9B" w:rsidRPr="004B4FD5" w:rsidRDefault="002E4F9B" w:rsidP="00205977">
            <w:pPr>
              <w:spacing w:before="60" w:after="0" w:line="240" w:lineRule="auto"/>
              <w:ind w:firstLine="0"/>
              <w:jc w:val="center"/>
              <w:rPr>
                <w:rFonts w:cs="Times New Roman"/>
                <w:b/>
                <w:szCs w:val="26"/>
              </w:rPr>
            </w:pP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6DA19745" w14:textId="77777777" w:rsidR="002E4F9B" w:rsidRPr="004B4FD5" w:rsidRDefault="002E4F9B" w:rsidP="00205977">
            <w:pPr>
              <w:spacing w:before="60" w:after="0" w:line="240" w:lineRule="auto"/>
              <w:ind w:firstLine="0"/>
              <w:jc w:val="center"/>
              <w:rPr>
                <w:rFonts w:cs="Times New Roman"/>
                <w:b/>
                <w:szCs w:val="26"/>
                <w:lang w:val="pt-BR"/>
              </w:rPr>
            </w:pPr>
          </w:p>
        </w:tc>
      </w:tr>
      <w:tr w:rsidR="00943B78" w:rsidRPr="004B4FD5" w14:paraId="36763C4E"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72DEF27F"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6E09F389"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Sơ đồ vị trí và mối liên hệ vùng</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0ED0C349"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- 01</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79E08C60"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szCs w:val="26"/>
              </w:rPr>
              <w:t>Tỷ lệ thích hợp</w:t>
            </w:r>
          </w:p>
        </w:tc>
      </w:tr>
      <w:tr w:rsidR="00943B78" w:rsidRPr="004B4FD5" w14:paraId="05C5E181"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70F458DF"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2</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6902495D"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hiện trạng sử dụng đất, kiến trúc cảnh quan, hệ thống hạ tầng xã hội</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17C5536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- 02</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081E1986"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644E3BAF"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1368D1B5"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3</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3741B6F0"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hiện trạng hệ thống hạ tầng kỹ thuật</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6F13F924"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03</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6C49BFC1"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24213CE0"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28548A0F"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4</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4E4120FD"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đánh giá tổng hợp về đất xây dựng</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339B64F3"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04</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6B7C8C5A"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6113424B"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2A2931A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5</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0963543A"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Sơ đồ cơ cấu phát triển đô thị</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42A2E626"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05</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7E6418AB"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6DBBAEB8"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3AE31FE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6</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364C710F"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hướng phát triển không gian đô thị</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2D9A1B80"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06</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0C1DC92E"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6F94E28C"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542AADD9"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7</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045C31FB"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sử dụng đất và phân khu chức năng theo các giai đoạn quy hoạch.</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5FF61CF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07</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7FC2CF3A"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7186FF3C"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3DC40614"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8</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2429F26D"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định hướng phát triển giao thông</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78460C2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08</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324DE640"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6419871C"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62FAA6C4"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9</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44DCA4B7"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hướng san nền và phát triển hệ thống thoát nước mặt</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5FA7CF74"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- 09</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43CE8037"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46337248"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426121CD"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10</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235A8D24"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hướng phát triển hệ thống cấp nước</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63E5657C"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10</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727323DB"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59D534F8"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3EB41963"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11</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1E3EADA7"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hướng phát triển hệ thống thoát nước thải, quản lý chất thải rắn và nghĩa trang</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6598AC78"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11</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2D1D5867"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5F0EFA86"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635DE7DB"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12</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2494ADA1"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Bản đồ định hướng phát triển hệ thống cấp điện</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76D5B0A2"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12</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7EE62B10"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415ECA2D"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5CADCE4E"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lastRenderedPageBreak/>
              <w:t>13</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12D06832" w14:textId="441FB575" w:rsidR="002E4F9B" w:rsidRPr="004B4FD5" w:rsidRDefault="002E4F9B" w:rsidP="004326CC">
            <w:pPr>
              <w:spacing w:before="60" w:after="0" w:line="240" w:lineRule="auto"/>
              <w:ind w:firstLine="0"/>
              <w:rPr>
                <w:rFonts w:cs="Times New Roman"/>
                <w:bCs/>
                <w:szCs w:val="26"/>
              </w:rPr>
            </w:pPr>
            <w:r w:rsidRPr="004B4FD5">
              <w:rPr>
                <w:rFonts w:cs="Times New Roman"/>
                <w:bCs/>
                <w:szCs w:val="26"/>
              </w:rPr>
              <w:t xml:space="preserve">Bản đồ định hướng phát triển hệ thống </w:t>
            </w:r>
            <w:r w:rsidR="004326CC" w:rsidRPr="004B4FD5">
              <w:rPr>
                <w:rFonts w:cs="Times New Roman"/>
                <w:bCs/>
                <w:szCs w:val="26"/>
              </w:rPr>
              <w:t>hạ tầng viễn thông thụ động.</w:t>
            </w:r>
            <w:r w:rsidR="00647883" w:rsidRPr="004B4FD5">
              <w:rPr>
                <w:rFonts w:cs="Times New Roman"/>
                <w:bCs/>
                <w:szCs w:val="26"/>
              </w:rPr>
              <w:t xml:space="preserve"> </w:t>
            </w:r>
            <w:r w:rsidRPr="004B4FD5">
              <w:rPr>
                <w:rFonts w:cs="Times New Roman"/>
                <w:bCs/>
                <w:szCs w:val="26"/>
              </w:rPr>
              <w:t xml:space="preserve"> </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603A022E"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QH – 13</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2C728B82"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bCs/>
                <w:szCs w:val="26"/>
                <w:lang w:val="pt-BR"/>
              </w:rPr>
              <w:t>1/5.000</w:t>
            </w:r>
          </w:p>
        </w:tc>
      </w:tr>
      <w:tr w:rsidR="00943B78" w:rsidRPr="004B4FD5" w14:paraId="13FCAEFD"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6C7EF2EB"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14</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5D3A01A7"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Các bản vẽ thiết kế đô thị</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155E4D3F"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TKĐT</w:t>
            </w: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5DC61ABD"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szCs w:val="26"/>
              </w:rPr>
              <w:t>Tỷ lệ thích hợp</w:t>
            </w:r>
          </w:p>
        </w:tc>
      </w:tr>
      <w:tr w:rsidR="00943B78" w:rsidRPr="004B4FD5" w14:paraId="558230EC"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5FD1C9B8"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15</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0E347F53"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Các bản vẽ đánh giá môi trường chiến lược</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0F0540B6" w14:textId="77777777" w:rsidR="002E4F9B" w:rsidRPr="004B4FD5" w:rsidRDefault="002E4F9B" w:rsidP="00205977">
            <w:pPr>
              <w:spacing w:before="60" w:after="0" w:line="240" w:lineRule="auto"/>
              <w:ind w:firstLine="0"/>
              <w:jc w:val="center"/>
              <w:rPr>
                <w:rFonts w:cs="Times New Roman"/>
                <w:bCs/>
                <w:szCs w:val="26"/>
              </w:rPr>
            </w:pP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57904A60" w14:textId="77777777" w:rsidR="002E4F9B" w:rsidRPr="004B4FD5" w:rsidRDefault="002E4F9B" w:rsidP="00205977">
            <w:pPr>
              <w:spacing w:before="60" w:after="0" w:line="240" w:lineRule="auto"/>
              <w:ind w:firstLine="0"/>
              <w:jc w:val="center"/>
              <w:rPr>
                <w:rFonts w:cs="Times New Roman"/>
                <w:bCs/>
                <w:szCs w:val="26"/>
                <w:lang w:val="pt-BR"/>
              </w:rPr>
            </w:pPr>
            <w:r w:rsidRPr="004B4FD5">
              <w:rPr>
                <w:rFonts w:cs="Times New Roman"/>
                <w:szCs w:val="26"/>
              </w:rPr>
              <w:t>Tỷ lệ thích hợp</w:t>
            </w:r>
          </w:p>
        </w:tc>
      </w:tr>
      <w:tr w:rsidR="00943B78" w:rsidRPr="004B4FD5" w14:paraId="25D44AB1"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7E9BA4B9"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
                <w:szCs w:val="26"/>
              </w:rPr>
              <w:t>B</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340B48FD" w14:textId="77777777" w:rsidR="002E4F9B" w:rsidRPr="004B4FD5" w:rsidRDefault="002E4F9B" w:rsidP="00205977">
            <w:pPr>
              <w:spacing w:before="60" w:after="0" w:line="240" w:lineRule="auto"/>
              <w:ind w:firstLine="0"/>
              <w:rPr>
                <w:rFonts w:cs="Times New Roman"/>
                <w:bCs/>
                <w:szCs w:val="26"/>
              </w:rPr>
            </w:pPr>
            <w:r w:rsidRPr="004B4FD5">
              <w:rPr>
                <w:rFonts w:cs="Times New Roman"/>
                <w:b/>
                <w:szCs w:val="26"/>
              </w:rPr>
              <w:t>Phần văn bản</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2FFBEE73" w14:textId="77777777" w:rsidR="002E4F9B" w:rsidRPr="004B4FD5" w:rsidRDefault="002E4F9B" w:rsidP="00205977">
            <w:pPr>
              <w:spacing w:before="60" w:after="0" w:line="240" w:lineRule="auto"/>
              <w:ind w:firstLine="0"/>
              <w:jc w:val="center"/>
              <w:rPr>
                <w:rFonts w:cs="Times New Roman"/>
                <w:bCs/>
                <w:szCs w:val="26"/>
              </w:rPr>
            </w:pP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6EF771C3" w14:textId="77777777" w:rsidR="002E4F9B" w:rsidRPr="004B4FD5" w:rsidRDefault="002E4F9B" w:rsidP="00205977">
            <w:pPr>
              <w:spacing w:before="60" w:after="0" w:line="240" w:lineRule="auto"/>
              <w:ind w:firstLine="0"/>
              <w:jc w:val="center"/>
              <w:rPr>
                <w:rFonts w:cs="Times New Roman"/>
                <w:szCs w:val="26"/>
              </w:rPr>
            </w:pPr>
          </w:p>
        </w:tc>
      </w:tr>
      <w:tr w:rsidR="00943B78" w:rsidRPr="004B4FD5" w14:paraId="3C32CCA1" w14:textId="77777777" w:rsidTr="004C547D">
        <w:trPr>
          <w:cantSplit/>
          <w:trHeight w:val="20"/>
        </w:trPr>
        <w:tc>
          <w:tcPr>
            <w:tcW w:w="398" w:type="pct"/>
            <w:tcBorders>
              <w:top w:val="single" w:sz="2" w:space="0" w:color="auto"/>
              <w:left w:val="single" w:sz="2" w:space="0" w:color="auto"/>
              <w:bottom w:val="single" w:sz="6" w:space="0" w:color="auto"/>
              <w:right w:val="single" w:sz="6" w:space="0" w:color="auto"/>
            </w:tcBorders>
            <w:shd w:val="clear" w:color="auto" w:fill="auto"/>
            <w:vAlign w:val="center"/>
          </w:tcPr>
          <w:p w14:paraId="5C421DB9"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1</w:t>
            </w:r>
          </w:p>
        </w:tc>
        <w:tc>
          <w:tcPr>
            <w:tcW w:w="2805" w:type="pct"/>
            <w:tcBorders>
              <w:top w:val="single" w:sz="2" w:space="0" w:color="auto"/>
              <w:left w:val="single" w:sz="6" w:space="0" w:color="auto"/>
              <w:bottom w:val="single" w:sz="6" w:space="0" w:color="auto"/>
              <w:right w:val="single" w:sz="6" w:space="0" w:color="auto"/>
            </w:tcBorders>
            <w:shd w:val="clear" w:color="auto" w:fill="auto"/>
            <w:vAlign w:val="center"/>
          </w:tcPr>
          <w:p w14:paraId="6F7B2F9A"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Thuyết minh tổng hợp</w:t>
            </w:r>
          </w:p>
        </w:tc>
        <w:tc>
          <w:tcPr>
            <w:tcW w:w="762" w:type="pct"/>
            <w:tcBorders>
              <w:top w:val="single" w:sz="2" w:space="0" w:color="auto"/>
              <w:left w:val="single" w:sz="6" w:space="0" w:color="auto"/>
              <w:bottom w:val="single" w:sz="6" w:space="0" w:color="auto"/>
              <w:right w:val="single" w:sz="6" w:space="0" w:color="auto"/>
            </w:tcBorders>
            <w:shd w:val="clear" w:color="auto" w:fill="auto"/>
            <w:vAlign w:val="center"/>
          </w:tcPr>
          <w:p w14:paraId="63DE0846" w14:textId="77777777" w:rsidR="002E4F9B" w:rsidRPr="004B4FD5" w:rsidRDefault="002E4F9B" w:rsidP="00205977">
            <w:pPr>
              <w:spacing w:before="60" w:after="0" w:line="240" w:lineRule="auto"/>
              <w:ind w:firstLine="0"/>
              <w:jc w:val="center"/>
              <w:rPr>
                <w:rFonts w:cs="Times New Roman"/>
                <w:bCs/>
                <w:szCs w:val="26"/>
              </w:rPr>
            </w:pPr>
          </w:p>
        </w:tc>
        <w:tc>
          <w:tcPr>
            <w:tcW w:w="1035" w:type="pct"/>
            <w:tcBorders>
              <w:top w:val="single" w:sz="2" w:space="0" w:color="auto"/>
              <w:left w:val="single" w:sz="6" w:space="0" w:color="auto"/>
              <w:bottom w:val="single" w:sz="6" w:space="0" w:color="auto"/>
              <w:right w:val="single" w:sz="2" w:space="0" w:color="auto"/>
            </w:tcBorders>
            <w:shd w:val="clear" w:color="auto" w:fill="auto"/>
            <w:vAlign w:val="center"/>
          </w:tcPr>
          <w:p w14:paraId="57F063D5" w14:textId="77777777" w:rsidR="002E4F9B" w:rsidRPr="004B4FD5" w:rsidRDefault="002E4F9B" w:rsidP="00205977">
            <w:pPr>
              <w:spacing w:before="60" w:after="0" w:line="240" w:lineRule="auto"/>
              <w:ind w:firstLine="0"/>
              <w:jc w:val="center"/>
              <w:rPr>
                <w:rFonts w:cs="Times New Roman"/>
                <w:bCs/>
                <w:szCs w:val="26"/>
                <w:lang w:val="pt-BR"/>
              </w:rPr>
            </w:pPr>
          </w:p>
        </w:tc>
      </w:tr>
      <w:tr w:rsidR="00943B78" w:rsidRPr="004B4FD5" w14:paraId="7018915B" w14:textId="77777777" w:rsidTr="004C547D">
        <w:trPr>
          <w:cantSplit/>
          <w:trHeight w:val="20"/>
        </w:trPr>
        <w:tc>
          <w:tcPr>
            <w:tcW w:w="398" w:type="pct"/>
            <w:tcBorders>
              <w:top w:val="single" w:sz="2" w:space="0" w:color="auto"/>
              <w:left w:val="single" w:sz="2" w:space="0" w:color="auto"/>
              <w:bottom w:val="single" w:sz="2" w:space="0" w:color="auto"/>
              <w:right w:val="single" w:sz="6" w:space="0" w:color="auto"/>
            </w:tcBorders>
            <w:shd w:val="clear" w:color="auto" w:fill="auto"/>
            <w:vAlign w:val="center"/>
          </w:tcPr>
          <w:p w14:paraId="03E105B2" w14:textId="77777777" w:rsidR="002E4F9B" w:rsidRPr="004B4FD5" w:rsidRDefault="002E4F9B" w:rsidP="00205977">
            <w:pPr>
              <w:spacing w:before="60" w:after="0" w:line="240" w:lineRule="auto"/>
              <w:ind w:firstLine="0"/>
              <w:jc w:val="center"/>
              <w:rPr>
                <w:rFonts w:cs="Times New Roman"/>
                <w:bCs/>
                <w:szCs w:val="26"/>
              </w:rPr>
            </w:pPr>
            <w:r w:rsidRPr="004B4FD5">
              <w:rPr>
                <w:rFonts w:cs="Times New Roman"/>
                <w:bCs/>
                <w:szCs w:val="26"/>
              </w:rPr>
              <w:t>2</w:t>
            </w:r>
          </w:p>
        </w:tc>
        <w:tc>
          <w:tcPr>
            <w:tcW w:w="2805" w:type="pct"/>
            <w:tcBorders>
              <w:top w:val="single" w:sz="2" w:space="0" w:color="auto"/>
              <w:left w:val="single" w:sz="6" w:space="0" w:color="auto"/>
              <w:bottom w:val="single" w:sz="2" w:space="0" w:color="auto"/>
              <w:right w:val="single" w:sz="6" w:space="0" w:color="auto"/>
            </w:tcBorders>
            <w:shd w:val="clear" w:color="auto" w:fill="auto"/>
            <w:vAlign w:val="center"/>
          </w:tcPr>
          <w:p w14:paraId="6AA442E5" w14:textId="77777777" w:rsidR="002E4F9B" w:rsidRPr="004B4FD5" w:rsidRDefault="002E4F9B" w:rsidP="00205977">
            <w:pPr>
              <w:spacing w:before="60" w:after="0" w:line="240" w:lineRule="auto"/>
              <w:ind w:firstLine="0"/>
              <w:rPr>
                <w:rFonts w:cs="Times New Roman"/>
                <w:bCs/>
                <w:szCs w:val="26"/>
              </w:rPr>
            </w:pPr>
            <w:r w:rsidRPr="004B4FD5">
              <w:rPr>
                <w:rFonts w:cs="Times New Roman"/>
                <w:bCs/>
                <w:szCs w:val="26"/>
              </w:rPr>
              <w:t>Các dự thảo: Tờ trình, Quyết định phê duyệt, Quy định quản lý theo đồ án Quy hoạch chung.</w:t>
            </w:r>
          </w:p>
        </w:tc>
        <w:tc>
          <w:tcPr>
            <w:tcW w:w="762" w:type="pct"/>
            <w:tcBorders>
              <w:top w:val="single" w:sz="2" w:space="0" w:color="auto"/>
              <w:left w:val="single" w:sz="6" w:space="0" w:color="auto"/>
              <w:bottom w:val="single" w:sz="2" w:space="0" w:color="auto"/>
              <w:right w:val="single" w:sz="6" w:space="0" w:color="auto"/>
            </w:tcBorders>
            <w:shd w:val="clear" w:color="auto" w:fill="auto"/>
            <w:vAlign w:val="center"/>
          </w:tcPr>
          <w:p w14:paraId="3AA7451A" w14:textId="77777777" w:rsidR="002E4F9B" w:rsidRPr="004B4FD5" w:rsidRDefault="002E4F9B" w:rsidP="00205977">
            <w:pPr>
              <w:spacing w:before="60" w:after="0" w:line="240" w:lineRule="auto"/>
              <w:ind w:firstLine="0"/>
              <w:jc w:val="center"/>
              <w:rPr>
                <w:rFonts w:cs="Times New Roman"/>
                <w:bCs/>
                <w:szCs w:val="26"/>
              </w:rPr>
            </w:pPr>
          </w:p>
        </w:tc>
        <w:tc>
          <w:tcPr>
            <w:tcW w:w="1035" w:type="pct"/>
            <w:tcBorders>
              <w:top w:val="single" w:sz="2" w:space="0" w:color="auto"/>
              <w:left w:val="single" w:sz="6" w:space="0" w:color="auto"/>
              <w:bottom w:val="single" w:sz="2" w:space="0" w:color="auto"/>
              <w:right w:val="single" w:sz="2" w:space="0" w:color="auto"/>
            </w:tcBorders>
            <w:shd w:val="clear" w:color="auto" w:fill="auto"/>
            <w:vAlign w:val="center"/>
          </w:tcPr>
          <w:p w14:paraId="3E12BE3A" w14:textId="77777777" w:rsidR="002E4F9B" w:rsidRPr="004B4FD5" w:rsidRDefault="002E4F9B" w:rsidP="00205977">
            <w:pPr>
              <w:spacing w:before="60" w:after="0" w:line="240" w:lineRule="auto"/>
              <w:ind w:firstLine="0"/>
              <w:jc w:val="center"/>
              <w:rPr>
                <w:rFonts w:cs="Times New Roman"/>
                <w:bCs/>
                <w:szCs w:val="26"/>
              </w:rPr>
            </w:pPr>
          </w:p>
        </w:tc>
      </w:tr>
    </w:tbl>
    <w:p w14:paraId="798D4B8A" w14:textId="77777777" w:rsidR="002E4F9B" w:rsidRPr="004B4FD5" w:rsidRDefault="002E4F9B" w:rsidP="00441234">
      <w:pPr>
        <w:pStyle w:val="Heading2"/>
        <w:spacing w:after="0" w:line="240" w:lineRule="auto"/>
        <w:ind w:left="426" w:firstLine="283"/>
        <w:rPr>
          <w:szCs w:val="26"/>
        </w:rPr>
      </w:pPr>
      <w:r w:rsidRPr="004B4FD5">
        <w:rPr>
          <w:szCs w:val="26"/>
        </w:rPr>
        <w:t xml:space="preserve"> </w:t>
      </w:r>
      <w:bookmarkStart w:id="258" w:name="_Toc85384485"/>
      <w:bookmarkStart w:id="259" w:name="_Toc85384709"/>
      <w:bookmarkStart w:id="260" w:name="_Toc85384925"/>
      <w:bookmarkStart w:id="261" w:name="_Toc162210288"/>
      <w:r w:rsidRPr="004B4FD5">
        <w:rPr>
          <w:szCs w:val="26"/>
        </w:rPr>
        <w:t>Số lượng sản phẩm</w:t>
      </w:r>
      <w:bookmarkEnd w:id="258"/>
      <w:bookmarkEnd w:id="259"/>
      <w:bookmarkEnd w:id="260"/>
      <w:bookmarkEnd w:id="261"/>
    </w:p>
    <w:p w14:paraId="3C97D429" w14:textId="77777777" w:rsidR="002E4F9B" w:rsidRPr="004B4FD5" w:rsidRDefault="002E4F9B" w:rsidP="00441234">
      <w:pPr>
        <w:pStyle w:val="ListParagraph"/>
        <w:numPr>
          <w:ilvl w:val="0"/>
          <w:numId w:val="8"/>
        </w:numPr>
        <w:tabs>
          <w:tab w:val="left" w:pos="426"/>
        </w:tabs>
        <w:autoSpaceDE w:val="0"/>
        <w:autoSpaceDN w:val="0"/>
        <w:adjustRightInd w:val="0"/>
        <w:spacing w:before="60" w:after="0"/>
        <w:ind w:left="0" w:firstLine="709"/>
        <w:rPr>
          <w:iCs/>
          <w:sz w:val="26"/>
          <w:szCs w:val="26"/>
          <w:lang w:val="sv-SE"/>
        </w:rPr>
      </w:pPr>
      <w:r w:rsidRPr="004B4FD5">
        <w:rPr>
          <w:iCs/>
          <w:sz w:val="26"/>
          <w:szCs w:val="26"/>
          <w:lang w:val="sv-SE"/>
        </w:rPr>
        <w:t>06 bộ thuyết minh tổng hợp (thuyết minh, bản vẽ thu nhỏ, phụ lục và các văn bản pháp lý liên quan).</w:t>
      </w:r>
    </w:p>
    <w:p w14:paraId="27B2F972" w14:textId="5C249AF3" w:rsidR="002E4F9B" w:rsidRPr="004B4FD5" w:rsidRDefault="002E4F9B" w:rsidP="00441234">
      <w:pPr>
        <w:pStyle w:val="ListParagraph"/>
        <w:numPr>
          <w:ilvl w:val="0"/>
          <w:numId w:val="8"/>
        </w:numPr>
        <w:tabs>
          <w:tab w:val="left" w:pos="709"/>
        </w:tabs>
        <w:autoSpaceDE w:val="0"/>
        <w:autoSpaceDN w:val="0"/>
        <w:adjustRightInd w:val="0"/>
        <w:spacing w:before="60" w:after="0"/>
        <w:ind w:left="0" w:firstLine="709"/>
        <w:rPr>
          <w:iCs/>
          <w:sz w:val="26"/>
          <w:szCs w:val="26"/>
          <w:lang w:val="sv-SE"/>
        </w:rPr>
      </w:pPr>
      <w:r w:rsidRPr="004B4FD5">
        <w:rPr>
          <w:iCs/>
          <w:sz w:val="26"/>
          <w:szCs w:val="26"/>
          <w:lang w:val="sv-SE"/>
        </w:rPr>
        <w:t xml:space="preserve">Dự thảo </w:t>
      </w:r>
      <w:r w:rsidR="00441234">
        <w:rPr>
          <w:iCs/>
          <w:sz w:val="26"/>
          <w:szCs w:val="26"/>
          <w:lang w:val="sv-SE"/>
        </w:rPr>
        <w:t>T</w:t>
      </w:r>
      <w:r w:rsidRPr="004B4FD5">
        <w:rPr>
          <w:iCs/>
          <w:sz w:val="26"/>
          <w:szCs w:val="26"/>
          <w:lang w:val="sv-SE"/>
        </w:rPr>
        <w:t>ờ trình phê duyệt Quy hoạch chung đô thị.</w:t>
      </w:r>
    </w:p>
    <w:p w14:paraId="18184802" w14:textId="77777777" w:rsidR="002E4F9B" w:rsidRPr="004B4FD5" w:rsidRDefault="002E4F9B" w:rsidP="00441234">
      <w:pPr>
        <w:pStyle w:val="ListParagraph"/>
        <w:numPr>
          <w:ilvl w:val="0"/>
          <w:numId w:val="8"/>
        </w:numPr>
        <w:tabs>
          <w:tab w:val="left" w:pos="709"/>
        </w:tabs>
        <w:autoSpaceDE w:val="0"/>
        <w:autoSpaceDN w:val="0"/>
        <w:adjustRightInd w:val="0"/>
        <w:spacing w:before="60" w:after="0"/>
        <w:ind w:left="0" w:firstLine="709"/>
        <w:rPr>
          <w:iCs/>
          <w:sz w:val="26"/>
          <w:szCs w:val="26"/>
          <w:lang w:val="sv-SE"/>
        </w:rPr>
      </w:pPr>
      <w:r w:rsidRPr="004B4FD5">
        <w:rPr>
          <w:iCs/>
          <w:sz w:val="26"/>
          <w:szCs w:val="26"/>
          <w:lang w:val="sv-SE"/>
        </w:rPr>
        <w:t>Dự thảo quy định về quản lý xây dựng theo đồ án quy hoạch chung.</w:t>
      </w:r>
    </w:p>
    <w:p w14:paraId="768F340A" w14:textId="77777777" w:rsidR="002E4F9B" w:rsidRPr="004B4FD5" w:rsidRDefault="002E4F9B" w:rsidP="00441234">
      <w:pPr>
        <w:pStyle w:val="ListParagraph"/>
        <w:numPr>
          <w:ilvl w:val="0"/>
          <w:numId w:val="8"/>
        </w:numPr>
        <w:tabs>
          <w:tab w:val="left" w:pos="709"/>
        </w:tabs>
        <w:autoSpaceDE w:val="0"/>
        <w:autoSpaceDN w:val="0"/>
        <w:adjustRightInd w:val="0"/>
        <w:spacing w:before="60" w:after="0"/>
        <w:ind w:left="0" w:firstLine="709"/>
        <w:rPr>
          <w:iCs/>
          <w:sz w:val="26"/>
          <w:szCs w:val="26"/>
          <w:lang w:val="sv-SE"/>
        </w:rPr>
      </w:pPr>
      <w:r w:rsidRPr="004B4FD5">
        <w:rPr>
          <w:iCs/>
          <w:sz w:val="26"/>
          <w:szCs w:val="26"/>
          <w:lang w:val="sv-SE"/>
        </w:rPr>
        <w:t>Đĩa CD lưu giữ các bản vẽ A0, A3 và văn bản.</w:t>
      </w:r>
    </w:p>
    <w:p w14:paraId="5570E306" w14:textId="77777777" w:rsidR="00A34465" w:rsidRPr="004B4FD5" w:rsidRDefault="00BD0ED1" w:rsidP="00441234">
      <w:pPr>
        <w:pStyle w:val="Heading3"/>
        <w:spacing w:before="60" w:after="0" w:line="240" w:lineRule="auto"/>
        <w:ind w:hanging="11"/>
        <w:rPr>
          <w:lang w:val="sv-SE"/>
        </w:rPr>
      </w:pPr>
      <w:bookmarkStart w:id="262" w:name="_Toc162210289"/>
      <w:r w:rsidRPr="004B4FD5">
        <w:rPr>
          <w:lang w:val="sv-SE"/>
        </w:rPr>
        <w:t>Dự thảo Quy định quản lý theo đồ án quy hoạch chung</w:t>
      </w:r>
      <w:bookmarkEnd w:id="243"/>
      <w:bookmarkEnd w:id="244"/>
      <w:bookmarkEnd w:id="262"/>
      <w:r w:rsidRPr="004B4FD5">
        <w:rPr>
          <w:lang w:val="sv-SE"/>
        </w:rPr>
        <w:t xml:space="preserve"> </w:t>
      </w:r>
    </w:p>
    <w:p w14:paraId="5570E307" w14:textId="5342A674" w:rsidR="00A34465" w:rsidRPr="004B4FD5" w:rsidRDefault="00A34465" w:rsidP="00441234">
      <w:pPr>
        <w:pStyle w:val="Heading3"/>
        <w:spacing w:before="60" w:after="0" w:line="240" w:lineRule="auto"/>
        <w:ind w:hanging="11"/>
      </w:pPr>
      <w:bookmarkStart w:id="263" w:name="_Toc46940544"/>
      <w:bookmarkStart w:id="264" w:name="_Toc85384704"/>
      <w:bookmarkStart w:id="265" w:name="_Toc85384920"/>
      <w:bookmarkStart w:id="266" w:name="_Toc162210290"/>
      <w:r w:rsidRPr="004B4FD5">
        <w:t>Quy định chung</w:t>
      </w:r>
      <w:bookmarkEnd w:id="263"/>
      <w:bookmarkEnd w:id="264"/>
      <w:bookmarkEnd w:id="265"/>
      <w:bookmarkEnd w:id="266"/>
    </w:p>
    <w:p w14:paraId="5570E308" w14:textId="77777777" w:rsidR="00B4713B" w:rsidRPr="004B4FD5" w:rsidRDefault="00B4713B" w:rsidP="00205977">
      <w:pPr>
        <w:pStyle w:val="Noidung"/>
        <w:spacing w:after="0"/>
        <w:rPr>
          <w:color w:val="auto"/>
        </w:rPr>
      </w:pPr>
      <w:r w:rsidRPr="004B4FD5">
        <w:rPr>
          <w:color w:val="auto"/>
        </w:rPr>
        <w:t>Đề ra các quy định hướng dẫn cho việc xây dựng và quản lý các công trình trong tương lai. Xác định các khu vực tự nhiên cần bảo vệ và các quỹ đất dự phòng, đặc biệt là quỹ đất dự phòng phát triển trong tương lai. Đồng thời cũng xác định các phân vùng quản lý phát triển.</w:t>
      </w:r>
    </w:p>
    <w:p w14:paraId="5570E309" w14:textId="79ADC2EF" w:rsidR="00B4713B" w:rsidRPr="004B4FD5" w:rsidRDefault="00B4713B" w:rsidP="00205977">
      <w:pPr>
        <w:pStyle w:val="Noidung"/>
        <w:spacing w:after="0"/>
        <w:rPr>
          <w:color w:val="auto"/>
        </w:rPr>
      </w:pPr>
      <w:bookmarkStart w:id="267" w:name="_Toc270494809"/>
      <w:bookmarkStart w:id="268" w:name="_Toc270494963"/>
      <w:bookmarkStart w:id="269" w:name="_Toc270495501"/>
      <w:bookmarkStart w:id="270" w:name="_Toc271005745"/>
      <w:bookmarkStart w:id="271" w:name="_Toc272106549"/>
      <w:bookmarkStart w:id="272" w:name="_Toc274655642"/>
      <w:bookmarkStart w:id="273" w:name="_Toc274716226"/>
      <w:r w:rsidRPr="004B4FD5">
        <w:rPr>
          <w:color w:val="auto"/>
        </w:rPr>
        <w:t>Quy định về quy mô diện tích, dân số toàn đô thị</w:t>
      </w:r>
      <w:bookmarkEnd w:id="267"/>
      <w:bookmarkEnd w:id="268"/>
      <w:bookmarkEnd w:id="269"/>
      <w:bookmarkEnd w:id="270"/>
      <w:bookmarkEnd w:id="271"/>
      <w:bookmarkEnd w:id="272"/>
      <w:bookmarkEnd w:id="273"/>
      <w:r w:rsidRPr="004B4FD5">
        <w:rPr>
          <w:color w:val="auto"/>
        </w:rPr>
        <w:t xml:space="preserve">: </w:t>
      </w:r>
      <w:r w:rsidR="00487933" w:rsidRPr="004B4FD5">
        <w:rPr>
          <w:color w:val="auto"/>
        </w:rPr>
        <w:t>Q</w:t>
      </w:r>
      <w:r w:rsidRPr="004B4FD5">
        <w:rPr>
          <w:color w:val="auto"/>
        </w:rPr>
        <w:t>uy mô diện tích đất xây dựng, phân bố dân số các giai đoạn</w:t>
      </w:r>
      <w:bookmarkStart w:id="274" w:name="_Toc270494965"/>
      <w:bookmarkStart w:id="275" w:name="_Toc270495503"/>
      <w:bookmarkStart w:id="276" w:name="_Toc271005748"/>
      <w:bookmarkStart w:id="277" w:name="_Toc272106552"/>
      <w:bookmarkStart w:id="278" w:name="_Toc274655645"/>
      <w:bookmarkStart w:id="279" w:name="_Toc274716229"/>
      <w:r w:rsidR="004326CC" w:rsidRPr="004B4FD5">
        <w:rPr>
          <w:color w:val="auto"/>
        </w:rPr>
        <w:t>;</w:t>
      </w:r>
    </w:p>
    <w:p w14:paraId="5570E30A" w14:textId="6D38788B" w:rsidR="00B4713B" w:rsidRPr="004B4FD5" w:rsidRDefault="00B4713B" w:rsidP="00205977">
      <w:pPr>
        <w:pStyle w:val="Noidung"/>
        <w:spacing w:after="0"/>
        <w:rPr>
          <w:color w:val="auto"/>
        </w:rPr>
      </w:pPr>
      <w:r w:rsidRPr="004B4FD5">
        <w:rPr>
          <w:color w:val="auto"/>
        </w:rPr>
        <w:t xml:space="preserve">Quy định chung về kiểm soát phát triển không gian QH-KT </w:t>
      </w:r>
      <w:bookmarkEnd w:id="274"/>
      <w:bookmarkEnd w:id="275"/>
      <w:bookmarkEnd w:id="276"/>
      <w:bookmarkEnd w:id="277"/>
      <w:bookmarkEnd w:id="278"/>
      <w:bookmarkEnd w:id="279"/>
      <w:r w:rsidRPr="004B4FD5">
        <w:rPr>
          <w:color w:val="auto"/>
        </w:rPr>
        <w:t xml:space="preserve">Đô thị </w:t>
      </w:r>
      <w:r w:rsidR="00287826" w:rsidRPr="004B4FD5">
        <w:rPr>
          <w:color w:val="auto"/>
          <w:lang w:val="vi-VN"/>
        </w:rPr>
        <w:t>Mỹ Thành:</w:t>
      </w:r>
      <w:r w:rsidRPr="004B4FD5">
        <w:rPr>
          <w:color w:val="auto"/>
        </w:rPr>
        <w:t xml:space="preserve"> </w:t>
      </w:r>
      <w:bookmarkStart w:id="280" w:name="_Toc272106553"/>
      <w:bookmarkStart w:id="281" w:name="_Toc274655646"/>
      <w:bookmarkStart w:id="282" w:name="_Toc274716230"/>
      <w:r w:rsidRPr="004B4FD5">
        <w:rPr>
          <w:color w:val="auto"/>
        </w:rPr>
        <w:t>Quản lý theo cấu trúc phát triển bền vững, hài hòa, đồng bộ</w:t>
      </w:r>
      <w:bookmarkEnd w:id="280"/>
      <w:bookmarkEnd w:id="281"/>
      <w:bookmarkEnd w:id="282"/>
      <w:r w:rsidRPr="004B4FD5">
        <w:rPr>
          <w:color w:val="auto"/>
        </w:rPr>
        <w:t>; Quy định quản lý kiểm soát phát triển không gian đô thị (Khu đô thị hóa, các khu mở rộng, khu đất dự trữ phát triển, khu vực tự nhiên hạn chế phát triển, khu vực có cảnh quan đặc thù, các điểm dân cư nông thôn).</w:t>
      </w:r>
      <w:bookmarkStart w:id="283" w:name="_Toc270494966"/>
      <w:bookmarkStart w:id="284" w:name="_Toc270495507"/>
      <w:bookmarkStart w:id="285" w:name="_Toc271005749"/>
      <w:bookmarkStart w:id="286" w:name="_Toc272106555"/>
      <w:bookmarkStart w:id="287" w:name="_Toc274655648"/>
      <w:bookmarkStart w:id="288" w:name="_Toc274716232"/>
    </w:p>
    <w:p w14:paraId="5570E30B" w14:textId="77777777" w:rsidR="00B4713B" w:rsidRPr="004B4FD5" w:rsidRDefault="00B4713B" w:rsidP="00205977">
      <w:pPr>
        <w:pStyle w:val="Noidung"/>
        <w:spacing w:after="0"/>
        <w:rPr>
          <w:color w:val="auto"/>
        </w:rPr>
      </w:pPr>
      <w:r w:rsidRPr="004B4FD5">
        <w:rPr>
          <w:color w:val="auto"/>
        </w:rPr>
        <w:t>Quy định chung về phát triển hạ tầng xã hội</w:t>
      </w:r>
      <w:bookmarkEnd w:id="283"/>
      <w:bookmarkEnd w:id="284"/>
      <w:bookmarkEnd w:id="285"/>
      <w:bookmarkEnd w:id="286"/>
      <w:bookmarkEnd w:id="287"/>
      <w:bookmarkEnd w:id="288"/>
      <w:r w:rsidRPr="004B4FD5">
        <w:rPr>
          <w:color w:val="auto"/>
        </w:rPr>
        <w:t>: Đối với nhà ở, mạng lưới công sở, mạng lưới giáo dục đào tạo, mạng lưới y tế, mạng lưới văn hóa, mạng lưới thể dục thể thao, mạng lưới dịch vụ du lịch, mạng lưới không gian xanh, mạng lưới nông nghiệp, mạng lưới công nghiệp, thương mại, khu vực an ninh quốc phòng.</w:t>
      </w:r>
    </w:p>
    <w:p w14:paraId="5570E30C" w14:textId="77777777" w:rsidR="00B4713B" w:rsidRPr="004B4FD5" w:rsidRDefault="00B4713B" w:rsidP="00205977">
      <w:pPr>
        <w:pStyle w:val="Noidung"/>
        <w:spacing w:after="0"/>
        <w:rPr>
          <w:color w:val="auto"/>
        </w:rPr>
      </w:pPr>
      <w:r w:rsidRPr="004B4FD5">
        <w:rPr>
          <w:color w:val="auto"/>
        </w:rPr>
        <w:t xml:space="preserve">Quy định về quy hoạch hạ tầng kỹ thuật: Hệ thống giao thông; Phòng chống lũ, san nền, thoát nước mưa; Hệ thống cấp nước; Hệ thống cấp điện; Hệ thống chiếu sáng đô thị; Hệ thống thu gom và xử lý nước thải, quản lý chất thải rắn, quản lý nghĩa trang; Quy định về hạ tầng ngầm (nếu có). </w:t>
      </w:r>
    </w:p>
    <w:p w14:paraId="5570E30D" w14:textId="77777777" w:rsidR="00B4713B" w:rsidRPr="004B4FD5" w:rsidRDefault="00B4713B" w:rsidP="00205977">
      <w:pPr>
        <w:pStyle w:val="Noidung"/>
        <w:spacing w:after="0"/>
        <w:rPr>
          <w:color w:val="auto"/>
          <w:szCs w:val="26"/>
        </w:rPr>
      </w:pPr>
      <w:r w:rsidRPr="004B4FD5">
        <w:rPr>
          <w:color w:val="auto"/>
          <w:szCs w:val="26"/>
        </w:rPr>
        <w:t>Quy định về môi trường: Phân vùng bảo vệ môi trường; Giải pháp quản lý và công nghệ giảm thiểu tác động đến môi trường với từng vùng.</w:t>
      </w:r>
    </w:p>
    <w:p w14:paraId="5570E30E" w14:textId="1C4DF769" w:rsidR="00A34465" w:rsidRPr="004B4FD5" w:rsidRDefault="00A34465" w:rsidP="00441234">
      <w:pPr>
        <w:pStyle w:val="Heading3"/>
        <w:spacing w:before="60" w:after="0" w:line="240" w:lineRule="auto"/>
        <w:ind w:hanging="11"/>
      </w:pPr>
      <w:bookmarkStart w:id="289" w:name="_Toc46940545"/>
      <w:bookmarkStart w:id="290" w:name="_Toc85384705"/>
      <w:bookmarkStart w:id="291" w:name="_Toc85384921"/>
      <w:bookmarkStart w:id="292" w:name="_Toc162210291"/>
      <w:r w:rsidRPr="004B4FD5">
        <w:lastRenderedPageBreak/>
        <w:t>Quy định cụ thể</w:t>
      </w:r>
      <w:bookmarkEnd w:id="289"/>
      <w:bookmarkEnd w:id="290"/>
      <w:bookmarkEnd w:id="291"/>
      <w:bookmarkEnd w:id="292"/>
    </w:p>
    <w:p w14:paraId="5570E30F" w14:textId="77777777" w:rsidR="00B4713B" w:rsidRPr="004B4FD5" w:rsidRDefault="00B4713B" w:rsidP="00205977">
      <w:pPr>
        <w:pStyle w:val="Noidung"/>
        <w:spacing w:after="0"/>
        <w:rPr>
          <w:color w:val="auto"/>
        </w:rPr>
      </w:pPr>
      <w:r w:rsidRPr="004B4FD5">
        <w:rPr>
          <w:color w:val="auto"/>
        </w:rPr>
        <w:t>Xây dựng các chỉ dẫn cụ thể, thích hợp và thuận lợi cho việc quản lý, kiểm soát phát triển về tính chất, quy mô, định hướng phát triển không gian, hạ tầng. Đưa ra các khuyến cáo và nghiêm cấm về xây dựng phát triển đô thị cho từng khu vực cụ thể như:</w:t>
      </w:r>
    </w:p>
    <w:p w14:paraId="5570E310" w14:textId="77777777" w:rsidR="00B4713B" w:rsidRPr="004B4FD5" w:rsidRDefault="00B4713B" w:rsidP="00205977">
      <w:pPr>
        <w:pStyle w:val="Noidung"/>
        <w:spacing w:after="0"/>
        <w:rPr>
          <w:color w:val="auto"/>
        </w:rPr>
      </w:pPr>
      <w:r w:rsidRPr="004B4FD5">
        <w:rPr>
          <w:color w:val="auto"/>
        </w:rPr>
        <w:t>Khu vực phát triển đô thị: Khu trung tâm mật độ cao, khu phố nhà ở, khu phố xanh, các dải đô thị hóa…</w:t>
      </w:r>
    </w:p>
    <w:p w14:paraId="5570E311" w14:textId="77777777" w:rsidR="00B4713B" w:rsidRPr="004B4FD5" w:rsidRDefault="00B4713B" w:rsidP="00205977">
      <w:pPr>
        <w:pStyle w:val="Noidung"/>
        <w:spacing w:after="0"/>
        <w:rPr>
          <w:color w:val="auto"/>
        </w:rPr>
      </w:pPr>
      <w:r w:rsidRPr="004B4FD5">
        <w:rPr>
          <w:color w:val="auto"/>
        </w:rPr>
        <w:t>Khu tự nhiên hạn chế phát triển: Khu tự nhiên nông nghiệp, các khu vực tự nhiên bảo vệ cảnh quan, mạng lưới các điểm có giá trị cảnh quan nổi tiếng phục vụ du lịch, vùng có nguy cơ ngập lụt…</w:t>
      </w:r>
    </w:p>
    <w:p w14:paraId="5570E312" w14:textId="77777777" w:rsidR="00B4713B" w:rsidRPr="004B4FD5" w:rsidRDefault="00B4713B" w:rsidP="00205977">
      <w:pPr>
        <w:pStyle w:val="Noidung"/>
        <w:spacing w:after="0"/>
        <w:rPr>
          <w:color w:val="auto"/>
        </w:rPr>
      </w:pPr>
      <w:r w:rsidRPr="004B4FD5">
        <w:rPr>
          <w:color w:val="auto"/>
        </w:rPr>
        <w:t>Quy định một số chỉ tiêu chính về quy hoạch, kiến trúc: mật độ xây dựng, hình thức kiến trúc, chiều cao công trình (tối đa) chỉ giới xây dựng (theo các tuyến phố).</w:t>
      </w:r>
    </w:p>
    <w:p w14:paraId="5570E313" w14:textId="581B29D9" w:rsidR="00B4713B" w:rsidRPr="004B4FD5" w:rsidRDefault="00B4713B" w:rsidP="00205977">
      <w:pPr>
        <w:pStyle w:val="Noidung"/>
        <w:spacing w:after="0"/>
        <w:rPr>
          <w:color w:val="auto"/>
        </w:rPr>
      </w:pPr>
      <w:r w:rsidRPr="004B4FD5">
        <w:rPr>
          <w:color w:val="auto"/>
        </w:rPr>
        <w:t>Quy định một số chỉ tiêu chính về hạ tầng kỹ thuật: cao độ khống chế xây dựng, giao thông, cấp nước, thoát nước, cấp điện,</w:t>
      </w:r>
      <w:r w:rsidR="00441234">
        <w:rPr>
          <w:color w:val="auto"/>
        </w:rPr>
        <w:t xml:space="preserve"> hệ thống thông tin liên lạc,</w:t>
      </w:r>
      <w:r w:rsidRPr="004B4FD5">
        <w:rPr>
          <w:color w:val="auto"/>
        </w:rPr>
        <w:t xml:space="preserve">… </w:t>
      </w:r>
    </w:p>
    <w:p w14:paraId="5570E314" w14:textId="77777777" w:rsidR="00B4713B" w:rsidRPr="004B4FD5" w:rsidRDefault="00B4713B" w:rsidP="00205977">
      <w:pPr>
        <w:pStyle w:val="Noidung"/>
        <w:spacing w:after="0"/>
        <w:rPr>
          <w:color w:val="auto"/>
        </w:rPr>
      </w:pPr>
      <w:r w:rsidRPr="004B4FD5">
        <w:rPr>
          <w:color w:val="auto"/>
        </w:rPr>
        <w:t>Quy định về bảo vệ môi trường, bảo vệ cảnh quan.</w:t>
      </w:r>
    </w:p>
    <w:p w14:paraId="5570E315" w14:textId="77777777" w:rsidR="00A34465" w:rsidRPr="004B4FD5" w:rsidRDefault="00B4713B" w:rsidP="00205977">
      <w:pPr>
        <w:pStyle w:val="Noidung"/>
        <w:spacing w:after="0"/>
        <w:rPr>
          <w:color w:val="auto"/>
        </w:rPr>
      </w:pPr>
      <w:r w:rsidRPr="004B4FD5">
        <w:rPr>
          <w:color w:val="auto"/>
        </w:rPr>
        <w:t>Hệ thống các điểm dân cư hiện hữu (làng xóm hiện tại) sẽ trở thành bộ phận của đô thị</w:t>
      </w:r>
      <w:r w:rsidR="00A34465" w:rsidRPr="004B4FD5">
        <w:rPr>
          <w:color w:val="auto"/>
        </w:rPr>
        <w:t>.</w:t>
      </w:r>
    </w:p>
    <w:p w14:paraId="5570E316" w14:textId="2B1C8CE2" w:rsidR="00A34465" w:rsidRPr="004B4FD5" w:rsidRDefault="00A34465" w:rsidP="00441234">
      <w:pPr>
        <w:pStyle w:val="Heading3"/>
        <w:spacing w:before="60" w:after="0" w:line="240" w:lineRule="auto"/>
        <w:ind w:hanging="11"/>
      </w:pPr>
      <w:bookmarkStart w:id="293" w:name="_Toc46940546"/>
      <w:bookmarkStart w:id="294" w:name="_Toc85384706"/>
      <w:bookmarkStart w:id="295" w:name="_Toc85384922"/>
      <w:bookmarkStart w:id="296" w:name="_Toc162210292"/>
      <w:r w:rsidRPr="004B4FD5">
        <w:t>Quy định về tổ chức thực hiện</w:t>
      </w:r>
      <w:bookmarkEnd w:id="293"/>
      <w:bookmarkEnd w:id="294"/>
      <w:bookmarkEnd w:id="295"/>
      <w:bookmarkEnd w:id="296"/>
    </w:p>
    <w:p w14:paraId="5570E317" w14:textId="1A83C527" w:rsidR="00A34465" w:rsidRPr="004B4FD5" w:rsidRDefault="00A34465" w:rsidP="00441234">
      <w:pPr>
        <w:pStyle w:val="Noidung"/>
        <w:spacing w:after="0"/>
        <w:ind w:firstLine="709"/>
        <w:rPr>
          <w:color w:val="auto"/>
        </w:rPr>
      </w:pPr>
      <w:r w:rsidRPr="004B4FD5">
        <w:rPr>
          <w:color w:val="auto"/>
        </w:rPr>
        <w:t xml:space="preserve">Các quy định về tính pháp lý, kế hoạch tổ chức thực hiện </w:t>
      </w:r>
      <w:r w:rsidR="00F42B54" w:rsidRPr="004B4FD5">
        <w:rPr>
          <w:color w:val="auto"/>
        </w:rPr>
        <w:t xml:space="preserve">điều chỉnh </w:t>
      </w:r>
      <w:r w:rsidRPr="004B4FD5">
        <w:rPr>
          <w:color w:val="auto"/>
        </w:rPr>
        <w:t xml:space="preserve">quy hoạch chung </w:t>
      </w:r>
      <w:r w:rsidRPr="00441234">
        <w:rPr>
          <w:i/>
          <w:color w:val="auto"/>
        </w:rPr>
        <w:t>(lập quy hoạch phân khu, quy hoạch chi tiết).</w:t>
      </w:r>
    </w:p>
    <w:p w14:paraId="5570E386" w14:textId="307B42A5" w:rsidR="00A34465" w:rsidRPr="004B4FD5" w:rsidRDefault="00A34465" w:rsidP="00441234">
      <w:pPr>
        <w:pStyle w:val="Heading1"/>
        <w:spacing w:before="60" w:after="0"/>
        <w:ind w:firstLine="277"/>
        <w:rPr>
          <w:szCs w:val="26"/>
          <w:lang w:val="sv-SE"/>
        </w:rPr>
      </w:pPr>
      <w:bookmarkStart w:id="297" w:name="_Toc46940548"/>
      <w:bookmarkStart w:id="298" w:name="_Toc85384486"/>
      <w:bookmarkStart w:id="299" w:name="_Toc85384710"/>
      <w:bookmarkStart w:id="300" w:name="_Toc85384926"/>
      <w:bookmarkStart w:id="301" w:name="_Toc162210293"/>
      <w:r w:rsidRPr="004B4FD5">
        <w:rPr>
          <w:szCs w:val="26"/>
          <w:lang w:val="sv-SE"/>
        </w:rPr>
        <w:t>DỰ TOÁN KINH PHÍ VÀ NGUỒN VỐN</w:t>
      </w:r>
      <w:bookmarkEnd w:id="297"/>
      <w:bookmarkEnd w:id="298"/>
      <w:bookmarkEnd w:id="299"/>
      <w:bookmarkEnd w:id="300"/>
      <w:bookmarkEnd w:id="301"/>
    </w:p>
    <w:p w14:paraId="5570E387" w14:textId="174AF170" w:rsidR="00A34465" w:rsidRPr="004B4FD5" w:rsidRDefault="00A34465" w:rsidP="00441234">
      <w:pPr>
        <w:pStyle w:val="Heading2"/>
        <w:spacing w:after="0" w:line="240" w:lineRule="auto"/>
        <w:ind w:left="426" w:firstLine="277"/>
        <w:rPr>
          <w:szCs w:val="26"/>
        </w:rPr>
      </w:pPr>
      <w:bookmarkStart w:id="302" w:name="_Toc46940549"/>
      <w:bookmarkStart w:id="303" w:name="_Toc85384487"/>
      <w:bookmarkStart w:id="304" w:name="_Toc85384711"/>
      <w:bookmarkStart w:id="305" w:name="_Toc85384927"/>
      <w:bookmarkStart w:id="306" w:name="_Toc162210294"/>
      <w:r w:rsidRPr="004B4FD5">
        <w:rPr>
          <w:szCs w:val="26"/>
        </w:rPr>
        <w:t>Dự toán kinh phí:</w:t>
      </w:r>
      <w:bookmarkEnd w:id="302"/>
      <w:bookmarkEnd w:id="303"/>
      <w:bookmarkEnd w:id="304"/>
      <w:bookmarkEnd w:id="305"/>
      <w:bookmarkEnd w:id="306"/>
    </w:p>
    <w:p w14:paraId="5570E388" w14:textId="4DDA2ABD" w:rsidR="00A34465" w:rsidRDefault="00A34465" w:rsidP="00205977">
      <w:pPr>
        <w:pStyle w:val="Noidung"/>
        <w:spacing w:after="0"/>
        <w:rPr>
          <w:color w:val="auto"/>
        </w:rPr>
      </w:pPr>
      <w:r w:rsidRPr="004B4FD5">
        <w:rPr>
          <w:color w:val="auto"/>
        </w:rPr>
        <w:t>Kinh phí lập quy hoạch được thực hiện theo quy định tại Thông tư số 20/2019/TT-BXD</w:t>
      </w:r>
      <w:r w:rsidR="005F360D" w:rsidRPr="004B4FD5">
        <w:rPr>
          <w:color w:val="auto"/>
        </w:rPr>
        <w:t xml:space="preserve"> </w:t>
      </w:r>
      <w:r w:rsidRPr="004B4FD5">
        <w:rPr>
          <w:color w:val="auto"/>
        </w:rPr>
        <w:t>ngày 31/12/2019 của Bộ Xây dựng hướng dẫn xác định, quản lý chi phí quy hoạch xây dựng và quy hoạch đô th</w:t>
      </w:r>
      <w:r w:rsidR="000F6B68" w:rsidRPr="004B4FD5">
        <w:rPr>
          <w:color w:val="auto"/>
        </w:rPr>
        <w:t xml:space="preserve">ị, cụ thể: </w:t>
      </w:r>
    </w:p>
    <w:tbl>
      <w:tblPr>
        <w:tblW w:w="5411" w:type="pct"/>
        <w:tblLook w:val="04A0" w:firstRow="1" w:lastRow="0" w:firstColumn="1" w:lastColumn="0" w:noHBand="0" w:noVBand="1"/>
      </w:tblPr>
      <w:tblGrid>
        <w:gridCol w:w="5386"/>
        <w:gridCol w:w="1712"/>
        <w:gridCol w:w="2720"/>
      </w:tblGrid>
      <w:tr w:rsidR="00E37288" w:rsidRPr="0057077E" w14:paraId="3277E043" w14:textId="77777777" w:rsidTr="00B431FB">
        <w:trPr>
          <w:trHeight w:val="340"/>
        </w:trPr>
        <w:tc>
          <w:tcPr>
            <w:tcW w:w="2743" w:type="pct"/>
            <w:shd w:val="clear" w:color="auto" w:fill="auto"/>
            <w:vAlign w:val="center"/>
            <w:hideMark/>
          </w:tcPr>
          <w:p w14:paraId="3A864385" w14:textId="797A64B0" w:rsidR="00E37288" w:rsidRPr="0057077E" w:rsidRDefault="00E37288" w:rsidP="00B431FB">
            <w:pPr>
              <w:pStyle w:val="Noidung"/>
              <w:spacing w:after="0"/>
              <w:ind w:firstLine="596"/>
              <w:rPr>
                <w:color w:val="auto"/>
              </w:rPr>
            </w:pPr>
            <w:r w:rsidRPr="004B4FD5">
              <w:rPr>
                <w:color w:val="auto"/>
              </w:rPr>
              <w:t xml:space="preserve">- </w:t>
            </w:r>
            <w:r w:rsidRPr="0057077E">
              <w:rPr>
                <w:color w:val="auto"/>
              </w:rPr>
              <w:t>Chi phí khảo sát địa hình</w:t>
            </w:r>
            <w:r w:rsidR="00F97623">
              <w:rPr>
                <w:color w:val="auto"/>
              </w:rPr>
              <w:t xml:space="preserve"> (tạm tính)</w:t>
            </w:r>
            <w:r w:rsidRPr="0057077E">
              <w:rPr>
                <w:color w:val="auto"/>
              </w:rPr>
              <w:t>:</w:t>
            </w:r>
          </w:p>
        </w:tc>
        <w:tc>
          <w:tcPr>
            <w:tcW w:w="872" w:type="pct"/>
            <w:shd w:val="clear" w:color="auto" w:fill="auto"/>
            <w:noWrap/>
            <w:vAlign w:val="center"/>
            <w:hideMark/>
          </w:tcPr>
          <w:p w14:paraId="4BD914E4" w14:textId="31ACA455" w:rsidR="00E37288" w:rsidRPr="0057077E" w:rsidRDefault="00394FF3" w:rsidP="00B431FB">
            <w:pPr>
              <w:spacing w:before="0" w:after="0" w:line="240" w:lineRule="auto"/>
              <w:ind w:firstLine="0"/>
              <w:jc w:val="right"/>
              <w:rPr>
                <w:rFonts w:eastAsia="Times New Roman" w:cs="Times New Roman"/>
                <w:szCs w:val="26"/>
              </w:rPr>
            </w:pPr>
            <w:r>
              <w:rPr>
                <w:rFonts w:eastAsia="Times New Roman" w:cs="Times New Roman"/>
                <w:szCs w:val="26"/>
              </w:rPr>
              <w:t>15</w:t>
            </w:r>
            <w:r w:rsidR="00F97623">
              <w:rPr>
                <w:rFonts w:eastAsia="Times New Roman" w:cs="Times New Roman"/>
                <w:szCs w:val="26"/>
              </w:rPr>
              <w:t>0.000.000</w:t>
            </w:r>
          </w:p>
        </w:tc>
        <w:tc>
          <w:tcPr>
            <w:tcW w:w="1385" w:type="pct"/>
            <w:shd w:val="clear" w:color="auto" w:fill="auto"/>
            <w:noWrap/>
            <w:vAlign w:val="center"/>
            <w:hideMark/>
          </w:tcPr>
          <w:p w14:paraId="620344EB" w14:textId="77777777" w:rsidR="00E37288" w:rsidRPr="0057077E" w:rsidRDefault="00E37288" w:rsidP="00B431FB">
            <w:pPr>
              <w:spacing w:before="0" w:after="0" w:line="240" w:lineRule="auto"/>
              <w:ind w:firstLine="0"/>
              <w:rPr>
                <w:rFonts w:eastAsia="Times New Roman" w:cs="Times New Roman"/>
                <w:szCs w:val="26"/>
              </w:rPr>
            </w:pPr>
            <w:r w:rsidRPr="0057077E">
              <w:rPr>
                <w:rFonts w:eastAsia="Times New Roman" w:cs="Times New Roman"/>
                <w:szCs w:val="26"/>
              </w:rPr>
              <w:t>đồng</w:t>
            </w:r>
          </w:p>
        </w:tc>
      </w:tr>
      <w:tr w:rsidR="00E37288" w:rsidRPr="00E22B22" w14:paraId="2F04BDFE" w14:textId="77777777" w:rsidTr="00B431FB">
        <w:trPr>
          <w:trHeight w:val="340"/>
        </w:trPr>
        <w:tc>
          <w:tcPr>
            <w:tcW w:w="2743" w:type="pct"/>
            <w:shd w:val="clear" w:color="auto" w:fill="auto"/>
            <w:vAlign w:val="center"/>
            <w:hideMark/>
          </w:tcPr>
          <w:p w14:paraId="3BE32B9A" w14:textId="77777777" w:rsidR="00E37288" w:rsidRPr="00E22B22" w:rsidRDefault="00E37288" w:rsidP="00B431FB">
            <w:pPr>
              <w:pStyle w:val="Noidung"/>
              <w:spacing w:after="0"/>
              <w:ind w:firstLine="596"/>
              <w:rPr>
                <w:color w:val="auto"/>
              </w:rPr>
            </w:pPr>
            <w:r w:rsidRPr="00E22B22">
              <w:rPr>
                <w:color w:val="auto"/>
              </w:rPr>
              <w:t xml:space="preserve">- Chi phí lập nhiệm vụ quy hoạch:       </w:t>
            </w:r>
          </w:p>
        </w:tc>
        <w:tc>
          <w:tcPr>
            <w:tcW w:w="872" w:type="pct"/>
            <w:shd w:val="clear" w:color="auto" w:fill="auto"/>
            <w:vAlign w:val="center"/>
            <w:hideMark/>
          </w:tcPr>
          <w:p w14:paraId="150C94CE" w14:textId="70F8ABB8" w:rsidR="00E37288" w:rsidRPr="00E22B22" w:rsidRDefault="00EE4E15" w:rsidP="00B431FB">
            <w:pPr>
              <w:spacing w:before="0" w:after="0" w:line="240" w:lineRule="auto"/>
              <w:ind w:firstLine="0"/>
              <w:jc w:val="right"/>
              <w:rPr>
                <w:rFonts w:eastAsia="Times New Roman" w:cs="Times New Roman"/>
                <w:szCs w:val="26"/>
              </w:rPr>
            </w:pPr>
            <w:r>
              <w:rPr>
                <w:rFonts w:eastAsia="Times New Roman" w:cs="Times New Roman"/>
                <w:szCs w:val="26"/>
              </w:rPr>
              <w:t>21.365.370</w:t>
            </w:r>
          </w:p>
        </w:tc>
        <w:tc>
          <w:tcPr>
            <w:tcW w:w="1385" w:type="pct"/>
            <w:shd w:val="clear" w:color="auto" w:fill="auto"/>
            <w:noWrap/>
            <w:vAlign w:val="center"/>
            <w:hideMark/>
          </w:tcPr>
          <w:p w14:paraId="1EB55EDB" w14:textId="77777777" w:rsidR="00E37288" w:rsidRPr="00E22B22" w:rsidRDefault="00E37288" w:rsidP="00B431FB">
            <w:pPr>
              <w:spacing w:before="0" w:after="0" w:line="240" w:lineRule="auto"/>
              <w:ind w:firstLine="0"/>
              <w:rPr>
                <w:rFonts w:eastAsia="Times New Roman" w:cs="Times New Roman"/>
                <w:szCs w:val="26"/>
              </w:rPr>
            </w:pPr>
            <w:r w:rsidRPr="00E22B22">
              <w:rPr>
                <w:rFonts w:eastAsia="Times New Roman" w:cs="Times New Roman"/>
                <w:szCs w:val="26"/>
              </w:rPr>
              <w:t>đồng</w:t>
            </w:r>
          </w:p>
        </w:tc>
      </w:tr>
      <w:tr w:rsidR="00E37288" w:rsidRPr="00E22B22" w14:paraId="2E89687A" w14:textId="77777777" w:rsidTr="00B431FB">
        <w:trPr>
          <w:trHeight w:val="340"/>
        </w:trPr>
        <w:tc>
          <w:tcPr>
            <w:tcW w:w="2743" w:type="pct"/>
            <w:shd w:val="clear" w:color="auto" w:fill="auto"/>
            <w:vAlign w:val="center"/>
          </w:tcPr>
          <w:p w14:paraId="63F98938" w14:textId="77777777" w:rsidR="00E37288" w:rsidRPr="00E22B22" w:rsidRDefault="00E37288" w:rsidP="00B431FB">
            <w:pPr>
              <w:pStyle w:val="Noidung"/>
              <w:spacing w:after="0"/>
              <w:ind w:firstLine="596"/>
              <w:rPr>
                <w:color w:val="auto"/>
              </w:rPr>
            </w:pPr>
            <w:r w:rsidRPr="00E22B22">
              <w:rPr>
                <w:color w:val="auto"/>
              </w:rPr>
              <w:t xml:space="preserve">- Chi phí lập đồ án quy hoạch: </w:t>
            </w:r>
          </w:p>
        </w:tc>
        <w:tc>
          <w:tcPr>
            <w:tcW w:w="872" w:type="pct"/>
            <w:shd w:val="clear" w:color="auto" w:fill="auto"/>
            <w:vAlign w:val="center"/>
          </w:tcPr>
          <w:p w14:paraId="77122246" w14:textId="406B391B" w:rsidR="00E37288" w:rsidRPr="00E22B22" w:rsidRDefault="00F97623" w:rsidP="00B431FB">
            <w:pPr>
              <w:spacing w:before="0" w:after="0" w:line="240" w:lineRule="auto"/>
              <w:ind w:firstLine="0"/>
              <w:jc w:val="right"/>
              <w:rPr>
                <w:rFonts w:eastAsia="Times New Roman" w:cs="Times New Roman"/>
                <w:szCs w:val="26"/>
              </w:rPr>
            </w:pPr>
            <w:r>
              <w:rPr>
                <w:rFonts w:eastAsia="Times New Roman" w:cs="Times New Roman"/>
                <w:szCs w:val="26"/>
              </w:rPr>
              <w:t>1.298.306.880</w:t>
            </w:r>
          </w:p>
        </w:tc>
        <w:tc>
          <w:tcPr>
            <w:tcW w:w="1385" w:type="pct"/>
            <w:shd w:val="clear" w:color="auto" w:fill="auto"/>
            <w:noWrap/>
            <w:vAlign w:val="center"/>
          </w:tcPr>
          <w:p w14:paraId="0DB9DE14" w14:textId="77777777" w:rsidR="00E37288" w:rsidRPr="00E22B22" w:rsidRDefault="00E37288" w:rsidP="00B431FB">
            <w:pPr>
              <w:spacing w:before="0" w:after="0" w:line="240" w:lineRule="auto"/>
              <w:ind w:firstLine="0"/>
              <w:rPr>
                <w:rFonts w:eastAsia="Times New Roman" w:cs="Times New Roman"/>
                <w:szCs w:val="26"/>
              </w:rPr>
            </w:pPr>
            <w:r w:rsidRPr="00E22B22">
              <w:rPr>
                <w:rFonts w:eastAsia="Times New Roman" w:cs="Times New Roman"/>
                <w:szCs w:val="26"/>
              </w:rPr>
              <w:t>đồng</w:t>
            </w:r>
          </w:p>
        </w:tc>
      </w:tr>
      <w:tr w:rsidR="00E37288" w:rsidRPr="00E22B22" w14:paraId="17DADF4F" w14:textId="77777777" w:rsidTr="00B431FB">
        <w:trPr>
          <w:trHeight w:val="340"/>
        </w:trPr>
        <w:tc>
          <w:tcPr>
            <w:tcW w:w="2743" w:type="pct"/>
            <w:shd w:val="clear" w:color="auto" w:fill="auto"/>
            <w:vAlign w:val="center"/>
          </w:tcPr>
          <w:p w14:paraId="6879E789" w14:textId="77777777" w:rsidR="00E37288" w:rsidRPr="00E22B22" w:rsidRDefault="00E37288" w:rsidP="00B431FB">
            <w:pPr>
              <w:pStyle w:val="Noidung"/>
              <w:spacing w:after="0"/>
              <w:ind w:firstLine="596"/>
              <w:rPr>
                <w:color w:val="auto"/>
              </w:rPr>
            </w:pPr>
            <w:r>
              <w:rPr>
                <w:color w:val="auto"/>
              </w:rPr>
              <w:t>- Chi phí GIS</w:t>
            </w:r>
          </w:p>
        </w:tc>
        <w:tc>
          <w:tcPr>
            <w:tcW w:w="872" w:type="pct"/>
            <w:shd w:val="clear" w:color="auto" w:fill="auto"/>
            <w:vAlign w:val="center"/>
          </w:tcPr>
          <w:p w14:paraId="27B45D18" w14:textId="7029D274" w:rsidR="00E37288" w:rsidRDefault="00F97623" w:rsidP="00B431FB">
            <w:pPr>
              <w:spacing w:before="0" w:after="0" w:line="240" w:lineRule="auto"/>
              <w:ind w:firstLine="0"/>
              <w:jc w:val="right"/>
              <w:rPr>
                <w:rFonts w:eastAsia="Times New Roman" w:cs="Times New Roman"/>
                <w:szCs w:val="26"/>
              </w:rPr>
            </w:pPr>
            <w:r>
              <w:rPr>
                <w:rFonts w:eastAsia="Times New Roman" w:cs="Times New Roman"/>
                <w:szCs w:val="26"/>
              </w:rPr>
              <w:t>129.830.688</w:t>
            </w:r>
          </w:p>
        </w:tc>
        <w:tc>
          <w:tcPr>
            <w:tcW w:w="1385" w:type="pct"/>
            <w:shd w:val="clear" w:color="auto" w:fill="auto"/>
            <w:noWrap/>
            <w:vAlign w:val="center"/>
          </w:tcPr>
          <w:p w14:paraId="4D6431E4" w14:textId="77777777" w:rsidR="00E37288" w:rsidRPr="00E22B22" w:rsidRDefault="00E37288" w:rsidP="00B431FB">
            <w:pPr>
              <w:spacing w:before="0" w:after="0" w:line="240" w:lineRule="auto"/>
              <w:ind w:firstLine="0"/>
              <w:rPr>
                <w:rFonts w:eastAsia="Times New Roman" w:cs="Times New Roman"/>
                <w:szCs w:val="26"/>
              </w:rPr>
            </w:pPr>
            <w:r>
              <w:rPr>
                <w:rFonts w:eastAsia="Times New Roman" w:cs="Times New Roman"/>
                <w:szCs w:val="26"/>
              </w:rPr>
              <w:t>đồng</w:t>
            </w:r>
          </w:p>
        </w:tc>
      </w:tr>
      <w:tr w:rsidR="00E37288" w:rsidRPr="00E22B22" w14:paraId="6D8E6575" w14:textId="77777777" w:rsidTr="00B431FB">
        <w:trPr>
          <w:trHeight w:val="340"/>
        </w:trPr>
        <w:tc>
          <w:tcPr>
            <w:tcW w:w="2743" w:type="pct"/>
            <w:shd w:val="clear" w:color="auto" w:fill="auto"/>
            <w:vAlign w:val="center"/>
            <w:hideMark/>
          </w:tcPr>
          <w:p w14:paraId="42B58741" w14:textId="77777777" w:rsidR="00E37288" w:rsidRPr="00E22B22" w:rsidRDefault="00E37288" w:rsidP="00B431FB">
            <w:pPr>
              <w:pStyle w:val="Noidung"/>
              <w:spacing w:after="0"/>
              <w:ind w:firstLine="596"/>
              <w:rPr>
                <w:color w:val="auto"/>
              </w:rPr>
            </w:pPr>
            <w:r w:rsidRPr="00E22B22">
              <w:rPr>
                <w:color w:val="auto"/>
              </w:rPr>
              <w:t>- Các chi phí khác:</w:t>
            </w:r>
          </w:p>
        </w:tc>
        <w:tc>
          <w:tcPr>
            <w:tcW w:w="872" w:type="pct"/>
            <w:shd w:val="clear" w:color="auto" w:fill="auto"/>
            <w:vAlign w:val="center"/>
          </w:tcPr>
          <w:p w14:paraId="4912B33C" w14:textId="6C8EE287" w:rsidR="00E37288" w:rsidRPr="00E22B22" w:rsidRDefault="00F97623" w:rsidP="00B431FB">
            <w:pPr>
              <w:spacing w:before="0" w:after="0" w:line="240" w:lineRule="auto"/>
              <w:ind w:firstLine="0"/>
              <w:jc w:val="right"/>
              <w:rPr>
                <w:rFonts w:eastAsia="Times New Roman" w:cs="Times New Roman"/>
                <w:szCs w:val="26"/>
              </w:rPr>
            </w:pPr>
            <w:r>
              <w:rPr>
                <w:rFonts w:eastAsia="Times New Roman" w:cs="Times New Roman"/>
                <w:szCs w:val="26"/>
              </w:rPr>
              <w:t>279.594.226</w:t>
            </w:r>
          </w:p>
        </w:tc>
        <w:tc>
          <w:tcPr>
            <w:tcW w:w="1385" w:type="pct"/>
            <w:shd w:val="clear" w:color="auto" w:fill="auto"/>
            <w:noWrap/>
            <w:vAlign w:val="center"/>
            <w:hideMark/>
          </w:tcPr>
          <w:p w14:paraId="6D72F0D7" w14:textId="77777777" w:rsidR="00E37288" w:rsidRPr="00E22B22" w:rsidRDefault="00E37288" w:rsidP="00B431FB">
            <w:pPr>
              <w:spacing w:before="0" w:after="0" w:line="240" w:lineRule="auto"/>
              <w:ind w:firstLine="0"/>
              <w:rPr>
                <w:rFonts w:eastAsia="Times New Roman" w:cs="Times New Roman"/>
                <w:szCs w:val="26"/>
              </w:rPr>
            </w:pPr>
            <w:r w:rsidRPr="00E22B22">
              <w:rPr>
                <w:rFonts w:eastAsia="Times New Roman" w:cs="Times New Roman"/>
                <w:szCs w:val="26"/>
              </w:rPr>
              <w:t>đồng</w:t>
            </w:r>
          </w:p>
        </w:tc>
      </w:tr>
      <w:tr w:rsidR="00E37288" w:rsidRPr="0057077E" w14:paraId="6CA20243" w14:textId="77777777" w:rsidTr="00B431FB">
        <w:trPr>
          <w:trHeight w:val="340"/>
        </w:trPr>
        <w:tc>
          <w:tcPr>
            <w:tcW w:w="2743" w:type="pct"/>
            <w:shd w:val="clear" w:color="auto" w:fill="auto"/>
            <w:vAlign w:val="center"/>
            <w:hideMark/>
          </w:tcPr>
          <w:p w14:paraId="0AD7355D" w14:textId="77777777" w:rsidR="00E37288" w:rsidRPr="0057077E" w:rsidRDefault="00E37288" w:rsidP="00B431FB">
            <w:pPr>
              <w:pStyle w:val="Noidung"/>
              <w:spacing w:after="0"/>
              <w:ind w:firstLine="596"/>
              <w:rPr>
                <w:color w:val="auto"/>
              </w:rPr>
            </w:pPr>
            <w:r w:rsidRPr="004B4FD5">
              <w:rPr>
                <w:color w:val="auto"/>
              </w:rPr>
              <w:t xml:space="preserve">- </w:t>
            </w:r>
            <w:r w:rsidRPr="0057077E">
              <w:rPr>
                <w:b/>
                <w:bCs/>
                <w:color w:val="auto"/>
              </w:rPr>
              <w:t xml:space="preserve">Tổng </w:t>
            </w:r>
            <w:r w:rsidRPr="004B4FD5">
              <w:rPr>
                <w:b/>
                <w:bCs/>
                <w:color w:val="auto"/>
              </w:rPr>
              <w:t>giá trị dự toán:</w:t>
            </w:r>
            <w:r w:rsidRPr="0057077E">
              <w:rPr>
                <w:color w:val="auto"/>
              </w:rPr>
              <w:t xml:space="preserve"> </w:t>
            </w:r>
          </w:p>
        </w:tc>
        <w:tc>
          <w:tcPr>
            <w:tcW w:w="872" w:type="pct"/>
            <w:shd w:val="clear" w:color="auto" w:fill="auto"/>
            <w:vAlign w:val="center"/>
            <w:hideMark/>
          </w:tcPr>
          <w:p w14:paraId="7D26EE00" w14:textId="2215F976" w:rsidR="00E37288" w:rsidRPr="0057077E" w:rsidRDefault="00CB722D" w:rsidP="00AB7ECF">
            <w:pPr>
              <w:spacing w:before="0" w:after="0" w:line="240" w:lineRule="auto"/>
              <w:ind w:firstLine="0"/>
              <w:rPr>
                <w:rFonts w:eastAsia="Times New Roman" w:cs="Times New Roman"/>
                <w:b/>
                <w:bCs/>
                <w:szCs w:val="26"/>
              </w:rPr>
            </w:pPr>
            <w:r>
              <w:rPr>
                <w:rFonts w:eastAsia="Times New Roman" w:cs="Times New Roman"/>
                <w:b/>
                <w:bCs/>
                <w:szCs w:val="26"/>
              </w:rPr>
              <w:t>1.87</w:t>
            </w:r>
            <w:r w:rsidR="00F97623">
              <w:rPr>
                <w:rFonts w:eastAsia="Times New Roman" w:cs="Times New Roman"/>
                <w:b/>
                <w:bCs/>
                <w:szCs w:val="26"/>
              </w:rPr>
              <w:t>9.</w:t>
            </w:r>
            <w:r w:rsidR="007616A3">
              <w:rPr>
                <w:rFonts w:eastAsia="Times New Roman" w:cs="Times New Roman"/>
                <w:b/>
                <w:bCs/>
                <w:szCs w:val="26"/>
              </w:rPr>
              <w:t>097.</w:t>
            </w:r>
            <w:r w:rsidR="00AB7ECF">
              <w:rPr>
                <w:rFonts w:eastAsia="Times New Roman" w:cs="Times New Roman"/>
                <w:b/>
                <w:bCs/>
                <w:szCs w:val="26"/>
              </w:rPr>
              <w:t>164</w:t>
            </w:r>
          </w:p>
        </w:tc>
        <w:tc>
          <w:tcPr>
            <w:tcW w:w="1385" w:type="pct"/>
            <w:shd w:val="clear" w:color="auto" w:fill="auto"/>
            <w:noWrap/>
            <w:vAlign w:val="center"/>
            <w:hideMark/>
          </w:tcPr>
          <w:p w14:paraId="59855F33" w14:textId="77777777" w:rsidR="00E37288" w:rsidRPr="0057077E" w:rsidRDefault="00E37288" w:rsidP="00B431FB">
            <w:pPr>
              <w:spacing w:before="0" w:after="0" w:line="240" w:lineRule="auto"/>
              <w:ind w:firstLine="0"/>
              <w:rPr>
                <w:rFonts w:eastAsia="Times New Roman" w:cs="Times New Roman"/>
                <w:b/>
                <w:bCs/>
                <w:szCs w:val="26"/>
              </w:rPr>
            </w:pPr>
            <w:r w:rsidRPr="0057077E">
              <w:rPr>
                <w:rFonts w:eastAsia="Times New Roman" w:cs="Times New Roman"/>
                <w:b/>
                <w:bCs/>
                <w:szCs w:val="26"/>
              </w:rPr>
              <w:t>đồng</w:t>
            </w:r>
          </w:p>
        </w:tc>
      </w:tr>
    </w:tbl>
    <w:p w14:paraId="24D3AE4D" w14:textId="7E57C54D" w:rsidR="00780F63" w:rsidRPr="004B4FD5" w:rsidRDefault="00780F63" w:rsidP="00780F63">
      <w:pPr>
        <w:pStyle w:val="Noidung"/>
        <w:spacing w:after="0"/>
        <w:rPr>
          <w:color w:val="auto"/>
          <w:szCs w:val="26"/>
          <w:lang w:val="sv-SE"/>
        </w:rPr>
      </w:pPr>
      <w:bookmarkStart w:id="307" w:name="_Toc46940550"/>
      <w:bookmarkStart w:id="308" w:name="_Toc85384488"/>
      <w:bookmarkStart w:id="309" w:name="_Toc85384712"/>
      <w:bookmarkStart w:id="310" w:name="_Toc85384928"/>
      <w:r w:rsidRPr="004B4FD5">
        <w:rPr>
          <w:color w:val="auto"/>
          <w:szCs w:val="26"/>
          <w:lang w:val="sv-SE"/>
        </w:rPr>
        <w:t xml:space="preserve">Bằng chữ: </w:t>
      </w:r>
      <w:r w:rsidR="00CB722D">
        <w:rPr>
          <w:color w:val="auto"/>
          <w:szCs w:val="26"/>
          <w:lang w:val="sv-SE"/>
        </w:rPr>
        <w:t>Một tỷ, tám trăm bảy</w:t>
      </w:r>
      <w:r w:rsidR="00AB7ECF">
        <w:rPr>
          <w:color w:val="auto"/>
          <w:szCs w:val="26"/>
          <w:lang w:val="sv-SE"/>
        </w:rPr>
        <w:t xml:space="preserve"> mươi chín triệu</w:t>
      </w:r>
      <w:r w:rsidR="001C06AA">
        <w:rPr>
          <w:color w:val="auto"/>
          <w:szCs w:val="26"/>
          <w:lang w:val="sv-SE"/>
        </w:rPr>
        <w:t>,</w:t>
      </w:r>
      <w:r w:rsidR="00AB7ECF">
        <w:rPr>
          <w:color w:val="auto"/>
          <w:szCs w:val="26"/>
          <w:lang w:val="sv-SE"/>
        </w:rPr>
        <w:t xml:space="preserve"> không trăm chín mươi bảy nghìn</w:t>
      </w:r>
      <w:r w:rsidR="001C06AA">
        <w:rPr>
          <w:color w:val="auto"/>
          <w:szCs w:val="26"/>
          <w:lang w:val="sv-SE"/>
        </w:rPr>
        <w:t>,</w:t>
      </w:r>
      <w:r w:rsidR="00AB7ECF">
        <w:rPr>
          <w:color w:val="auto"/>
          <w:szCs w:val="26"/>
          <w:lang w:val="sv-SE"/>
        </w:rPr>
        <w:t xml:space="preserve"> một trăm sáu mươi bốn</w:t>
      </w:r>
      <w:r w:rsidR="002D2B6A">
        <w:rPr>
          <w:color w:val="auto"/>
          <w:szCs w:val="26"/>
          <w:lang w:val="sv-SE"/>
        </w:rPr>
        <w:t xml:space="preserve"> đồng</w:t>
      </w:r>
      <w:r>
        <w:rPr>
          <w:color w:val="auto"/>
          <w:szCs w:val="26"/>
          <w:lang w:val="sv-SE"/>
        </w:rPr>
        <w:t>.</w:t>
      </w:r>
    </w:p>
    <w:p w14:paraId="7306499E" w14:textId="67D29610" w:rsidR="00731DF1" w:rsidRPr="004B4FD5" w:rsidRDefault="00780F63" w:rsidP="00780F63">
      <w:pPr>
        <w:pStyle w:val="Noidung"/>
        <w:spacing w:after="0"/>
        <w:rPr>
          <w:i/>
          <w:iCs/>
          <w:color w:val="auto"/>
          <w:szCs w:val="26"/>
          <w:lang w:val="sv-SE"/>
        </w:rPr>
      </w:pPr>
      <w:r w:rsidRPr="004B4FD5">
        <w:rPr>
          <w:i/>
          <w:iCs/>
          <w:color w:val="auto"/>
          <w:szCs w:val="26"/>
          <w:lang w:val="sv-SE"/>
        </w:rPr>
        <w:t xml:space="preserve"> </w:t>
      </w:r>
      <w:r w:rsidR="00731DF1" w:rsidRPr="004B4FD5">
        <w:rPr>
          <w:i/>
          <w:iCs/>
          <w:color w:val="auto"/>
          <w:szCs w:val="26"/>
          <w:lang w:val="sv-SE"/>
        </w:rPr>
        <w:t>(</w:t>
      </w:r>
      <w:r w:rsidR="00441234">
        <w:rPr>
          <w:i/>
          <w:iCs/>
          <w:color w:val="auto"/>
          <w:szCs w:val="26"/>
          <w:lang w:val="sv-SE"/>
        </w:rPr>
        <w:t>C</w:t>
      </w:r>
      <w:r w:rsidR="00731DF1" w:rsidRPr="004B4FD5">
        <w:rPr>
          <w:i/>
          <w:iCs/>
          <w:color w:val="auto"/>
          <w:szCs w:val="26"/>
          <w:lang w:val="sv-SE"/>
        </w:rPr>
        <w:t xml:space="preserve">hi tiết xem </w:t>
      </w:r>
      <w:r w:rsidR="005729C5">
        <w:rPr>
          <w:i/>
          <w:iCs/>
          <w:color w:val="auto"/>
          <w:szCs w:val="26"/>
          <w:lang w:val="sv-SE"/>
        </w:rPr>
        <w:t>P</w:t>
      </w:r>
      <w:r w:rsidR="00731DF1" w:rsidRPr="004B4FD5">
        <w:rPr>
          <w:i/>
          <w:iCs/>
          <w:color w:val="auto"/>
          <w:szCs w:val="26"/>
          <w:lang w:val="sv-SE"/>
        </w:rPr>
        <w:t>hụ lục</w:t>
      </w:r>
      <w:r w:rsidR="005729C5">
        <w:rPr>
          <w:i/>
          <w:iCs/>
          <w:color w:val="auto"/>
          <w:szCs w:val="26"/>
          <w:lang w:val="sv-SE"/>
        </w:rPr>
        <w:t xml:space="preserve"> kèm theo</w:t>
      </w:r>
      <w:r w:rsidR="00731DF1" w:rsidRPr="004B4FD5">
        <w:rPr>
          <w:i/>
          <w:iCs/>
          <w:color w:val="auto"/>
          <w:szCs w:val="26"/>
          <w:lang w:val="sv-SE"/>
        </w:rPr>
        <w:t>)</w:t>
      </w:r>
    </w:p>
    <w:p w14:paraId="5570E38A" w14:textId="31411732" w:rsidR="00A34465" w:rsidRPr="00441234" w:rsidRDefault="00A34465" w:rsidP="00441234">
      <w:pPr>
        <w:pStyle w:val="Heading2"/>
        <w:spacing w:after="0" w:line="240" w:lineRule="auto"/>
        <w:ind w:left="426" w:firstLine="283"/>
      </w:pPr>
      <w:bookmarkStart w:id="311" w:name="_Toc162210295"/>
      <w:r w:rsidRPr="00441234">
        <w:rPr>
          <w:szCs w:val="26"/>
        </w:rPr>
        <w:t>Nguồn vốn</w:t>
      </w:r>
      <w:bookmarkEnd w:id="307"/>
      <w:bookmarkEnd w:id="308"/>
      <w:bookmarkEnd w:id="309"/>
      <w:bookmarkEnd w:id="310"/>
      <w:bookmarkEnd w:id="311"/>
      <w:r w:rsidR="00441234" w:rsidRPr="00441234">
        <w:rPr>
          <w:szCs w:val="26"/>
        </w:rPr>
        <w:t xml:space="preserve">: </w:t>
      </w:r>
      <w:r w:rsidR="000067B8">
        <w:rPr>
          <w:b w:val="0"/>
        </w:rPr>
        <w:t>Vốn ngân sách huyện.</w:t>
      </w:r>
    </w:p>
    <w:p w14:paraId="5570E38B" w14:textId="314D9485" w:rsidR="00A34465" w:rsidRPr="004B4FD5" w:rsidRDefault="00A34465" w:rsidP="00441234">
      <w:pPr>
        <w:pStyle w:val="Heading1"/>
        <w:spacing w:before="60" w:after="0"/>
        <w:ind w:firstLine="283"/>
        <w:rPr>
          <w:szCs w:val="26"/>
        </w:rPr>
      </w:pPr>
      <w:bookmarkStart w:id="312" w:name="_Toc46940551"/>
      <w:bookmarkStart w:id="313" w:name="_Toc85384489"/>
      <w:bookmarkStart w:id="314" w:name="_Toc85384713"/>
      <w:bookmarkStart w:id="315" w:name="_Toc85384929"/>
      <w:bookmarkStart w:id="316" w:name="_Toc162210296"/>
      <w:r w:rsidRPr="004B4FD5">
        <w:rPr>
          <w:szCs w:val="26"/>
        </w:rPr>
        <w:t>KẾ HOẠCH VÀ TIẾN ĐỘ THỰC HIỆN</w:t>
      </w:r>
      <w:bookmarkEnd w:id="312"/>
      <w:bookmarkEnd w:id="313"/>
      <w:bookmarkEnd w:id="314"/>
      <w:bookmarkEnd w:id="315"/>
      <w:bookmarkEnd w:id="316"/>
    </w:p>
    <w:p w14:paraId="5570E38C" w14:textId="3BE05F92" w:rsidR="00A34465" w:rsidRPr="004B4FD5" w:rsidRDefault="00A34465" w:rsidP="00441234">
      <w:pPr>
        <w:pStyle w:val="Heading2"/>
        <w:spacing w:after="0" w:line="240" w:lineRule="auto"/>
        <w:ind w:left="426" w:firstLine="283"/>
        <w:rPr>
          <w:szCs w:val="26"/>
        </w:rPr>
      </w:pPr>
      <w:bookmarkStart w:id="317" w:name="_Toc46940552"/>
      <w:bookmarkStart w:id="318" w:name="_Toc85384490"/>
      <w:bookmarkStart w:id="319" w:name="_Toc85384714"/>
      <w:bookmarkStart w:id="320" w:name="_Toc85384930"/>
      <w:bookmarkStart w:id="321" w:name="_Toc162210297"/>
      <w:r w:rsidRPr="004B4FD5">
        <w:rPr>
          <w:szCs w:val="26"/>
        </w:rPr>
        <w:t>Thời gian thực hiện</w:t>
      </w:r>
      <w:bookmarkEnd w:id="317"/>
      <w:bookmarkEnd w:id="318"/>
      <w:bookmarkEnd w:id="319"/>
      <w:bookmarkEnd w:id="320"/>
      <w:bookmarkEnd w:id="321"/>
    </w:p>
    <w:p w14:paraId="5570E38D" w14:textId="4B6C5CDF" w:rsidR="00A34465" w:rsidRPr="004B4FD5" w:rsidRDefault="00A34465" w:rsidP="00441234">
      <w:pPr>
        <w:tabs>
          <w:tab w:val="left" w:pos="567"/>
        </w:tabs>
        <w:autoSpaceDE w:val="0"/>
        <w:autoSpaceDN w:val="0"/>
        <w:adjustRightInd w:val="0"/>
        <w:spacing w:before="60" w:after="0" w:line="240" w:lineRule="auto"/>
        <w:ind w:firstLine="709"/>
        <w:rPr>
          <w:rFonts w:cs="Times New Roman"/>
          <w:szCs w:val="26"/>
        </w:rPr>
      </w:pPr>
      <w:r w:rsidRPr="004B4FD5">
        <w:rPr>
          <w:rFonts w:cs="Times New Roman"/>
          <w:szCs w:val="26"/>
        </w:rPr>
        <w:t xml:space="preserve">Lập đồ án quy hoạch: </w:t>
      </w:r>
      <w:r w:rsidR="00EE7986">
        <w:rPr>
          <w:rFonts w:cs="Times New Roman"/>
          <w:szCs w:val="26"/>
        </w:rPr>
        <w:t>06</w:t>
      </w:r>
      <w:r w:rsidRPr="004B4FD5">
        <w:rPr>
          <w:rFonts w:cs="Times New Roman"/>
          <w:szCs w:val="26"/>
        </w:rPr>
        <w:t xml:space="preserve"> tháng kể từ ngày </w:t>
      </w:r>
      <w:r w:rsidR="00F67897" w:rsidRPr="004B4FD5">
        <w:rPr>
          <w:rFonts w:cs="Times New Roman"/>
          <w:szCs w:val="26"/>
        </w:rPr>
        <w:t>N</w:t>
      </w:r>
      <w:r w:rsidRPr="004B4FD5">
        <w:rPr>
          <w:rFonts w:cs="Times New Roman"/>
          <w:szCs w:val="26"/>
        </w:rPr>
        <w:t xml:space="preserve">hiệm vụ </w:t>
      </w:r>
      <w:r w:rsidR="00F67897" w:rsidRPr="004B4FD5">
        <w:rPr>
          <w:rFonts w:cs="Times New Roman"/>
          <w:szCs w:val="26"/>
        </w:rPr>
        <w:t>được phê duyệt.</w:t>
      </w:r>
    </w:p>
    <w:p w14:paraId="5570E38E" w14:textId="484C6B5D" w:rsidR="00A34465" w:rsidRPr="004B4FD5" w:rsidRDefault="00A34465" w:rsidP="00441234">
      <w:pPr>
        <w:pStyle w:val="Heading2"/>
        <w:spacing w:after="0" w:line="240" w:lineRule="auto"/>
        <w:ind w:firstLine="133"/>
        <w:rPr>
          <w:szCs w:val="26"/>
        </w:rPr>
      </w:pPr>
      <w:bookmarkStart w:id="322" w:name="_Toc46940554"/>
      <w:bookmarkStart w:id="323" w:name="_Toc85384491"/>
      <w:bookmarkStart w:id="324" w:name="_Toc85384715"/>
      <w:bookmarkStart w:id="325" w:name="_Toc85384931"/>
      <w:bookmarkStart w:id="326" w:name="_Toc162210298"/>
      <w:r w:rsidRPr="004B4FD5">
        <w:rPr>
          <w:szCs w:val="26"/>
        </w:rPr>
        <w:t>Tổ chức thực hiện</w:t>
      </w:r>
      <w:bookmarkEnd w:id="322"/>
      <w:bookmarkEnd w:id="323"/>
      <w:bookmarkEnd w:id="324"/>
      <w:bookmarkEnd w:id="325"/>
      <w:bookmarkEnd w:id="326"/>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9"/>
        <w:gridCol w:w="4530"/>
      </w:tblGrid>
      <w:tr w:rsidR="00943B78" w:rsidRPr="004B4FD5" w14:paraId="5570E392" w14:textId="77777777" w:rsidTr="00441234">
        <w:tc>
          <w:tcPr>
            <w:tcW w:w="4361" w:type="dxa"/>
          </w:tcPr>
          <w:p w14:paraId="5570E38F" w14:textId="77777777" w:rsidR="00ED0B93" w:rsidRPr="004B4FD5" w:rsidRDefault="00ED0B93" w:rsidP="00441234">
            <w:pPr>
              <w:pStyle w:val="ListParagraph"/>
              <w:numPr>
                <w:ilvl w:val="0"/>
                <w:numId w:val="8"/>
              </w:numPr>
              <w:tabs>
                <w:tab w:val="left" w:pos="567"/>
              </w:tabs>
              <w:autoSpaceDE w:val="0"/>
              <w:autoSpaceDN w:val="0"/>
              <w:adjustRightInd w:val="0"/>
              <w:spacing w:before="60" w:after="0"/>
              <w:ind w:firstLine="349"/>
              <w:rPr>
                <w:iCs/>
                <w:sz w:val="26"/>
                <w:szCs w:val="26"/>
                <w:lang w:val="sv-SE"/>
              </w:rPr>
            </w:pPr>
            <w:r w:rsidRPr="004B4FD5">
              <w:rPr>
                <w:iCs/>
                <w:sz w:val="26"/>
                <w:szCs w:val="26"/>
                <w:lang w:val="sv-SE"/>
              </w:rPr>
              <w:t>Cơ quan phê duyệt</w:t>
            </w:r>
          </w:p>
        </w:tc>
        <w:tc>
          <w:tcPr>
            <w:tcW w:w="289" w:type="dxa"/>
          </w:tcPr>
          <w:p w14:paraId="5570E390" w14:textId="77777777" w:rsidR="00ED0B93" w:rsidRPr="004B4FD5" w:rsidRDefault="00ED0B93" w:rsidP="00205977">
            <w:pPr>
              <w:tabs>
                <w:tab w:val="left" w:pos="567"/>
              </w:tabs>
              <w:autoSpaceDE w:val="0"/>
              <w:autoSpaceDN w:val="0"/>
              <w:adjustRightInd w:val="0"/>
              <w:spacing w:before="60" w:after="0"/>
              <w:ind w:firstLine="0"/>
              <w:rPr>
                <w:iCs/>
                <w:szCs w:val="26"/>
                <w:lang w:val="sv-SE"/>
              </w:rPr>
            </w:pPr>
            <w:r w:rsidRPr="004B4FD5">
              <w:rPr>
                <w:iCs/>
                <w:szCs w:val="26"/>
                <w:lang w:val="sv-SE"/>
              </w:rPr>
              <w:t>:</w:t>
            </w:r>
          </w:p>
        </w:tc>
        <w:tc>
          <w:tcPr>
            <w:tcW w:w="4530" w:type="dxa"/>
          </w:tcPr>
          <w:p w14:paraId="5570E391" w14:textId="1CF0A2BF" w:rsidR="00ED0B93" w:rsidRPr="004B4FD5" w:rsidRDefault="00710D95" w:rsidP="004326CC">
            <w:pPr>
              <w:tabs>
                <w:tab w:val="left" w:pos="567"/>
              </w:tabs>
              <w:autoSpaceDE w:val="0"/>
              <w:autoSpaceDN w:val="0"/>
              <w:adjustRightInd w:val="0"/>
              <w:spacing w:before="60" w:after="0"/>
              <w:ind w:firstLine="0"/>
              <w:rPr>
                <w:iCs/>
                <w:szCs w:val="26"/>
                <w:lang w:val="sv-SE"/>
              </w:rPr>
            </w:pPr>
            <w:r w:rsidRPr="004B4FD5">
              <w:rPr>
                <w:iCs/>
                <w:szCs w:val="26"/>
                <w:lang w:val="sv-SE"/>
              </w:rPr>
              <w:t xml:space="preserve">UBND tỉnh </w:t>
            </w:r>
            <w:r w:rsidR="004326CC" w:rsidRPr="004B4FD5">
              <w:rPr>
                <w:iCs/>
                <w:szCs w:val="26"/>
                <w:lang w:val="sv-SE"/>
              </w:rPr>
              <w:t>Bình Định</w:t>
            </w:r>
          </w:p>
        </w:tc>
      </w:tr>
      <w:tr w:rsidR="00943B78" w:rsidRPr="004B4FD5" w14:paraId="5570E396" w14:textId="77777777" w:rsidTr="00441234">
        <w:tc>
          <w:tcPr>
            <w:tcW w:w="4361" w:type="dxa"/>
          </w:tcPr>
          <w:p w14:paraId="5570E393" w14:textId="77777777" w:rsidR="00ED0B93" w:rsidRPr="004B4FD5" w:rsidRDefault="00ED0B93" w:rsidP="00441234">
            <w:pPr>
              <w:pStyle w:val="ListParagraph"/>
              <w:numPr>
                <w:ilvl w:val="0"/>
                <w:numId w:val="8"/>
              </w:numPr>
              <w:tabs>
                <w:tab w:val="left" w:pos="567"/>
              </w:tabs>
              <w:autoSpaceDE w:val="0"/>
              <w:autoSpaceDN w:val="0"/>
              <w:adjustRightInd w:val="0"/>
              <w:spacing w:before="60" w:after="0"/>
              <w:ind w:firstLine="349"/>
              <w:rPr>
                <w:iCs/>
                <w:sz w:val="26"/>
                <w:szCs w:val="26"/>
                <w:lang w:val="sv-SE"/>
              </w:rPr>
            </w:pPr>
            <w:r w:rsidRPr="004B4FD5">
              <w:rPr>
                <w:iCs/>
                <w:sz w:val="26"/>
                <w:szCs w:val="26"/>
                <w:lang w:val="sv-SE"/>
              </w:rPr>
              <w:t>Cơ quan thẩm định</w:t>
            </w:r>
            <w:r w:rsidRPr="004B4FD5">
              <w:rPr>
                <w:iCs/>
                <w:sz w:val="26"/>
                <w:szCs w:val="26"/>
                <w:lang w:val="sv-SE"/>
              </w:rPr>
              <w:tab/>
            </w:r>
          </w:p>
        </w:tc>
        <w:tc>
          <w:tcPr>
            <w:tcW w:w="289" w:type="dxa"/>
          </w:tcPr>
          <w:p w14:paraId="5570E394" w14:textId="77777777" w:rsidR="00ED0B93" w:rsidRPr="004B4FD5" w:rsidRDefault="00ED0B93" w:rsidP="00205977">
            <w:pPr>
              <w:tabs>
                <w:tab w:val="left" w:pos="567"/>
              </w:tabs>
              <w:autoSpaceDE w:val="0"/>
              <w:autoSpaceDN w:val="0"/>
              <w:adjustRightInd w:val="0"/>
              <w:spacing w:before="60" w:after="0"/>
              <w:ind w:firstLine="0"/>
              <w:rPr>
                <w:iCs/>
                <w:szCs w:val="26"/>
                <w:lang w:val="sv-SE"/>
              </w:rPr>
            </w:pPr>
            <w:r w:rsidRPr="004B4FD5">
              <w:rPr>
                <w:iCs/>
                <w:szCs w:val="26"/>
                <w:lang w:val="sv-SE"/>
              </w:rPr>
              <w:t>:</w:t>
            </w:r>
          </w:p>
        </w:tc>
        <w:tc>
          <w:tcPr>
            <w:tcW w:w="4530" w:type="dxa"/>
          </w:tcPr>
          <w:p w14:paraId="5570E395" w14:textId="55789FC4" w:rsidR="00ED0B93" w:rsidRPr="004B4FD5" w:rsidRDefault="003E4F26" w:rsidP="004326CC">
            <w:pPr>
              <w:tabs>
                <w:tab w:val="left" w:pos="567"/>
              </w:tabs>
              <w:autoSpaceDE w:val="0"/>
              <w:autoSpaceDN w:val="0"/>
              <w:adjustRightInd w:val="0"/>
              <w:spacing w:before="60" w:after="0"/>
              <w:ind w:firstLine="0"/>
              <w:rPr>
                <w:iCs/>
                <w:szCs w:val="26"/>
                <w:lang w:val="sv-SE"/>
              </w:rPr>
            </w:pPr>
            <w:r w:rsidRPr="004B4FD5">
              <w:rPr>
                <w:iCs/>
                <w:szCs w:val="26"/>
                <w:lang w:val="sv-SE"/>
              </w:rPr>
              <w:t>Sở Xây dựng</w:t>
            </w:r>
            <w:r w:rsidR="00ED0B93" w:rsidRPr="004B4FD5">
              <w:rPr>
                <w:iCs/>
                <w:szCs w:val="26"/>
                <w:lang w:val="sv-SE"/>
              </w:rPr>
              <w:t xml:space="preserve"> </w:t>
            </w:r>
            <w:r w:rsidR="004326CC" w:rsidRPr="004B4FD5">
              <w:rPr>
                <w:iCs/>
                <w:szCs w:val="26"/>
                <w:lang w:val="sv-SE"/>
              </w:rPr>
              <w:t>Bình Định</w:t>
            </w:r>
          </w:p>
        </w:tc>
      </w:tr>
      <w:tr w:rsidR="00943B78" w:rsidRPr="004B4FD5" w14:paraId="5570E39A" w14:textId="77777777" w:rsidTr="00441234">
        <w:tc>
          <w:tcPr>
            <w:tcW w:w="4361" w:type="dxa"/>
          </w:tcPr>
          <w:p w14:paraId="5570E397" w14:textId="77777777" w:rsidR="00ED0B93" w:rsidRPr="004B4FD5" w:rsidRDefault="00ED0B93" w:rsidP="00441234">
            <w:pPr>
              <w:pStyle w:val="ListParagraph"/>
              <w:numPr>
                <w:ilvl w:val="0"/>
                <w:numId w:val="8"/>
              </w:numPr>
              <w:tabs>
                <w:tab w:val="left" w:pos="567"/>
              </w:tabs>
              <w:autoSpaceDE w:val="0"/>
              <w:autoSpaceDN w:val="0"/>
              <w:adjustRightInd w:val="0"/>
              <w:spacing w:before="60" w:after="0"/>
              <w:ind w:firstLine="349"/>
              <w:rPr>
                <w:iCs/>
                <w:sz w:val="26"/>
                <w:szCs w:val="26"/>
                <w:lang w:val="sv-SE"/>
              </w:rPr>
            </w:pPr>
            <w:r w:rsidRPr="004B4FD5">
              <w:rPr>
                <w:iCs/>
                <w:sz w:val="26"/>
                <w:szCs w:val="26"/>
                <w:lang w:val="sv-SE"/>
              </w:rPr>
              <w:lastRenderedPageBreak/>
              <w:t xml:space="preserve">Cơ quan </w:t>
            </w:r>
            <w:r w:rsidR="001025EA" w:rsidRPr="004B4FD5">
              <w:rPr>
                <w:iCs/>
                <w:sz w:val="26"/>
                <w:szCs w:val="26"/>
                <w:lang w:val="sv-SE"/>
              </w:rPr>
              <w:t>tổ chức lập quy hoạch</w:t>
            </w:r>
          </w:p>
        </w:tc>
        <w:tc>
          <w:tcPr>
            <w:tcW w:w="289" w:type="dxa"/>
          </w:tcPr>
          <w:p w14:paraId="5570E398" w14:textId="77777777" w:rsidR="00ED0B93" w:rsidRPr="004B4FD5" w:rsidRDefault="00ED0B93" w:rsidP="00205977">
            <w:pPr>
              <w:tabs>
                <w:tab w:val="left" w:pos="567"/>
              </w:tabs>
              <w:autoSpaceDE w:val="0"/>
              <w:autoSpaceDN w:val="0"/>
              <w:adjustRightInd w:val="0"/>
              <w:spacing w:before="60" w:after="0"/>
              <w:ind w:firstLine="0"/>
              <w:rPr>
                <w:iCs/>
                <w:szCs w:val="26"/>
                <w:lang w:val="sv-SE"/>
              </w:rPr>
            </w:pPr>
            <w:r w:rsidRPr="004B4FD5">
              <w:rPr>
                <w:iCs/>
                <w:szCs w:val="26"/>
                <w:lang w:val="sv-SE"/>
              </w:rPr>
              <w:t>:</w:t>
            </w:r>
          </w:p>
        </w:tc>
        <w:tc>
          <w:tcPr>
            <w:tcW w:w="4530" w:type="dxa"/>
          </w:tcPr>
          <w:p w14:paraId="5570E399" w14:textId="0DB711F4" w:rsidR="00ED0B93" w:rsidRPr="004B4FD5" w:rsidRDefault="00ED0B93" w:rsidP="004326CC">
            <w:pPr>
              <w:tabs>
                <w:tab w:val="left" w:pos="567"/>
              </w:tabs>
              <w:autoSpaceDE w:val="0"/>
              <w:autoSpaceDN w:val="0"/>
              <w:adjustRightInd w:val="0"/>
              <w:spacing w:before="60" w:after="0"/>
              <w:ind w:firstLine="0"/>
              <w:rPr>
                <w:iCs/>
                <w:szCs w:val="26"/>
                <w:lang w:val="sv-SE"/>
              </w:rPr>
            </w:pPr>
            <w:r w:rsidRPr="004B4FD5">
              <w:rPr>
                <w:iCs/>
                <w:szCs w:val="26"/>
                <w:lang w:val="sv-SE"/>
              </w:rPr>
              <w:t xml:space="preserve">UBND </w:t>
            </w:r>
            <w:r w:rsidR="00AC57BA" w:rsidRPr="004B4FD5">
              <w:rPr>
                <w:iCs/>
                <w:szCs w:val="26"/>
                <w:lang w:val="sv-SE"/>
              </w:rPr>
              <w:t>h</w:t>
            </w:r>
            <w:r w:rsidRPr="004B4FD5">
              <w:rPr>
                <w:iCs/>
                <w:szCs w:val="26"/>
                <w:lang w:val="sv-SE"/>
              </w:rPr>
              <w:t xml:space="preserve">uyện </w:t>
            </w:r>
            <w:r w:rsidR="004326CC" w:rsidRPr="004B4FD5">
              <w:rPr>
                <w:iCs/>
                <w:szCs w:val="26"/>
                <w:lang w:val="sv-SE"/>
              </w:rPr>
              <w:t>Phù Mỹ</w:t>
            </w:r>
          </w:p>
        </w:tc>
      </w:tr>
      <w:tr w:rsidR="00943B78" w:rsidRPr="004B4FD5" w14:paraId="5570E39E" w14:textId="77777777" w:rsidTr="00441234">
        <w:tc>
          <w:tcPr>
            <w:tcW w:w="4361" w:type="dxa"/>
          </w:tcPr>
          <w:p w14:paraId="5570E39B" w14:textId="77777777" w:rsidR="00ED0B93" w:rsidRPr="004B4FD5" w:rsidRDefault="00ED0B93" w:rsidP="00441234">
            <w:pPr>
              <w:pStyle w:val="ListParagraph"/>
              <w:numPr>
                <w:ilvl w:val="0"/>
                <w:numId w:val="8"/>
              </w:numPr>
              <w:tabs>
                <w:tab w:val="left" w:pos="567"/>
              </w:tabs>
              <w:autoSpaceDE w:val="0"/>
              <w:autoSpaceDN w:val="0"/>
              <w:adjustRightInd w:val="0"/>
              <w:spacing w:before="60" w:after="0"/>
              <w:ind w:firstLine="349"/>
              <w:rPr>
                <w:iCs/>
                <w:sz w:val="26"/>
                <w:szCs w:val="26"/>
                <w:lang w:val="sv-SE"/>
              </w:rPr>
            </w:pPr>
            <w:r w:rsidRPr="004B4FD5">
              <w:rPr>
                <w:iCs/>
                <w:sz w:val="26"/>
                <w:szCs w:val="26"/>
                <w:lang w:val="sv-SE"/>
              </w:rPr>
              <w:t>Cơ quan lập quy hoạch</w:t>
            </w:r>
          </w:p>
        </w:tc>
        <w:tc>
          <w:tcPr>
            <w:tcW w:w="289" w:type="dxa"/>
          </w:tcPr>
          <w:p w14:paraId="5570E39C" w14:textId="77777777" w:rsidR="00ED0B93" w:rsidRPr="004B4FD5" w:rsidRDefault="00ED0B93" w:rsidP="00205977">
            <w:pPr>
              <w:tabs>
                <w:tab w:val="left" w:pos="567"/>
              </w:tabs>
              <w:autoSpaceDE w:val="0"/>
              <w:autoSpaceDN w:val="0"/>
              <w:adjustRightInd w:val="0"/>
              <w:spacing w:before="60" w:after="0"/>
              <w:ind w:firstLine="0"/>
              <w:rPr>
                <w:iCs/>
                <w:szCs w:val="26"/>
                <w:lang w:val="sv-SE"/>
              </w:rPr>
            </w:pPr>
            <w:r w:rsidRPr="004B4FD5">
              <w:rPr>
                <w:iCs/>
                <w:szCs w:val="26"/>
                <w:lang w:val="sv-SE"/>
              </w:rPr>
              <w:t>:</w:t>
            </w:r>
          </w:p>
        </w:tc>
        <w:tc>
          <w:tcPr>
            <w:tcW w:w="4530" w:type="dxa"/>
          </w:tcPr>
          <w:p w14:paraId="5570E39D" w14:textId="09C344C6" w:rsidR="00ED0B93" w:rsidRPr="004B4FD5" w:rsidRDefault="00ED0B93" w:rsidP="00205977">
            <w:pPr>
              <w:tabs>
                <w:tab w:val="left" w:pos="567"/>
              </w:tabs>
              <w:autoSpaceDE w:val="0"/>
              <w:autoSpaceDN w:val="0"/>
              <w:adjustRightInd w:val="0"/>
              <w:spacing w:before="60" w:after="0"/>
              <w:ind w:firstLine="0"/>
              <w:rPr>
                <w:iCs/>
                <w:szCs w:val="26"/>
                <w:lang w:val="sv-SE"/>
              </w:rPr>
            </w:pPr>
            <w:r w:rsidRPr="004B4FD5">
              <w:rPr>
                <w:iCs/>
                <w:szCs w:val="26"/>
                <w:lang w:val="sv-SE"/>
              </w:rPr>
              <w:t xml:space="preserve">Lựa chọn đơn vị tư vấn </w:t>
            </w:r>
            <w:r w:rsidR="001977A0" w:rsidRPr="004B4FD5">
              <w:rPr>
                <w:iCs/>
                <w:szCs w:val="26"/>
                <w:lang w:val="sv-SE"/>
              </w:rPr>
              <w:t>theo</w:t>
            </w:r>
            <w:r w:rsidR="001977A0" w:rsidRPr="004B4FD5">
              <w:rPr>
                <w:iCs/>
                <w:szCs w:val="26"/>
                <w:lang w:val="vi-VN"/>
              </w:rPr>
              <w:t xml:space="preserve"> quy </w:t>
            </w:r>
            <w:r w:rsidR="000E28DB" w:rsidRPr="004B4FD5">
              <w:rPr>
                <w:iCs/>
                <w:szCs w:val="26"/>
                <w:lang w:val="vi-VN"/>
              </w:rPr>
              <w:t>định</w:t>
            </w:r>
            <w:r w:rsidRPr="004B4FD5">
              <w:rPr>
                <w:iCs/>
                <w:szCs w:val="26"/>
                <w:lang w:val="sv-SE"/>
              </w:rPr>
              <w:t>.</w:t>
            </w:r>
          </w:p>
        </w:tc>
      </w:tr>
    </w:tbl>
    <w:p w14:paraId="5570E39F" w14:textId="7F42DC03" w:rsidR="00A34465" w:rsidRPr="004B4FD5" w:rsidRDefault="00A34465" w:rsidP="00441234">
      <w:pPr>
        <w:pStyle w:val="Heading1"/>
        <w:spacing w:before="60" w:after="0"/>
        <w:ind w:firstLine="277"/>
        <w:rPr>
          <w:szCs w:val="26"/>
          <w:lang w:val="sv-SE"/>
        </w:rPr>
      </w:pPr>
      <w:bookmarkStart w:id="327" w:name="_Toc46940555"/>
      <w:bookmarkStart w:id="328" w:name="_Toc85384492"/>
      <w:bookmarkStart w:id="329" w:name="_Toc85384716"/>
      <w:bookmarkStart w:id="330" w:name="_Toc85384932"/>
      <w:bookmarkStart w:id="331" w:name="_Toc162210299"/>
      <w:r w:rsidRPr="004B4FD5">
        <w:rPr>
          <w:szCs w:val="26"/>
          <w:lang w:val="sv-SE"/>
        </w:rPr>
        <w:t>KẾT LUẬN VÀ KIẾN NGHỊ</w:t>
      </w:r>
      <w:bookmarkEnd w:id="327"/>
      <w:bookmarkEnd w:id="328"/>
      <w:bookmarkEnd w:id="329"/>
      <w:bookmarkEnd w:id="330"/>
      <w:bookmarkEnd w:id="331"/>
    </w:p>
    <w:p w14:paraId="5570E3A0" w14:textId="05F96059" w:rsidR="00A34465" w:rsidRPr="004B4FD5" w:rsidRDefault="00A34465" w:rsidP="00441234">
      <w:pPr>
        <w:pStyle w:val="Noidung"/>
        <w:spacing w:after="0"/>
        <w:ind w:firstLine="709"/>
        <w:rPr>
          <w:color w:val="auto"/>
          <w:lang w:val="sv-SE"/>
        </w:rPr>
      </w:pPr>
      <w:r w:rsidRPr="004B4FD5">
        <w:rPr>
          <w:color w:val="auto"/>
          <w:lang w:val="sv-SE"/>
        </w:rPr>
        <w:t>Các nội dung nghiên</w:t>
      </w:r>
      <w:r w:rsidR="00F67897" w:rsidRPr="004B4FD5">
        <w:rPr>
          <w:color w:val="auto"/>
          <w:lang w:val="sv-SE"/>
        </w:rPr>
        <w:t xml:space="preserve"> </w:t>
      </w:r>
      <w:r w:rsidRPr="004B4FD5">
        <w:rPr>
          <w:color w:val="auto"/>
          <w:lang w:val="sv-SE"/>
        </w:rPr>
        <w:t xml:space="preserve">cứu theo Nhiệm vụ quy hoạch chung </w:t>
      </w:r>
      <w:r w:rsidR="00F67897" w:rsidRPr="004B4FD5">
        <w:rPr>
          <w:color w:val="auto"/>
          <w:lang w:val="sv-SE"/>
        </w:rPr>
        <w:t xml:space="preserve">đã tuân thủ quy định pháp luật về quy hoạch, căn cứ nghiên cứu và định hướng trong nhiệm vụ đã </w:t>
      </w:r>
      <w:r w:rsidRPr="004B4FD5">
        <w:rPr>
          <w:color w:val="auto"/>
          <w:lang w:val="sv-SE"/>
        </w:rPr>
        <w:t xml:space="preserve">phù hợp với </w:t>
      </w:r>
      <w:r w:rsidR="00F67897" w:rsidRPr="004B4FD5">
        <w:rPr>
          <w:color w:val="auto"/>
          <w:lang w:val="sv-SE"/>
        </w:rPr>
        <w:t>các chỉ đạo</w:t>
      </w:r>
      <w:r w:rsidRPr="004B4FD5">
        <w:rPr>
          <w:color w:val="auto"/>
          <w:lang w:val="sv-SE"/>
        </w:rPr>
        <w:t xml:space="preserve"> của </w:t>
      </w:r>
      <w:r w:rsidR="00A0306F" w:rsidRPr="004B4FD5">
        <w:rPr>
          <w:color w:val="auto"/>
          <w:lang w:val="sv-SE"/>
        </w:rPr>
        <w:t xml:space="preserve">UBND </w:t>
      </w:r>
      <w:r w:rsidR="00487933" w:rsidRPr="004B4FD5">
        <w:rPr>
          <w:color w:val="auto"/>
          <w:lang w:val="sv-SE"/>
        </w:rPr>
        <w:t>t</w:t>
      </w:r>
      <w:r w:rsidR="00A0306F" w:rsidRPr="004B4FD5">
        <w:rPr>
          <w:color w:val="auto"/>
          <w:lang w:val="sv-SE"/>
        </w:rPr>
        <w:t>ỉnh</w:t>
      </w:r>
      <w:r w:rsidR="00487933" w:rsidRPr="004B4FD5">
        <w:rPr>
          <w:color w:val="auto"/>
          <w:lang w:val="sv-SE"/>
        </w:rPr>
        <w:t xml:space="preserve"> </w:t>
      </w:r>
      <w:r w:rsidR="004326CC" w:rsidRPr="004B4FD5">
        <w:rPr>
          <w:color w:val="auto"/>
          <w:lang w:val="sv-SE"/>
        </w:rPr>
        <w:t>Bình Định</w:t>
      </w:r>
      <w:r w:rsidR="00F67897" w:rsidRPr="004B4FD5">
        <w:rPr>
          <w:color w:val="auto"/>
          <w:lang w:val="sv-SE"/>
        </w:rPr>
        <w:t xml:space="preserve"> </w:t>
      </w:r>
    </w:p>
    <w:p w14:paraId="57E9D178" w14:textId="37A28C4A" w:rsidR="005729C5" w:rsidRPr="00D544E3" w:rsidRDefault="00A34465" w:rsidP="00D544E3">
      <w:pPr>
        <w:pStyle w:val="Noidung"/>
        <w:spacing w:after="0"/>
        <w:ind w:firstLine="709"/>
        <w:rPr>
          <w:color w:val="auto"/>
          <w:lang w:val="sv-SE"/>
        </w:rPr>
      </w:pPr>
      <w:r w:rsidRPr="004B4FD5">
        <w:rPr>
          <w:color w:val="auto"/>
          <w:lang w:val="sv-SE"/>
        </w:rPr>
        <w:t xml:space="preserve"> Kính đề nghị </w:t>
      </w:r>
      <w:r w:rsidR="00F67897" w:rsidRPr="004B4FD5">
        <w:rPr>
          <w:color w:val="auto"/>
          <w:lang w:val="sv-SE"/>
        </w:rPr>
        <w:t xml:space="preserve">Sở Xây dựng tổ chức thẩm định, trình </w:t>
      </w:r>
      <w:r w:rsidRPr="004B4FD5">
        <w:rPr>
          <w:color w:val="auto"/>
          <w:lang w:val="sv-SE"/>
        </w:rPr>
        <w:t xml:space="preserve">UBND tỉnh </w:t>
      </w:r>
      <w:r w:rsidR="004326CC" w:rsidRPr="004B4FD5">
        <w:rPr>
          <w:color w:val="auto"/>
          <w:lang w:val="sv-SE"/>
        </w:rPr>
        <w:t>Bình Định</w:t>
      </w:r>
      <w:r w:rsidRPr="004B4FD5">
        <w:rPr>
          <w:color w:val="auto"/>
          <w:lang w:val="sv-SE"/>
        </w:rPr>
        <w:t xml:space="preserve"> xem xét và phê duyệt </w:t>
      </w:r>
      <w:r w:rsidR="004326CC" w:rsidRPr="004B4FD5">
        <w:rPr>
          <w:color w:val="auto"/>
          <w:lang w:val="sv-SE"/>
        </w:rPr>
        <w:t>Q</w:t>
      </w:r>
      <w:r w:rsidR="00A317FB" w:rsidRPr="004B4FD5">
        <w:rPr>
          <w:color w:val="auto"/>
          <w:lang w:val="vi-VN"/>
        </w:rPr>
        <w:t>uy</w:t>
      </w:r>
      <w:r w:rsidR="000A66B8" w:rsidRPr="004B4FD5">
        <w:rPr>
          <w:color w:val="auto"/>
          <w:lang w:val="sv-SE"/>
        </w:rPr>
        <w:t xml:space="preserve"> hoạch chung </w:t>
      </w:r>
      <w:r w:rsidR="006C76D8" w:rsidRPr="004B4FD5">
        <w:rPr>
          <w:color w:val="auto"/>
          <w:lang w:val="sv-SE"/>
        </w:rPr>
        <w:t xml:space="preserve">đô thị </w:t>
      </w:r>
      <w:r w:rsidR="004326CC" w:rsidRPr="004B4FD5">
        <w:rPr>
          <w:color w:val="auto"/>
          <w:lang w:val="sv-SE"/>
        </w:rPr>
        <w:t xml:space="preserve">mới </w:t>
      </w:r>
      <w:r w:rsidR="00287826" w:rsidRPr="004B4FD5">
        <w:rPr>
          <w:color w:val="auto"/>
          <w:lang w:val="vi-VN"/>
        </w:rPr>
        <w:t>Mỹ Thành</w:t>
      </w:r>
      <w:r w:rsidR="00F35C9F" w:rsidRPr="004B4FD5">
        <w:rPr>
          <w:color w:val="auto"/>
          <w:lang w:val="vi-VN"/>
        </w:rPr>
        <w:t xml:space="preserve"> đến</w:t>
      </w:r>
      <w:r w:rsidR="00F67897" w:rsidRPr="004B4FD5">
        <w:rPr>
          <w:color w:val="auto"/>
          <w:lang w:val="sv-SE"/>
        </w:rPr>
        <w:t xml:space="preserve"> năm 2035</w:t>
      </w:r>
      <w:r w:rsidR="006642D4" w:rsidRPr="004B4FD5">
        <w:rPr>
          <w:color w:val="auto"/>
          <w:lang w:val="sv-SE"/>
        </w:rPr>
        <w:t xml:space="preserve"> </w:t>
      </w:r>
      <w:r w:rsidRPr="004B4FD5">
        <w:rPr>
          <w:color w:val="auto"/>
          <w:lang w:val="sv-SE"/>
        </w:rPr>
        <w:t>để có cơ sở pháp lý tiến hành các bước tiếp theo.</w:t>
      </w:r>
      <w:r w:rsidR="00D544E3">
        <w:rPr>
          <w:color w:val="auto"/>
          <w:lang w:val="sv-SE"/>
        </w:rPr>
        <w:t>/.</w:t>
      </w:r>
    </w:p>
    <w:sectPr w:rsidR="005729C5" w:rsidRPr="00D544E3" w:rsidSect="00B2711F">
      <w:footerReference w:type="default" r:id="rId15"/>
      <w:pgSz w:w="11907" w:h="16839" w:code="9"/>
      <w:pgMar w:top="1134" w:right="1134"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BEAC" w14:textId="77777777" w:rsidR="008E5697" w:rsidRDefault="008E5697" w:rsidP="00236D33">
      <w:pPr>
        <w:spacing w:line="240" w:lineRule="auto"/>
      </w:pPr>
      <w:r>
        <w:separator/>
      </w:r>
    </w:p>
  </w:endnote>
  <w:endnote w:type="continuationSeparator" w:id="0">
    <w:p w14:paraId="21200211" w14:textId="77777777" w:rsidR="008E5697" w:rsidRDefault="008E5697" w:rsidP="00236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VnTime">
    <w:altName w:val="Microsoft Himalaya"/>
    <w:charset w:val="00"/>
    <w:family w:val="swiss"/>
    <w:pitch w:val="variable"/>
    <w:sig w:usb0="20000007"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UVN Viet Sach">
    <w:altName w:val="Palatino Linotyp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souther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529016"/>
      <w:docPartObj>
        <w:docPartGallery w:val="Page Numbers (Bottom of Page)"/>
        <w:docPartUnique/>
      </w:docPartObj>
    </w:sdtPr>
    <w:sdtEndPr>
      <w:rPr>
        <w:noProof/>
      </w:rPr>
    </w:sdtEndPr>
    <w:sdtContent>
      <w:p w14:paraId="2C74AA36" w14:textId="5E4F3EB0" w:rsidR="00394FF3" w:rsidRDefault="00394FF3" w:rsidP="00AB359B">
        <w:pPr>
          <w:pStyle w:val="Footer"/>
          <w:tabs>
            <w:tab w:val="clear" w:pos="9360"/>
            <w:tab w:val="left" w:pos="5854"/>
            <w:tab w:val="right" w:pos="9355"/>
          </w:tabs>
          <w:jc w:val="left"/>
        </w:pPr>
        <w:r>
          <w:tab/>
        </w:r>
        <w:r>
          <w:tab/>
        </w:r>
        <w:r>
          <w:tab/>
        </w:r>
        <w:r w:rsidRPr="00C80510">
          <w:rPr>
            <w:rFonts w:ascii="Times New Roman" w:hAnsi="Times New Roman"/>
            <w:sz w:val="24"/>
            <w:szCs w:val="24"/>
          </w:rPr>
          <w:fldChar w:fldCharType="begin"/>
        </w:r>
        <w:r w:rsidRPr="00C80510">
          <w:rPr>
            <w:rFonts w:ascii="Times New Roman" w:hAnsi="Times New Roman"/>
            <w:sz w:val="24"/>
            <w:szCs w:val="24"/>
          </w:rPr>
          <w:instrText xml:space="preserve"> PAGE   \* MERGEFORMAT </w:instrText>
        </w:r>
        <w:r w:rsidRPr="00C80510">
          <w:rPr>
            <w:rFonts w:ascii="Times New Roman" w:hAnsi="Times New Roman"/>
            <w:sz w:val="24"/>
            <w:szCs w:val="24"/>
          </w:rPr>
          <w:fldChar w:fldCharType="separate"/>
        </w:r>
        <w:r w:rsidR="0035004C">
          <w:rPr>
            <w:rFonts w:ascii="Times New Roman" w:hAnsi="Times New Roman"/>
            <w:noProof/>
            <w:sz w:val="24"/>
            <w:szCs w:val="24"/>
          </w:rPr>
          <w:t>28</w:t>
        </w:r>
        <w:r w:rsidRPr="00C80510">
          <w:rPr>
            <w:rFonts w:ascii="Times New Roman" w:hAnsi="Times New Roman"/>
            <w:noProof/>
            <w:sz w:val="24"/>
            <w:szCs w:val="24"/>
          </w:rPr>
          <w:fldChar w:fldCharType="end"/>
        </w:r>
      </w:p>
    </w:sdtContent>
  </w:sdt>
  <w:p w14:paraId="5570E3B2" w14:textId="77777777" w:rsidR="00394FF3" w:rsidRPr="0026168A" w:rsidRDefault="00394FF3" w:rsidP="0026168A">
    <w:pPr>
      <w:pStyle w:val="Footer"/>
    </w:pPr>
  </w:p>
  <w:p w14:paraId="3D8B70C1" w14:textId="77777777" w:rsidR="00394FF3" w:rsidRDefault="00394FF3"/>
  <w:p w14:paraId="4F1A432D" w14:textId="77777777" w:rsidR="00394FF3" w:rsidRDefault="00394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AB74B" w14:textId="77777777" w:rsidR="008E5697" w:rsidRDefault="008E5697" w:rsidP="00236D33">
      <w:pPr>
        <w:spacing w:line="240" w:lineRule="auto"/>
      </w:pPr>
      <w:r>
        <w:separator/>
      </w:r>
    </w:p>
  </w:footnote>
  <w:footnote w:type="continuationSeparator" w:id="0">
    <w:p w14:paraId="0A8E6AF9" w14:textId="77777777" w:rsidR="008E5697" w:rsidRDefault="008E5697" w:rsidP="00236D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6C05"/>
    <w:multiLevelType w:val="hybridMultilevel"/>
    <w:tmpl w:val="719AC4D6"/>
    <w:lvl w:ilvl="0" w:tplc="CF069E04">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891110"/>
    <w:multiLevelType w:val="hybridMultilevel"/>
    <w:tmpl w:val="648CE03A"/>
    <w:lvl w:ilvl="0" w:tplc="A828ACAA">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9575D2"/>
    <w:multiLevelType w:val="multilevel"/>
    <w:tmpl w:val="23689FB2"/>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pStyle w:val="A3"/>
      <w:lvlText w:val="%1.%2.%3."/>
      <w:lvlJc w:val="left"/>
      <w:pPr>
        <w:ind w:left="720" w:hanging="720"/>
      </w:pPr>
    </w:lvl>
    <w:lvl w:ilvl="3">
      <w:start w:val="1"/>
      <w:numFmt w:val="decimal"/>
      <w:lvlText w:val="%1.%2.%3.%4."/>
      <w:lvlJc w:val="left"/>
      <w:pPr>
        <w:ind w:left="1080" w:hanging="1080"/>
      </w:pPr>
      <w:rPr>
        <w:i/>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58A764B"/>
    <w:multiLevelType w:val="hybridMultilevel"/>
    <w:tmpl w:val="1B5A930E"/>
    <w:lvl w:ilvl="0" w:tplc="E3CA600C">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125184"/>
    <w:multiLevelType w:val="hybridMultilevel"/>
    <w:tmpl w:val="C3FE952C"/>
    <w:lvl w:ilvl="0" w:tplc="1FE4D6AA">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E066C0"/>
    <w:multiLevelType w:val="hybridMultilevel"/>
    <w:tmpl w:val="716C991E"/>
    <w:lvl w:ilvl="0" w:tplc="04090009">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bullet"/>
      <w:pStyle w:val="Style70"/>
      <w:lvlText w:val=""/>
      <w:lvlJc w:val="left"/>
      <w:pPr>
        <w:tabs>
          <w:tab w:val="num" w:pos="990"/>
        </w:tabs>
        <w:ind w:left="990" w:hanging="360"/>
      </w:pPr>
      <w:rPr>
        <w:rFonts w:ascii="Symbol" w:hAnsi="Symbol" w:cs="Times New Roman" w:hint="default"/>
        <w:color w:val="auto"/>
      </w:rPr>
    </w:lvl>
    <w:lvl w:ilvl="3" w:tplc="04090001">
      <w:start w:val="1"/>
      <w:numFmt w:val="bullet"/>
      <w:pStyle w:val="Style73"/>
      <w:lvlText w:val=""/>
      <w:lvlJc w:val="left"/>
      <w:pPr>
        <w:tabs>
          <w:tab w:val="num" w:pos="2880"/>
        </w:tabs>
        <w:ind w:left="2880" w:hanging="360"/>
      </w:pPr>
      <w:rPr>
        <w:rFonts w:ascii="Symbol" w:hAnsi="Symbol" w:cs="Times New Roman" w:hint="default"/>
        <w:color w:val="auto"/>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8A048E9"/>
    <w:multiLevelType w:val="hybridMultilevel"/>
    <w:tmpl w:val="7FF8BE8A"/>
    <w:lvl w:ilvl="0" w:tplc="78B095D2">
      <w:start w:val="3"/>
      <w:numFmt w:val="bullet"/>
      <w:pStyle w:val="-Daudong"/>
      <w:lvlText w:val="-"/>
      <w:lvlJc w:val="left"/>
      <w:pPr>
        <w:ind w:left="1179" w:hanging="360"/>
      </w:pPr>
      <w:rPr>
        <w:rFonts w:ascii="Times New Roman" w:eastAsia="Times New Roman" w:hAnsi="Times New Roman" w:cs="Times New Roman" w:hint="default"/>
        <w:b w:val="0"/>
        <w:color w:val="auto"/>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35680B6B"/>
    <w:multiLevelType w:val="hybridMultilevel"/>
    <w:tmpl w:val="86A84D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63A11CB"/>
    <w:multiLevelType w:val="hybridMultilevel"/>
    <w:tmpl w:val="9B56D116"/>
    <w:lvl w:ilvl="0" w:tplc="EB56062A">
      <w:start w:val="1"/>
      <w:numFmt w:val="decimal"/>
      <w:lvlText w:val="Hình %1."/>
      <w:lvlJc w:val="left"/>
      <w:pPr>
        <w:ind w:left="720" w:hanging="360"/>
      </w:pPr>
      <w:rPr>
        <w:rFonts w:ascii="Times New Roman" w:hAnsi="Times New Roman" w:hint="default"/>
        <w:b w:val="0"/>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F4D1B"/>
    <w:multiLevelType w:val="hybridMultilevel"/>
    <w:tmpl w:val="0F62605A"/>
    <w:lvl w:ilvl="0" w:tplc="B9184D68">
      <w:numFmt w:val="bullet"/>
      <w:suff w:val="space"/>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163FBF"/>
    <w:multiLevelType w:val="hybridMultilevel"/>
    <w:tmpl w:val="07D61F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703CB8"/>
    <w:multiLevelType w:val="hybridMultilevel"/>
    <w:tmpl w:val="184EBE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D1503A"/>
    <w:multiLevelType w:val="hybridMultilevel"/>
    <w:tmpl w:val="24A88618"/>
    <w:lvl w:ilvl="0" w:tplc="55F0285C">
      <w:start w:val="1"/>
      <w:numFmt w:val="decimal"/>
      <w:lvlText w:val="Bảng %1 - "/>
      <w:lvlJc w:val="left"/>
      <w:pPr>
        <w:ind w:left="1146" w:hanging="360"/>
      </w:pPr>
      <w:rPr>
        <w:rFonts w:ascii="Times New Roman Italic" w:hAnsi="Times New Roman Italic" w:cs="Times New Roman" w:hint="default"/>
        <w:b w:val="0"/>
        <w:i/>
        <w:color w:val="00000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49464EB0"/>
    <w:multiLevelType w:val="hybridMultilevel"/>
    <w:tmpl w:val="D6ECBD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82110C"/>
    <w:multiLevelType w:val="multilevel"/>
    <w:tmpl w:val="9F7CD1F4"/>
    <w:lvl w:ilvl="0">
      <w:start w:val="1"/>
      <w:numFmt w:val="decimal"/>
      <w:pStyle w:val="A1"/>
      <w:lvlText w:val="%1."/>
      <w:lvlJc w:val="left"/>
      <w:pPr>
        <w:ind w:left="360" w:hanging="360"/>
      </w:pPr>
    </w:lvl>
    <w:lvl w:ilvl="1">
      <w:start w:val="1"/>
      <w:numFmt w:val="decimal"/>
      <w:pStyle w:val="A2"/>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5" w15:restartNumberingAfterBreak="0">
    <w:nsid w:val="52AA0F77"/>
    <w:multiLevelType w:val="multilevel"/>
    <w:tmpl w:val="EAF6887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color w:val="000000" w:themeColor="text1"/>
      </w:rPr>
    </w:lvl>
    <w:lvl w:ilvl="2">
      <w:start w:val="1"/>
      <w:numFmt w:val="decimal"/>
      <w:pStyle w:val="Heading3"/>
      <w:suff w:val="space"/>
      <w:lvlText w:val="%1.%2.%3."/>
      <w:lvlJc w:val="left"/>
      <w:pPr>
        <w:ind w:left="720" w:hanging="720"/>
      </w:pPr>
      <w:rPr>
        <w:rFonts w:ascii="Times New Roman" w:hAnsi="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A9561CE"/>
    <w:multiLevelType w:val="hybridMultilevel"/>
    <w:tmpl w:val="C2085DD0"/>
    <w:lvl w:ilvl="0" w:tplc="0409000F">
      <w:start w:val="1"/>
      <w:numFmt w:val="bullet"/>
      <w:lvlText w:val="-"/>
      <w:lvlJc w:val="left"/>
      <w:pPr>
        <w:ind w:left="360" w:hanging="360"/>
      </w:pPr>
      <w:rPr>
        <w:rFonts w:ascii="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AF017A"/>
    <w:multiLevelType w:val="hybridMultilevel"/>
    <w:tmpl w:val="C7383F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484F7D"/>
    <w:multiLevelType w:val="hybridMultilevel"/>
    <w:tmpl w:val="8730A976"/>
    <w:lvl w:ilvl="0" w:tplc="A7840984">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50B7F"/>
    <w:multiLevelType w:val="hybridMultilevel"/>
    <w:tmpl w:val="852C91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EB35CC"/>
    <w:multiLevelType w:val="hybridMultilevel"/>
    <w:tmpl w:val="019E8C8C"/>
    <w:lvl w:ilvl="0" w:tplc="7DFA850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C019F3"/>
    <w:multiLevelType w:val="hybridMultilevel"/>
    <w:tmpl w:val="86A84D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A657CE"/>
    <w:multiLevelType w:val="multilevel"/>
    <w:tmpl w:val="769499EA"/>
    <w:lvl w:ilvl="0">
      <w:start w:val="1"/>
      <w:numFmt w:val="bullet"/>
      <w:pStyle w:val="Muc-"/>
      <w:lvlText w:val="-"/>
      <w:lvlJc w:val="left"/>
      <w:pPr>
        <w:tabs>
          <w:tab w:val="num" w:pos="993"/>
        </w:tabs>
        <w:ind w:left="993" w:hanging="283"/>
      </w:pPr>
      <w:rPr>
        <w:rFonts w:ascii="Arial" w:hAnsi="Arial" w:hint="default"/>
        <w:b/>
        <w:i w:val="0"/>
        <w:color w:val="000000"/>
        <w:sz w:val="24"/>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23" w15:restartNumberingAfterBreak="0">
    <w:nsid w:val="74E36780"/>
    <w:multiLevelType w:val="multilevel"/>
    <w:tmpl w:val="EF3C5B68"/>
    <w:lvl w:ilvl="0">
      <w:start w:val="1"/>
      <w:numFmt w:val="decimal"/>
      <w:lvlText w:val="%1"/>
      <w:lvlJc w:val="left"/>
      <w:pPr>
        <w:ind w:left="432" w:hanging="432"/>
      </w:pPr>
    </w:lvl>
    <w:lvl w:ilvl="1">
      <w:start w:val="1"/>
      <w:numFmt w:val="decimal"/>
      <w:lvlText w:val="%1.%2"/>
      <w:lvlJc w:val="left"/>
      <w:pPr>
        <w:ind w:left="756" w:hanging="576"/>
      </w:pPr>
      <w:rPr>
        <w:color w:val="000000" w:themeColor="text1"/>
      </w:rPr>
    </w:lvl>
    <w:lvl w:ilvl="2">
      <w:start w:val="1"/>
      <w:numFmt w:val="lowerLetter"/>
      <w:lvlText w:val="%3)"/>
      <w:lvlJc w:val="left"/>
      <w:pPr>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5FB004C"/>
    <w:multiLevelType w:val="hybridMultilevel"/>
    <w:tmpl w:val="2F2C1F3E"/>
    <w:lvl w:ilvl="0" w:tplc="85709126">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47622"/>
    <w:multiLevelType w:val="hybridMultilevel"/>
    <w:tmpl w:val="908CB2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22047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396513">
    <w:abstractNumId w:val="14"/>
  </w:num>
  <w:num w:numId="3" w16cid:durableId="86073577">
    <w:abstractNumId w:val="5"/>
  </w:num>
  <w:num w:numId="4" w16cid:durableId="1049112199">
    <w:abstractNumId w:val="6"/>
  </w:num>
  <w:num w:numId="5" w16cid:durableId="1316450705">
    <w:abstractNumId w:val="22"/>
  </w:num>
  <w:num w:numId="6" w16cid:durableId="1517230948">
    <w:abstractNumId w:val="15"/>
  </w:num>
  <w:num w:numId="7" w16cid:durableId="385878446">
    <w:abstractNumId w:val="24"/>
  </w:num>
  <w:num w:numId="8" w16cid:durableId="1846747580">
    <w:abstractNumId w:val="9"/>
  </w:num>
  <w:num w:numId="9" w16cid:durableId="1607299964">
    <w:abstractNumId w:val="12"/>
  </w:num>
  <w:num w:numId="10" w16cid:durableId="839857240">
    <w:abstractNumId w:val="18"/>
  </w:num>
  <w:num w:numId="11" w16cid:durableId="1892376916">
    <w:abstractNumId w:val="10"/>
  </w:num>
  <w:num w:numId="12" w16cid:durableId="1679694649">
    <w:abstractNumId w:val="20"/>
  </w:num>
  <w:num w:numId="13" w16cid:durableId="1331569221">
    <w:abstractNumId w:val="4"/>
  </w:num>
  <w:num w:numId="14" w16cid:durableId="652955953">
    <w:abstractNumId w:val="21"/>
  </w:num>
  <w:num w:numId="15" w16cid:durableId="568808106">
    <w:abstractNumId w:val="1"/>
  </w:num>
  <w:num w:numId="16" w16cid:durableId="1101487304">
    <w:abstractNumId w:val="3"/>
  </w:num>
  <w:num w:numId="17" w16cid:durableId="1568801004">
    <w:abstractNumId w:val="25"/>
  </w:num>
  <w:num w:numId="18" w16cid:durableId="684138611">
    <w:abstractNumId w:val="7"/>
  </w:num>
  <w:num w:numId="19" w16cid:durableId="305207273">
    <w:abstractNumId w:val="16"/>
  </w:num>
  <w:num w:numId="20" w16cid:durableId="2086879232">
    <w:abstractNumId w:val="15"/>
  </w:num>
  <w:num w:numId="21" w16cid:durableId="797455362">
    <w:abstractNumId w:val="15"/>
  </w:num>
  <w:num w:numId="22" w16cid:durableId="561137787">
    <w:abstractNumId w:val="13"/>
  </w:num>
  <w:num w:numId="23" w16cid:durableId="14961401">
    <w:abstractNumId w:val="17"/>
  </w:num>
  <w:num w:numId="24" w16cid:durableId="79907953">
    <w:abstractNumId w:val="8"/>
  </w:num>
  <w:num w:numId="25" w16cid:durableId="2130466384">
    <w:abstractNumId w:val="9"/>
  </w:num>
  <w:num w:numId="26" w16cid:durableId="1919707125">
    <w:abstractNumId w:val="15"/>
  </w:num>
  <w:num w:numId="27" w16cid:durableId="991324983">
    <w:abstractNumId w:val="15"/>
  </w:num>
  <w:num w:numId="28" w16cid:durableId="904143314">
    <w:abstractNumId w:val="15"/>
  </w:num>
  <w:num w:numId="29" w16cid:durableId="1713770981">
    <w:abstractNumId w:val="15"/>
  </w:num>
  <w:num w:numId="30" w16cid:durableId="330566493">
    <w:abstractNumId w:val="15"/>
  </w:num>
  <w:num w:numId="31" w16cid:durableId="1174029879">
    <w:abstractNumId w:val="15"/>
  </w:num>
  <w:num w:numId="32" w16cid:durableId="1220214843">
    <w:abstractNumId w:val="15"/>
  </w:num>
  <w:num w:numId="33" w16cid:durableId="113601417">
    <w:abstractNumId w:val="15"/>
  </w:num>
  <w:num w:numId="34" w16cid:durableId="686443199">
    <w:abstractNumId w:val="15"/>
  </w:num>
  <w:num w:numId="35" w16cid:durableId="1624460150">
    <w:abstractNumId w:val="23"/>
  </w:num>
  <w:num w:numId="36" w16cid:durableId="2020958555">
    <w:abstractNumId w:val="15"/>
  </w:num>
  <w:num w:numId="37" w16cid:durableId="879627497">
    <w:abstractNumId w:val="15"/>
  </w:num>
  <w:num w:numId="38" w16cid:durableId="2022469803">
    <w:abstractNumId w:val="15"/>
  </w:num>
  <w:num w:numId="39" w16cid:durableId="2027512536">
    <w:abstractNumId w:val="15"/>
  </w:num>
  <w:num w:numId="40" w16cid:durableId="714743955">
    <w:abstractNumId w:val="15"/>
  </w:num>
  <w:num w:numId="41" w16cid:durableId="172231437">
    <w:abstractNumId w:val="15"/>
  </w:num>
  <w:num w:numId="42" w16cid:durableId="1938705870">
    <w:abstractNumId w:val="11"/>
  </w:num>
  <w:num w:numId="43" w16cid:durableId="2005158208">
    <w:abstractNumId w:val="0"/>
  </w:num>
  <w:num w:numId="44" w16cid:durableId="1124546477">
    <w:abstractNumId w:val="15"/>
  </w:num>
  <w:num w:numId="45" w16cid:durableId="1455715346">
    <w:abstractNumId w:val="15"/>
  </w:num>
  <w:num w:numId="46" w16cid:durableId="585768733">
    <w:abstractNumId w:val="15"/>
  </w:num>
  <w:num w:numId="47" w16cid:durableId="1771584878">
    <w:abstractNumId w:val="15"/>
  </w:num>
  <w:num w:numId="48" w16cid:durableId="164111206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33"/>
    <w:rsid w:val="00000603"/>
    <w:rsid w:val="00000C51"/>
    <w:rsid w:val="00001F5C"/>
    <w:rsid w:val="00005122"/>
    <w:rsid w:val="00005F6F"/>
    <w:rsid w:val="000067B8"/>
    <w:rsid w:val="000117D1"/>
    <w:rsid w:val="00011F77"/>
    <w:rsid w:val="00012CF0"/>
    <w:rsid w:val="000160F7"/>
    <w:rsid w:val="00016936"/>
    <w:rsid w:val="00020218"/>
    <w:rsid w:val="00020769"/>
    <w:rsid w:val="000207E7"/>
    <w:rsid w:val="00020D8B"/>
    <w:rsid w:val="00021795"/>
    <w:rsid w:val="000221A8"/>
    <w:rsid w:val="00022D2F"/>
    <w:rsid w:val="00023B1E"/>
    <w:rsid w:val="000240DB"/>
    <w:rsid w:val="00024F6C"/>
    <w:rsid w:val="00025069"/>
    <w:rsid w:val="000255D9"/>
    <w:rsid w:val="000259D8"/>
    <w:rsid w:val="00032FD9"/>
    <w:rsid w:val="000335BF"/>
    <w:rsid w:val="00033E07"/>
    <w:rsid w:val="00034217"/>
    <w:rsid w:val="00036081"/>
    <w:rsid w:val="00037D88"/>
    <w:rsid w:val="00040A8A"/>
    <w:rsid w:val="00040E4C"/>
    <w:rsid w:val="00041512"/>
    <w:rsid w:val="000416DE"/>
    <w:rsid w:val="0004284B"/>
    <w:rsid w:val="00042960"/>
    <w:rsid w:val="000442D7"/>
    <w:rsid w:val="00044421"/>
    <w:rsid w:val="00044BB8"/>
    <w:rsid w:val="0004562B"/>
    <w:rsid w:val="00047AFD"/>
    <w:rsid w:val="000500F9"/>
    <w:rsid w:val="00051573"/>
    <w:rsid w:val="00051DCF"/>
    <w:rsid w:val="000538FB"/>
    <w:rsid w:val="00054B79"/>
    <w:rsid w:val="00055EEB"/>
    <w:rsid w:val="00060FD5"/>
    <w:rsid w:val="00061959"/>
    <w:rsid w:val="00062E39"/>
    <w:rsid w:val="0006313C"/>
    <w:rsid w:val="000631F9"/>
    <w:rsid w:val="00063B6C"/>
    <w:rsid w:val="00065CF1"/>
    <w:rsid w:val="000660D2"/>
    <w:rsid w:val="0006699D"/>
    <w:rsid w:val="00067500"/>
    <w:rsid w:val="000726D1"/>
    <w:rsid w:val="00072EA1"/>
    <w:rsid w:val="000758FA"/>
    <w:rsid w:val="0007793D"/>
    <w:rsid w:val="00080028"/>
    <w:rsid w:val="0008023E"/>
    <w:rsid w:val="00081B96"/>
    <w:rsid w:val="0008277E"/>
    <w:rsid w:val="0008307F"/>
    <w:rsid w:val="0008489E"/>
    <w:rsid w:val="00084A11"/>
    <w:rsid w:val="00090FEC"/>
    <w:rsid w:val="00093E64"/>
    <w:rsid w:val="00094BA3"/>
    <w:rsid w:val="000959EF"/>
    <w:rsid w:val="000972FD"/>
    <w:rsid w:val="000A1322"/>
    <w:rsid w:val="000A1CFA"/>
    <w:rsid w:val="000A54B5"/>
    <w:rsid w:val="000A594E"/>
    <w:rsid w:val="000A66B8"/>
    <w:rsid w:val="000A67F1"/>
    <w:rsid w:val="000B0FFE"/>
    <w:rsid w:val="000B238E"/>
    <w:rsid w:val="000B46DE"/>
    <w:rsid w:val="000B4C47"/>
    <w:rsid w:val="000B4CAF"/>
    <w:rsid w:val="000B4D86"/>
    <w:rsid w:val="000B519B"/>
    <w:rsid w:val="000B69B6"/>
    <w:rsid w:val="000B6C0A"/>
    <w:rsid w:val="000B6C83"/>
    <w:rsid w:val="000B76A4"/>
    <w:rsid w:val="000B78B7"/>
    <w:rsid w:val="000B78B9"/>
    <w:rsid w:val="000B7F78"/>
    <w:rsid w:val="000C03C5"/>
    <w:rsid w:val="000C0949"/>
    <w:rsid w:val="000C0DB5"/>
    <w:rsid w:val="000C0F0E"/>
    <w:rsid w:val="000C592D"/>
    <w:rsid w:val="000D06FB"/>
    <w:rsid w:val="000D17B5"/>
    <w:rsid w:val="000D33C8"/>
    <w:rsid w:val="000D450D"/>
    <w:rsid w:val="000D5F1F"/>
    <w:rsid w:val="000D6E15"/>
    <w:rsid w:val="000D7146"/>
    <w:rsid w:val="000D7318"/>
    <w:rsid w:val="000E1042"/>
    <w:rsid w:val="000E10BE"/>
    <w:rsid w:val="000E13DC"/>
    <w:rsid w:val="000E28DB"/>
    <w:rsid w:val="000E29BB"/>
    <w:rsid w:val="000E2A17"/>
    <w:rsid w:val="000E2BA2"/>
    <w:rsid w:val="000E2C98"/>
    <w:rsid w:val="000E2FEF"/>
    <w:rsid w:val="000E37AD"/>
    <w:rsid w:val="000E7657"/>
    <w:rsid w:val="000F2945"/>
    <w:rsid w:val="000F3D4E"/>
    <w:rsid w:val="000F5111"/>
    <w:rsid w:val="000F6B68"/>
    <w:rsid w:val="000F7831"/>
    <w:rsid w:val="00100B9C"/>
    <w:rsid w:val="001025EA"/>
    <w:rsid w:val="00102601"/>
    <w:rsid w:val="0010315A"/>
    <w:rsid w:val="00104762"/>
    <w:rsid w:val="00105906"/>
    <w:rsid w:val="00105CD9"/>
    <w:rsid w:val="00106E42"/>
    <w:rsid w:val="00107D4A"/>
    <w:rsid w:val="00111147"/>
    <w:rsid w:val="001137A0"/>
    <w:rsid w:val="00113EA6"/>
    <w:rsid w:val="001158A7"/>
    <w:rsid w:val="0011732E"/>
    <w:rsid w:val="001210E0"/>
    <w:rsid w:val="001221A7"/>
    <w:rsid w:val="00123099"/>
    <w:rsid w:val="00123A2C"/>
    <w:rsid w:val="00124677"/>
    <w:rsid w:val="001246A5"/>
    <w:rsid w:val="00124B51"/>
    <w:rsid w:val="00127C8B"/>
    <w:rsid w:val="001306B6"/>
    <w:rsid w:val="00130923"/>
    <w:rsid w:val="00131AF4"/>
    <w:rsid w:val="00133E0C"/>
    <w:rsid w:val="0013584F"/>
    <w:rsid w:val="00136D07"/>
    <w:rsid w:val="00137C95"/>
    <w:rsid w:val="00140109"/>
    <w:rsid w:val="00140DC5"/>
    <w:rsid w:val="001433E2"/>
    <w:rsid w:val="001436F6"/>
    <w:rsid w:val="001445EC"/>
    <w:rsid w:val="001449B4"/>
    <w:rsid w:val="0014585C"/>
    <w:rsid w:val="001465A2"/>
    <w:rsid w:val="00150F2F"/>
    <w:rsid w:val="001520AF"/>
    <w:rsid w:val="001529F8"/>
    <w:rsid w:val="00152BB0"/>
    <w:rsid w:val="00152EFD"/>
    <w:rsid w:val="00153604"/>
    <w:rsid w:val="00153D8A"/>
    <w:rsid w:val="001547AA"/>
    <w:rsid w:val="001561C1"/>
    <w:rsid w:val="001578BD"/>
    <w:rsid w:val="0016027B"/>
    <w:rsid w:val="00160C95"/>
    <w:rsid w:val="00160E43"/>
    <w:rsid w:val="001633DE"/>
    <w:rsid w:val="00165697"/>
    <w:rsid w:val="00166C86"/>
    <w:rsid w:val="00167068"/>
    <w:rsid w:val="00167D17"/>
    <w:rsid w:val="0017433C"/>
    <w:rsid w:val="00174AC1"/>
    <w:rsid w:val="001759E9"/>
    <w:rsid w:val="0017638C"/>
    <w:rsid w:val="0018221B"/>
    <w:rsid w:val="0018284E"/>
    <w:rsid w:val="00182CCC"/>
    <w:rsid w:val="0018367A"/>
    <w:rsid w:val="00183729"/>
    <w:rsid w:val="001842F4"/>
    <w:rsid w:val="0018468E"/>
    <w:rsid w:val="00186A99"/>
    <w:rsid w:val="00186F56"/>
    <w:rsid w:val="001876DC"/>
    <w:rsid w:val="00191609"/>
    <w:rsid w:val="00191A1E"/>
    <w:rsid w:val="00191B6F"/>
    <w:rsid w:val="001925B1"/>
    <w:rsid w:val="00192795"/>
    <w:rsid w:val="00192D8F"/>
    <w:rsid w:val="00193EC2"/>
    <w:rsid w:val="001945C6"/>
    <w:rsid w:val="00196A8D"/>
    <w:rsid w:val="00196F86"/>
    <w:rsid w:val="001977A0"/>
    <w:rsid w:val="00197CD5"/>
    <w:rsid w:val="00197F28"/>
    <w:rsid w:val="001A01BD"/>
    <w:rsid w:val="001A09C2"/>
    <w:rsid w:val="001A2BD3"/>
    <w:rsid w:val="001A2DBD"/>
    <w:rsid w:val="001A3958"/>
    <w:rsid w:val="001A3BD0"/>
    <w:rsid w:val="001A5018"/>
    <w:rsid w:val="001A5CF8"/>
    <w:rsid w:val="001A65BE"/>
    <w:rsid w:val="001B04CF"/>
    <w:rsid w:val="001B11BA"/>
    <w:rsid w:val="001B12DF"/>
    <w:rsid w:val="001B14E1"/>
    <w:rsid w:val="001B168E"/>
    <w:rsid w:val="001B3A23"/>
    <w:rsid w:val="001B4C24"/>
    <w:rsid w:val="001C06AA"/>
    <w:rsid w:val="001C085A"/>
    <w:rsid w:val="001C0C3C"/>
    <w:rsid w:val="001C190F"/>
    <w:rsid w:val="001C1CC6"/>
    <w:rsid w:val="001C255B"/>
    <w:rsid w:val="001C3312"/>
    <w:rsid w:val="001C36D5"/>
    <w:rsid w:val="001C3ABF"/>
    <w:rsid w:val="001C3CEE"/>
    <w:rsid w:val="001C4538"/>
    <w:rsid w:val="001C74DC"/>
    <w:rsid w:val="001D0550"/>
    <w:rsid w:val="001D3067"/>
    <w:rsid w:val="001D435D"/>
    <w:rsid w:val="001D4DFB"/>
    <w:rsid w:val="001D58DB"/>
    <w:rsid w:val="001D6679"/>
    <w:rsid w:val="001D6B3C"/>
    <w:rsid w:val="001E04D5"/>
    <w:rsid w:val="001E0889"/>
    <w:rsid w:val="001E3575"/>
    <w:rsid w:val="001E3F4A"/>
    <w:rsid w:val="001E51E9"/>
    <w:rsid w:val="001E5B7B"/>
    <w:rsid w:val="001E7F2E"/>
    <w:rsid w:val="001F1404"/>
    <w:rsid w:val="001F174D"/>
    <w:rsid w:val="001F3C2F"/>
    <w:rsid w:val="001F41D7"/>
    <w:rsid w:val="001F6E2E"/>
    <w:rsid w:val="002026A1"/>
    <w:rsid w:val="00202EAA"/>
    <w:rsid w:val="00204562"/>
    <w:rsid w:val="00204CC6"/>
    <w:rsid w:val="00205977"/>
    <w:rsid w:val="002065F3"/>
    <w:rsid w:val="00206F29"/>
    <w:rsid w:val="002109EC"/>
    <w:rsid w:val="00210B58"/>
    <w:rsid w:val="00210D41"/>
    <w:rsid w:val="00210DC9"/>
    <w:rsid w:val="00211A97"/>
    <w:rsid w:val="00212DB3"/>
    <w:rsid w:val="002135A3"/>
    <w:rsid w:val="00214D36"/>
    <w:rsid w:val="0021684D"/>
    <w:rsid w:val="00216C55"/>
    <w:rsid w:val="00216D78"/>
    <w:rsid w:val="0022188E"/>
    <w:rsid w:val="00223885"/>
    <w:rsid w:val="00226147"/>
    <w:rsid w:val="0022642F"/>
    <w:rsid w:val="00226A08"/>
    <w:rsid w:val="00227118"/>
    <w:rsid w:val="00230885"/>
    <w:rsid w:val="00230DD3"/>
    <w:rsid w:val="002319CF"/>
    <w:rsid w:val="0023277B"/>
    <w:rsid w:val="00233360"/>
    <w:rsid w:val="002335D5"/>
    <w:rsid w:val="0023494E"/>
    <w:rsid w:val="00234AA3"/>
    <w:rsid w:val="002351FF"/>
    <w:rsid w:val="002361B8"/>
    <w:rsid w:val="00236D33"/>
    <w:rsid w:val="002407E4"/>
    <w:rsid w:val="002419CC"/>
    <w:rsid w:val="00242827"/>
    <w:rsid w:val="00242CE6"/>
    <w:rsid w:val="00242F8F"/>
    <w:rsid w:val="002431C0"/>
    <w:rsid w:val="002444BE"/>
    <w:rsid w:val="002448C4"/>
    <w:rsid w:val="00244A3B"/>
    <w:rsid w:val="00245655"/>
    <w:rsid w:val="00246228"/>
    <w:rsid w:val="00247DA3"/>
    <w:rsid w:val="00250A7B"/>
    <w:rsid w:val="00251076"/>
    <w:rsid w:val="0025108A"/>
    <w:rsid w:val="002521FC"/>
    <w:rsid w:val="00252C84"/>
    <w:rsid w:val="00253CFA"/>
    <w:rsid w:val="002541F6"/>
    <w:rsid w:val="00255799"/>
    <w:rsid w:val="00255E94"/>
    <w:rsid w:val="00256E8B"/>
    <w:rsid w:val="00257825"/>
    <w:rsid w:val="00257884"/>
    <w:rsid w:val="002578B6"/>
    <w:rsid w:val="00257BA1"/>
    <w:rsid w:val="00260655"/>
    <w:rsid w:val="00260C4B"/>
    <w:rsid w:val="00261265"/>
    <w:rsid w:val="0026168A"/>
    <w:rsid w:val="002627E2"/>
    <w:rsid w:val="00263531"/>
    <w:rsid w:val="00266663"/>
    <w:rsid w:val="00266E55"/>
    <w:rsid w:val="00267490"/>
    <w:rsid w:val="00267AEE"/>
    <w:rsid w:val="00267E83"/>
    <w:rsid w:val="00270BBD"/>
    <w:rsid w:val="00271E9F"/>
    <w:rsid w:val="002732C7"/>
    <w:rsid w:val="00274918"/>
    <w:rsid w:val="0027493B"/>
    <w:rsid w:val="00276019"/>
    <w:rsid w:val="0027750B"/>
    <w:rsid w:val="002805F1"/>
    <w:rsid w:val="00283971"/>
    <w:rsid w:val="00284196"/>
    <w:rsid w:val="00287545"/>
    <w:rsid w:val="00287826"/>
    <w:rsid w:val="002907B0"/>
    <w:rsid w:val="002912FC"/>
    <w:rsid w:val="002931F3"/>
    <w:rsid w:val="002939E7"/>
    <w:rsid w:val="00293B82"/>
    <w:rsid w:val="00296065"/>
    <w:rsid w:val="0029778F"/>
    <w:rsid w:val="002A041C"/>
    <w:rsid w:val="002A0C8A"/>
    <w:rsid w:val="002A123D"/>
    <w:rsid w:val="002A3E85"/>
    <w:rsid w:val="002A5B4C"/>
    <w:rsid w:val="002A5F84"/>
    <w:rsid w:val="002A7172"/>
    <w:rsid w:val="002B076C"/>
    <w:rsid w:val="002B1780"/>
    <w:rsid w:val="002B1963"/>
    <w:rsid w:val="002B3221"/>
    <w:rsid w:val="002B422B"/>
    <w:rsid w:val="002B4962"/>
    <w:rsid w:val="002B5B03"/>
    <w:rsid w:val="002B7F06"/>
    <w:rsid w:val="002C0082"/>
    <w:rsid w:val="002C013F"/>
    <w:rsid w:val="002C170E"/>
    <w:rsid w:val="002C66BD"/>
    <w:rsid w:val="002C6B81"/>
    <w:rsid w:val="002D2B6A"/>
    <w:rsid w:val="002D485A"/>
    <w:rsid w:val="002D4AD5"/>
    <w:rsid w:val="002D4D84"/>
    <w:rsid w:val="002E0097"/>
    <w:rsid w:val="002E1F4A"/>
    <w:rsid w:val="002E2907"/>
    <w:rsid w:val="002E36AB"/>
    <w:rsid w:val="002E4F9B"/>
    <w:rsid w:val="002E75D7"/>
    <w:rsid w:val="002F0809"/>
    <w:rsid w:val="002F2FC9"/>
    <w:rsid w:val="002F351D"/>
    <w:rsid w:val="002F3BDC"/>
    <w:rsid w:val="002F5436"/>
    <w:rsid w:val="002F62A9"/>
    <w:rsid w:val="002F67A3"/>
    <w:rsid w:val="0030065F"/>
    <w:rsid w:val="00300FAF"/>
    <w:rsid w:val="003012A3"/>
    <w:rsid w:val="00304165"/>
    <w:rsid w:val="003050B2"/>
    <w:rsid w:val="0030573F"/>
    <w:rsid w:val="003058EC"/>
    <w:rsid w:val="00305C35"/>
    <w:rsid w:val="00305D0E"/>
    <w:rsid w:val="00306188"/>
    <w:rsid w:val="00306C9E"/>
    <w:rsid w:val="00307918"/>
    <w:rsid w:val="00307A4A"/>
    <w:rsid w:val="00310085"/>
    <w:rsid w:val="0031043E"/>
    <w:rsid w:val="003118DE"/>
    <w:rsid w:val="00312480"/>
    <w:rsid w:val="00312FC0"/>
    <w:rsid w:val="0031505C"/>
    <w:rsid w:val="00315839"/>
    <w:rsid w:val="003174B4"/>
    <w:rsid w:val="00317607"/>
    <w:rsid w:val="00320699"/>
    <w:rsid w:val="003207D9"/>
    <w:rsid w:val="00321642"/>
    <w:rsid w:val="003234B5"/>
    <w:rsid w:val="00325369"/>
    <w:rsid w:val="003256DE"/>
    <w:rsid w:val="00325BBD"/>
    <w:rsid w:val="003260DF"/>
    <w:rsid w:val="00326D89"/>
    <w:rsid w:val="00327A92"/>
    <w:rsid w:val="003309EE"/>
    <w:rsid w:val="00330A88"/>
    <w:rsid w:val="0033249C"/>
    <w:rsid w:val="00332BAA"/>
    <w:rsid w:val="00333CC8"/>
    <w:rsid w:val="00333E41"/>
    <w:rsid w:val="003347E3"/>
    <w:rsid w:val="00336516"/>
    <w:rsid w:val="00336E23"/>
    <w:rsid w:val="00337338"/>
    <w:rsid w:val="00337F57"/>
    <w:rsid w:val="00340D3A"/>
    <w:rsid w:val="00340E97"/>
    <w:rsid w:val="00343038"/>
    <w:rsid w:val="00343244"/>
    <w:rsid w:val="00343E9F"/>
    <w:rsid w:val="00345442"/>
    <w:rsid w:val="00346060"/>
    <w:rsid w:val="0035004C"/>
    <w:rsid w:val="0035154D"/>
    <w:rsid w:val="00351AEF"/>
    <w:rsid w:val="00352EDB"/>
    <w:rsid w:val="0035397E"/>
    <w:rsid w:val="00354287"/>
    <w:rsid w:val="00354578"/>
    <w:rsid w:val="003551AF"/>
    <w:rsid w:val="00355A08"/>
    <w:rsid w:val="003574B4"/>
    <w:rsid w:val="003622C2"/>
    <w:rsid w:val="00364429"/>
    <w:rsid w:val="00364FF4"/>
    <w:rsid w:val="0036541E"/>
    <w:rsid w:val="003714D5"/>
    <w:rsid w:val="00372852"/>
    <w:rsid w:val="00372FA3"/>
    <w:rsid w:val="00373156"/>
    <w:rsid w:val="003732C4"/>
    <w:rsid w:val="0037504C"/>
    <w:rsid w:val="00375825"/>
    <w:rsid w:val="00375BCF"/>
    <w:rsid w:val="00375C0D"/>
    <w:rsid w:val="0037698C"/>
    <w:rsid w:val="00376D9A"/>
    <w:rsid w:val="00377782"/>
    <w:rsid w:val="00380705"/>
    <w:rsid w:val="00381513"/>
    <w:rsid w:val="0038154D"/>
    <w:rsid w:val="0038175C"/>
    <w:rsid w:val="00382F23"/>
    <w:rsid w:val="00383F99"/>
    <w:rsid w:val="003900B8"/>
    <w:rsid w:val="00390CA3"/>
    <w:rsid w:val="003913C9"/>
    <w:rsid w:val="00393089"/>
    <w:rsid w:val="003934AE"/>
    <w:rsid w:val="00393A03"/>
    <w:rsid w:val="00394485"/>
    <w:rsid w:val="003947CE"/>
    <w:rsid w:val="00394FF3"/>
    <w:rsid w:val="00396ECA"/>
    <w:rsid w:val="003A01FA"/>
    <w:rsid w:val="003A2C2D"/>
    <w:rsid w:val="003A2E6B"/>
    <w:rsid w:val="003A4602"/>
    <w:rsid w:val="003A5237"/>
    <w:rsid w:val="003B0768"/>
    <w:rsid w:val="003B0D7B"/>
    <w:rsid w:val="003B13D4"/>
    <w:rsid w:val="003B1DA1"/>
    <w:rsid w:val="003B3DAB"/>
    <w:rsid w:val="003B43CC"/>
    <w:rsid w:val="003B4508"/>
    <w:rsid w:val="003B461B"/>
    <w:rsid w:val="003B4ED3"/>
    <w:rsid w:val="003B53FF"/>
    <w:rsid w:val="003C0AC3"/>
    <w:rsid w:val="003C19EA"/>
    <w:rsid w:val="003C2AAF"/>
    <w:rsid w:val="003C318B"/>
    <w:rsid w:val="003C401E"/>
    <w:rsid w:val="003C5412"/>
    <w:rsid w:val="003C5711"/>
    <w:rsid w:val="003C577B"/>
    <w:rsid w:val="003C6230"/>
    <w:rsid w:val="003C653C"/>
    <w:rsid w:val="003C7292"/>
    <w:rsid w:val="003C752E"/>
    <w:rsid w:val="003C7C19"/>
    <w:rsid w:val="003D1FAE"/>
    <w:rsid w:val="003D3AC8"/>
    <w:rsid w:val="003D3BDE"/>
    <w:rsid w:val="003D46D8"/>
    <w:rsid w:val="003D5D50"/>
    <w:rsid w:val="003D615D"/>
    <w:rsid w:val="003D7734"/>
    <w:rsid w:val="003E0B25"/>
    <w:rsid w:val="003E0E95"/>
    <w:rsid w:val="003E0F3F"/>
    <w:rsid w:val="003E243D"/>
    <w:rsid w:val="003E2D08"/>
    <w:rsid w:val="003E48AE"/>
    <w:rsid w:val="003E4F26"/>
    <w:rsid w:val="003E7621"/>
    <w:rsid w:val="003E7ACC"/>
    <w:rsid w:val="003E7F91"/>
    <w:rsid w:val="003F0D7D"/>
    <w:rsid w:val="003F3DCF"/>
    <w:rsid w:val="003F491F"/>
    <w:rsid w:val="003F57B8"/>
    <w:rsid w:val="003F60A5"/>
    <w:rsid w:val="003F6EC2"/>
    <w:rsid w:val="003F7E02"/>
    <w:rsid w:val="004009E4"/>
    <w:rsid w:val="00401DB0"/>
    <w:rsid w:val="00402034"/>
    <w:rsid w:val="004025A7"/>
    <w:rsid w:val="00402CF2"/>
    <w:rsid w:val="0040597D"/>
    <w:rsid w:val="00407D87"/>
    <w:rsid w:val="00411304"/>
    <w:rsid w:val="004115F4"/>
    <w:rsid w:val="00411E4F"/>
    <w:rsid w:val="004121EE"/>
    <w:rsid w:val="0041278C"/>
    <w:rsid w:val="004133C6"/>
    <w:rsid w:val="004136F6"/>
    <w:rsid w:val="00415498"/>
    <w:rsid w:val="004168BF"/>
    <w:rsid w:val="00417550"/>
    <w:rsid w:val="00417A86"/>
    <w:rsid w:val="0042131A"/>
    <w:rsid w:val="00422B62"/>
    <w:rsid w:val="00423BF3"/>
    <w:rsid w:val="00424CDC"/>
    <w:rsid w:val="00424E99"/>
    <w:rsid w:val="00425957"/>
    <w:rsid w:val="00426E0A"/>
    <w:rsid w:val="004311CE"/>
    <w:rsid w:val="00431E99"/>
    <w:rsid w:val="004324E9"/>
    <w:rsid w:val="004326CC"/>
    <w:rsid w:val="004331B2"/>
    <w:rsid w:val="004365E5"/>
    <w:rsid w:val="0043675D"/>
    <w:rsid w:val="004408DF"/>
    <w:rsid w:val="0044096F"/>
    <w:rsid w:val="00441234"/>
    <w:rsid w:val="00441CC4"/>
    <w:rsid w:val="00442096"/>
    <w:rsid w:val="0044271B"/>
    <w:rsid w:val="00443B54"/>
    <w:rsid w:val="00444754"/>
    <w:rsid w:val="00444BB3"/>
    <w:rsid w:val="00444BE9"/>
    <w:rsid w:val="004463D4"/>
    <w:rsid w:val="0044653B"/>
    <w:rsid w:val="00446C5B"/>
    <w:rsid w:val="00447600"/>
    <w:rsid w:val="00450185"/>
    <w:rsid w:val="0045333B"/>
    <w:rsid w:val="00453917"/>
    <w:rsid w:val="00453B48"/>
    <w:rsid w:val="004547F5"/>
    <w:rsid w:val="00454C99"/>
    <w:rsid w:val="00454FB6"/>
    <w:rsid w:val="004555CE"/>
    <w:rsid w:val="00456CA5"/>
    <w:rsid w:val="0045721B"/>
    <w:rsid w:val="004577F4"/>
    <w:rsid w:val="00461ECC"/>
    <w:rsid w:val="00463652"/>
    <w:rsid w:val="004639D2"/>
    <w:rsid w:val="00463B9A"/>
    <w:rsid w:val="00464BFA"/>
    <w:rsid w:val="00465744"/>
    <w:rsid w:val="00466767"/>
    <w:rsid w:val="00470EA1"/>
    <w:rsid w:val="00470EAE"/>
    <w:rsid w:val="00472555"/>
    <w:rsid w:val="00472DAF"/>
    <w:rsid w:val="00472E90"/>
    <w:rsid w:val="00473350"/>
    <w:rsid w:val="00475BEB"/>
    <w:rsid w:val="00476EC5"/>
    <w:rsid w:val="0047741D"/>
    <w:rsid w:val="00480327"/>
    <w:rsid w:val="00480881"/>
    <w:rsid w:val="00483441"/>
    <w:rsid w:val="00485172"/>
    <w:rsid w:val="0048691C"/>
    <w:rsid w:val="00487038"/>
    <w:rsid w:val="004878AC"/>
    <w:rsid w:val="00487933"/>
    <w:rsid w:val="00490C2D"/>
    <w:rsid w:val="00490CDA"/>
    <w:rsid w:val="0049213E"/>
    <w:rsid w:val="00492693"/>
    <w:rsid w:val="0049284F"/>
    <w:rsid w:val="00493102"/>
    <w:rsid w:val="00493968"/>
    <w:rsid w:val="00494442"/>
    <w:rsid w:val="00494F2E"/>
    <w:rsid w:val="00496314"/>
    <w:rsid w:val="00496D7E"/>
    <w:rsid w:val="004973E4"/>
    <w:rsid w:val="004A1D81"/>
    <w:rsid w:val="004A1E8A"/>
    <w:rsid w:val="004A2487"/>
    <w:rsid w:val="004A249B"/>
    <w:rsid w:val="004A362F"/>
    <w:rsid w:val="004A4A1D"/>
    <w:rsid w:val="004A576A"/>
    <w:rsid w:val="004A71D6"/>
    <w:rsid w:val="004A7843"/>
    <w:rsid w:val="004B0615"/>
    <w:rsid w:val="004B182F"/>
    <w:rsid w:val="004B21DF"/>
    <w:rsid w:val="004B2CDE"/>
    <w:rsid w:val="004B2EF5"/>
    <w:rsid w:val="004B4FD5"/>
    <w:rsid w:val="004B522D"/>
    <w:rsid w:val="004B5D44"/>
    <w:rsid w:val="004C2ADE"/>
    <w:rsid w:val="004C38A9"/>
    <w:rsid w:val="004C547D"/>
    <w:rsid w:val="004C66D8"/>
    <w:rsid w:val="004C6969"/>
    <w:rsid w:val="004D1744"/>
    <w:rsid w:val="004D1FA6"/>
    <w:rsid w:val="004D2183"/>
    <w:rsid w:val="004D3569"/>
    <w:rsid w:val="004D3737"/>
    <w:rsid w:val="004D440F"/>
    <w:rsid w:val="004D442F"/>
    <w:rsid w:val="004D4BFB"/>
    <w:rsid w:val="004D6C16"/>
    <w:rsid w:val="004D6E93"/>
    <w:rsid w:val="004D6ED2"/>
    <w:rsid w:val="004D7DD6"/>
    <w:rsid w:val="004E1706"/>
    <w:rsid w:val="004E2E4A"/>
    <w:rsid w:val="004E2F50"/>
    <w:rsid w:val="004E4FD0"/>
    <w:rsid w:val="004F0C69"/>
    <w:rsid w:val="004F0CB4"/>
    <w:rsid w:val="004F11A2"/>
    <w:rsid w:val="004F124A"/>
    <w:rsid w:val="004F138B"/>
    <w:rsid w:val="004F13E1"/>
    <w:rsid w:val="004F16A4"/>
    <w:rsid w:val="004F1A32"/>
    <w:rsid w:val="004F3235"/>
    <w:rsid w:val="004F5AC6"/>
    <w:rsid w:val="004F7AEE"/>
    <w:rsid w:val="00500EED"/>
    <w:rsid w:val="005025FD"/>
    <w:rsid w:val="0050359A"/>
    <w:rsid w:val="0050437B"/>
    <w:rsid w:val="005045D4"/>
    <w:rsid w:val="00504F84"/>
    <w:rsid w:val="005053D6"/>
    <w:rsid w:val="005061A5"/>
    <w:rsid w:val="00506772"/>
    <w:rsid w:val="00506B8A"/>
    <w:rsid w:val="005077FC"/>
    <w:rsid w:val="00510C53"/>
    <w:rsid w:val="00511261"/>
    <w:rsid w:val="0051184A"/>
    <w:rsid w:val="00512005"/>
    <w:rsid w:val="00512777"/>
    <w:rsid w:val="00513DE5"/>
    <w:rsid w:val="00515207"/>
    <w:rsid w:val="00516860"/>
    <w:rsid w:val="00516B5D"/>
    <w:rsid w:val="00520127"/>
    <w:rsid w:val="0052075E"/>
    <w:rsid w:val="0052079E"/>
    <w:rsid w:val="0052181B"/>
    <w:rsid w:val="00521E26"/>
    <w:rsid w:val="005259B5"/>
    <w:rsid w:val="00525BDA"/>
    <w:rsid w:val="005277F3"/>
    <w:rsid w:val="0053061B"/>
    <w:rsid w:val="00532465"/>
    <w:rsid w:val="005328BB"/>
    <w:rsid w:val="005329B0"/>
    <w:rsid w:val="00532FF6"/>
    <w:rsid w:val="00534B9B"/>
    <w:rsid w:val="00535A39"/>
    <w:rsid w:val="0053662E"/>
    <w:rsid w:val="0053775F"/>
    <w:rsid w:val="00537F52"/>
    <w:rsid w:val="00537FEF"/>
    <w:rsid w:val="00540CE0"/>
    <w:rsid w:val="0054123A"/>
    <w:rsid w:val="00541AD5"/>
    <w:rsid w:val="005437E7"/>
    <w:rsid w:val="00543A02"/>
    <w:rsid w:val="00543F54"/>
    <w:rsid w:val="00544385"/>
    <w:rsid w:val="00545096"/>
    <w:rsid w:val="0054519E"/>
    <w:rsid w:val="00545B9B"/>
    <w:rsid w:val="00545EF8"/>
    <w:rsid w:val="0055035A"/>
    <w:rsid w:val="00550B8D"/>
    <w:rsid w:val="00550CD7"/>
    <w:rsid w:val="005539E5"/>
    <w:rsid w:val="0055461A"/>
    <w:rsid w:val="0055476E"/>
    <w:rsid w:val="0055550E"/>
    <w:rsid w:val="00555646"/>
    <w:rsid w:val="005573A2"/>
    <w:rsid w:val="0055751D"/>
    <w:rsid w:val="00557E6C"/>
    <w:rsid w:val="00560C16"/>
    <w:rsid w:val="00560D9F"/>
    <w:rsid w:val="00560FDD"/>
    <w:rsid w:val="0056104F"/>
    <w:rsid w:val="00561A04"/>
    <w:rsid w:val="00562C54"/>
    <w:rsid w:val="00562C64"/>
    <w:rsid w:val="00562D74"/>
    <w:rsid w:val="00563D40"/>
    <w:rsid w:val="005642B4"/>
    <w:rsid w:val="0056484D"/>
    <w:rsid w:val="00564B65"/>
    <w:rsid w:val="005650D4"/>
    <w:rsid w:val="00565589"/>
    <w:rsid w:val="005658DF"/>
    <w:rsid w:val="005672AE"/>
    <w:rsid w:val="00567745"/>
    <w:rsid w:val="00567FB3"/>
    <w:rsid w:val="005701E8"/>
    <w:rsid w:val="005704A8"/>
    <w:rsid w:val="0057077E"/>
    <w:rsid w:val="00571384"/>
    <w:rsid w:val="00572317"/>
    <w:rsid w:val="005729C5"/>
    <w:rsid w:val="00573B16"/>
    <w:rsid w:val="0057438E"/>
    <w:rsid w:val="00580AA3"/>
    <w:rsid w:val="005816F0"/>
    <w:rsid w:val="00582754"/>
    <w:rsid w:val="00582E67"/>
    <w:rsid w:val="00586B1B"/>
    <w:rsid w:val="00587E36"/>
    <w:rsid w:val="0059101B"/>
    <w:rsid w:val="00591942"/>
    <w:rsid w:val="0059195C"/>
    <w:rsid w:val="00591CB6"/>
    <w:rsid w:val="00593089"/>
    <w:rsid w:val="005945A7"/>
    <w:rsid w:val="005946B4"/>
    <w:rsid w:val="00595637"/>
    <w:rsid w:val="005969B5"/>
    <w:rsid w:val="005A02EB"/>
    <w:rsid w:val="005A168D"/>
    <w:rsid w:val="005A3763"/>
    <w:rsid w:val="005A402D"/>
    <w:rsid w:val="005A517F"/>
    <w:rsid w:val="005A53C4"/>
    <w:rsid w:val="005A57ED"/>
    <w:rsid w:val="005A67C4"/>
    <w:rsid w:val="005A73A3"/>
    <w:rsid w:val="005A75BD"/>
    <w:rsid w:val="005B26F1"/>
    <w:rsid w:val="005B36BF"/>
    <w:rsid w:val="005B3B13"/>
    <w:rsid w:val="005B78AF"/>
    <w:rsid w:val="005B7A1E"/>
    <w:rsid w:val="005C061F"/>
    <w:rsid w:val="005C18C0"/>
    <w:rsid w:val="005C1CD2"/>
    <w:rsid w:val="005C29E2"/>
    <w:rsid w:val="005C2B6F"/>
    <w:rsid w:val="005C455D"/>
    <w:rsid w:val="005C4911"/>
    <w:rsid w:val="005C542A"/>
    <w:rsid w:val="005C5BAE"/>
    <w:rsid w:val="005C67C5"/>
    <w:rsid w:val="005D0144"/>
    <w:rsid w:val="005D3EDB"/>
    <w:rsid w:val="005D4078"/>
    <w:rsid w:val="005D45AC"/>
    <w:rsid w:val="005D5218"/>
    <w:rsid w:val="005E0370"/>
    <w:rsid w:val="005E04DB"/>
    <w:rsid w:val="005E15C6"/>
    <w:rsid w:val="005E2390"/>
    <w:rsid w:val="005E2715"/>
    <w:rsid w:val="005E27E0"/>
    <w:rsid w:val="005E3498"/>
    <w:rsid w:val="005E3BAD"/>
    <w:rsid w:val="005E4F4D"/>
    <w:rsid w:val="005E5A08"/>
    <w:rsid w:val="005E68B6"/>
    <w:rsid w:val="005E6D42"/>
    <w:rsid w:val="005E6F16"/>
    <w:rsid w:val="005F036F"/>
    <w:rsid w:val="005F0613"/>
    <w:rsid w:val="005F13A4"/>
    <w:rsid w:val="005F1887"/>
    <w:rsid w:val="005F2E66"/>
    <w:rsid w:val="005F320C"/>
    <w:rsid w:val="005F360D"/>
    <w:rsid w:val="005F3FAF"/>
    <w:rsid w:val="005F4DB1"/>
    <w:rsid w:val="005F5E04"/>
    <w:rsid w:val="005F6829"/>
    <w:rsid w:val="005F6E01"/>
    <w:rsid w:val="00601C3F"/>
    <w:rsid w:val="00601CBD"/>
    <w:rsid w:val="00601EE6"/>
    <w:rsid w:val="0060428B"/>
    <w:rsid w:val="006055E3"/>
    <w:rsid w:val="00606CCD"/>
    <w:rsid w:val="00607059"/>
    <w:rsid w:val="0061053E"/>
    <w:rsid w:val="006120B8"/>
    <w:rsid w:val="00612398"/>
    <w:rsid w:val="00612773"/>
    <w:rsid w:val="00614B48"/>
    <w:rsid w:val="00615B61"/>
    <w:rsid w:val="00616D8A"/>
    <w:rsid w:val="00617173"/>
    <w:rsid w:val="00620540"/>
    <w:rsid w:val="00621A46"/>
    <w:rsid w:val="00621EEB"/>
    <w:rsid w:val="00622F7F"/>
    <w:rsid w:val="006235E8"/>
    <w:rsid w:val="006279D3"/>
    <w:rsid w:val="00627FED"/>
    <w:rsid w:val="00630BA3"/>
    <w:rsid w:val="006332E1"/>
    <w:rsid w:val="00634259"/>
    <w:rsid w:val="006360B9"/>
    <w:rsid w:val="0063690E"/>
    <w:rsid w:val="006374F3"/>
    <w:rsid w:val="00642FBF"/>
    <w:rsid w:val="00643A8E"/>
    <w:rsid w:val="00645418"/>
    <w:rsid w:val="00647335"/>
    <w:rsid w:val="00647883"/>
    <w:rsid w:val="006505EC"/>
    <w:rsid w:val="00650B6F"/>
    <w:rsid w:val="00650FA1"/>
    <w:rsid w:val="006511BE"/>
    <w:rsid w:val="0065175B"/>
    <w:rsid w:val="00651BE0"/>
    <w:rsid w:val="006523A5"/>
    <w:rsid w:val="006548B9"/>
    <w:rsid w:val="00654CFE"/>
    <w:rsid w:val="00656852"/>
    <w:rsid w:val="00657CC2"/>
    <w:rsid w:val="00660143"/>
    <w:rsid w:val="00660B3A"/>
    <w:rsid w:val="0066333A"/>
    <w:rsid w:val="006642D4"/>
    <w:rsid w:val="0066518D"/>
    <w:rsid w:val="00665E60"/>
    <w:rsid w:val="006701B5"/>
    <w:rsid w:val="006709D8"/>
    <w:rsid w:val="006726A6"/>
    <w:rsid w:val="00672847"/>
    <w:rsid w:val="006728ED"/>
    <w:rsid w:val="00672DAB"/>
    <w:rsid w:val="00674A89"/>
    <w:rsid w:val="00676744"/>
    <w:rsid w:val="00677760"/>
    <w:rsid w:val="0068088C"/>
    <w:rsid w:val="00680908"/>
    <w:rsid w:val="00680D79"/>
    <w:rsid w:val="00681E47"/>
    <w:rsid w:val="00685BD3"/>
    <w:rsid w:val="00687C04"/>
    <w:rsid w:val="00691164"/>
    <w:rsid w:val="006940F8"/>
    <w:rsid w:val="0069465F"/>
    <w:rsid w:val="0069500F"/>
    <w:rsid w:val="00696C0C"/>
    <w:rsid w:val="006A0DBA"/>
    <w:rsid w:val="006A121B"/>
    <w:rsid w:val="006A1761"/>
    <w:rsid w:val="006A2302"/>
    <w:rsid w:val="006A3940"/>
    <w:rsid w:val="006A4D7B"/>
    <w:rsid w:val="006A52FD"/>
    <w:rsid w:val="006A5540"/>
    <w:rsid w:val="006A56FB"/>
    <w:rsid w:val="006B114E"/>
    <w:rsid w:val="006B129F"/>
    <w:rsid w:val="006B1689"/>
    <w:rsid w:val="006B1832"/>
    <w:rsid w:val="006B25C3"/>
    <w:rsid w:val="006B5C5B"/>
    <w:rsid w:val="006C0D46"/>
    <w:rsid w:val="006C1793"/>
    <w:rsid w:val="006C1E20"/>
    <w:rsid w:val="006C1F51"/>
    <w:rsid w:val="006C3A51"/>
    <w:rsid w:val="006C5182"/>
    <w:rsid w:val="006C5AEE"/>
    <w:rsid w:val="006C5D0B"/>
    <w:rsid w:val="006C76D8"/>
    <w:rsid w:val="006C7D27"/>
    <w:rsid w:val="006D120C"/>
    <w:rsid w:val="006D2D41"/>
    <w:rsid w:val="006D3F25"/>
    <w:rsid w:val="006D4A53"/>
    <w:rsid w:val="006D4D08"/>
    <w:rsid w:val="006E037B"/>
    <w:rsid w:val="006E0DE7"/>
    <w:rsid w:val="006E17CB"/>
    <w:rsid w:val="006E2930"/>
    <w:rsid w:val="006E309A"/>
    <w:rsid w:val="006E63AC"/>
    <w:rsid w:val="006F2688"/>
    <w:rsid w:val="006F4455"/>
    <w:rsid w:val="006F4687"/>
    <w:rsid w:val="006F4DC8"/>
    <w:rsid w:val="00700D7E"/>
    <w:rsid w:val="00703246"/>
    <w:rsid w:val="00703609"/>
    <w:rsid w:val="00703B73"/>
    <w:rsid w:val="00703E19"/>
    <w:rsid w:val="00704477"/>
    <w:rsid w:val="00704C74"/>
    <w:rsid w:val="0070642D"/>
    <w:rsid w:val="00707181"/>
    <w:rsid w:val="00707A1D"/>
    <w:rsid w:val="00710852"/>
    <w:rsid w:val="00710D95"/>
    <w:rsid w:val="007112A0"/>
    <w:rsid w:val="0071298E"/>
    <w:rsid w:val="0071349B"/>
    <w:rsid w:val="007142F8"/>
    <w:rsid w:val="00714FF8"/>
    <w:rsid w:val="007163A0"/>
    <w:rsid w:val="00716F8F"/>
    <w:rsid w:val="00721AB8"/>
    <w:rsid w:val="007220E1"/>
    <w:rsid w:val="007244B8"/>
    <w:rsid w:val="00724C65"/>
    <w:rsid w:val="007253B1"/>
    <w:rsid w:val="0072577E"/>
    <w:rsid w:val="007262F2"/>
    <w:rsid w:val="00726569"/>
    <w:rsid w:val="00726920"/>
    <w:rsid w:val="00731231"/>
    <w:rsid w:val="00731DF1"/>
    <w:rsid w:val="007332AA"/>
    <w:rsid w:val="00733607"/>
    <w:rsid w:val="00735431"/>
    <w:rsid w:val="00735ADE"/>
    <w:rsid w:val="00736DC9"/>
    <w:rsid w:val="00740E19"/>
    <w:rsid w:val="007434DC"/>
    <w:rsid w:val="0074527A"/>
    <w:rsid w:val="00745BD9"/>
    <w:rsid w:val="00750446"/>
    <w:rsid w:val="00750CA5"/>
    <w:rsid w:val="00750F12"/>
    <w:rsid w:val="007513B6"/>
    <w:rsid w:val="00752BBC"/>
    <w:rsid w:val="0075383E"/>
    <w:rsid w:val="007541A3"/>
    <w:rsid w:val="00755A10"/>
    <w:rsid w:val="00756A38"/>
    <w:rsid w:val="007576F6"/>
    <w:rsid w:val="007577AA"/>
    <w:rsid w:val="00760442"/>
    <w:rsid w:val="00760F0C"/>
    <w:rsid w:val="007616A3"/>
    <w:rsid w:val="007627EE"/>
    <w:rsid w:val="00763C26"/>
    <w:rsid w:val="00764C48"/>
    <w:rsid w:val="007663DA"/>
    <w:rsid w:val="00766A6B"/>
    <w:rsid w:val="00770770"/>
    <w:rsid w:val="007715E2"/>
    <w:rsid w:val="007744CF"/>
    <w:rsid w:val="007759A5"/>
    <w:rsid w:val="00775A94"/>
    <w:rsid w:val="00776134"/>
    <w:rsid w:val="00777733"/>
    <w:rsid w:val="00777E4B"/>
    <w:rsid w:val="00780910"/>
    <w:rsid w:val="007809FC"/>
    <w:rsid w:val="00780B5F"/>
    <w:rsid w:val="00780F63"/>
    <w:rsid w:val="00781298"/>
    <w:rsid w:val="007823BF"/>
    <w:rsid w:val="00783B43"/>
    <w:rsid w:val="00783DA2"/>
    <w:rsid w:val="00787B1C"/>
    <w:rsid w:val="0079048C"/>
    <w:rsid w:val="0079064C"/>
    <w:rsid w:val="00791584"/>
    <w:rsid w:val="0079199F"/>
    <w:rsid w:val="00793BEB"/>
    <w:rsid w:val="00794D68"/>
    <w:rsid w:val="007955CD"/>
    <w:rsid w:val="007966AD"/>
    <w:rsid w:val="00797654"/>
    <w:rsid w:val="00797A98"/>
    <w:rsid w:val="007A1320"/>
    <w:rsid w:val="007A1E91"/>
    <w:rsid w:val="007A38FA"/>
    <w:rsid w:val="007A4065"/>
    <w:rsid w:val="007A425F"/>
    <w:rsid w:val="007A4306"/>
    <w:rsid w:val="007A65B9"/>
    <w:rsid w:val="007A7097"/>
    <w:rsid w:val="007A7727"/>
    <w:rsid w:val="007B0B9C"/>
    <w:rsid w:val="007B1D6F"/>
    <w:rsid w:val="007B3226"/>
    <w:rsid w:val="007B36C2"/>
    <w:rsid w:val="007B3852"/>
    <w:rsid w:val="007B3E59"/>
    <w:rsid w:val="007B47F1"/>
    <w:rsid w:val="007B497F"/>
    <w:rsid w:val="007B5A39"/>
    <w:rsid w:val="007B5CA4"/>
    <w:rsid w:val="007B6C3F"/>
    <w:rsid w:val="007C095E"/>
    <w:rsid w:val="007C11F2"/>
    <w:rsid w:val="007C45F2"/>
    <w:rsid w:val="007C75E4"/>
    <w:rsid w:val="007C7B17"/>
    <w:rsid w:val="007D01FC"/>
    <w:rsid w:val="007D09D8"/>
    <w:rsid w:val="007D0EB8"/>
    <w:rsid w:val="007D0FD1"/>
    <w:rsid w:val="007D1385"/>
    <w:rsid w:val="007D5337"/>
    <w:rsid w:val="007D5E69"/>
    <w:rsid w:val="007D7A77"/>
    <w:rsid w:val="007E2673"/>
    <w:rsid w:val="007E2F5A"/>
    <w:rsid w:val="007E4BCC"/>
    <w:rsid w:val="007E58F8"/>
    <w:rsid w:val="007E69B0"/>
    <w:rsid w:val="007F09DA"/>
    <w:rsid w:val="007F1663"/>
    <w:rsid w:val="007F167A"/>
    <w:rsid w:val="007F2A9B"/>
    <w:rsid w:val="007F2F58"/>
    <w:rsid w:val="007F368C"/>
    <w:rsid w:val="007F493F"/>
    <w:rsid w:val="007F646E"/>
    <w:rsid w:val="007F655E"/>
    <w:rsid w:val="007F68AB"/>
    <w:rsid w:val="007F74CE"/>
    <w:rsid w:val="007F7B53"/>
    <w:rsid w:val="008006E4"/>
    <w:rsid w:val="00802385"/>
    <w:rsid w:val="00802F2C"/>
    <w:rsid w:val="00803CAF"/>
    <w:rsid w:val="00803D39"/>
    <w:rsid w:val="008041F3"/>
    <w:rsid w:val="00805FA6"/>
    <w:rsid w:val="0080727B"/>
    <w:rsid w:val="008075F2"/>
    <w:rsid w:val="008102DE"/>
    <w:rsid w:val="008104FE"/>
    <w:rsid w:val="008107E5"/>
    <w:rsid w:val="0081367B"/>
    <w:rsid w:val="00813DA7"/>
    <w:rsid w:val="00813FE2"/>
    <w:rsid w:val="00814507"/>
    <w:rsid w:val="00816D1D"/>
    <w:rsid w:val="00820ECC"/>
    <w:rsid w:val="00821EF3"/>
    <w:rsid w:val="0082341D"/>
    <w:rsid w:val="008260A3"/>
    <w:rsid w:val="008263DD"/>
    <w:rsid w:val="00827657"/>
    <w:rsid w:val="008301FE"/>
    <w:rsid w:val="00830A50"/>
    <w:rsid w:val="00831CB4"/>
    <w:rsid w:val="00831ECA"/>
    <w:rsid w:val="008322D5"/>
    <w:rsid w:val="0084006F"/>
    <w:rsid w:val="008421A6"/>
    <w:rsid w:val="00842415"/>
    <w:rsid w:val="00844051"/>
    <w:rsid w:val="0084487A"/>
    <w:rsid w:val="008450F5"/>
    <w:rsid w:val="00845193"/>
    <w:rsid w:val="008451AB"/>
    <w:rsid w:val="00846A4A"/>
    <w:rsid w:val="00847F1A"/>
    <w:rsid w:val="008501BB"/>
    <w:rsid w:val="00852EDA"/>
    <w:rsid w:val="00853E03"/>
    <w:rsid w:val="00854451"/>
    <w:rsid w:val="00855C2A"/>
    <w:rsid w:val="00860118"/>
    <w:rsid w:val="0086051F"/>
    <w:rsid w:val="00860AF5"/>
    <w:rsid w:val="00860E25"/>
    <w:rsid w:val="008619B3"/>
    <w:rsid w:val="00862974"/>
    <w:rsid w:val="008632D7"/>
    <w:rsid w:val="00865AC0"/>
    <w:rsid w:val="00865F80"/>
    <w:rsid w:val="00867DA7"/>
    <w:rsid w:val="00871202"/>
    <w:rsid w:val="0087215F"/>
    <w:rsid w:val="008725B4"/>
    <w:rsid w:val="008727B5"/>
    <w:rsid w:val="00872DC4"/>
    <w:rsid w:val="00874D50"/>
    <w:rsid w:val="0087641B"/>
    <w:rsid w:val="00877D48"/>
    <w:rsid w:val="00880402"/>
    <w:rsid w:val="00883295"/>
    <w:rsid w:val="0088383C"/>
    <w:rsid w:val="00883966"/>
    <w:rsid w:val="00884E67"/>
    <w:rsid w:val="0088530B"/>
    <w:rsid w:val="008854A2"/>
    <w:rsid w:val="008858A8"/>
    <w:rsid w:val="0089192F"/>
    <w:rsid w:val="0089291F"/>
    <w:rsid w:val="00892DD7"/>
    <w:rsid w:val="008931FD"/>
    <w:rsid w:val="008935E8"/>
    <w:rsid w:val="00897324"/>
    <w:rsid w:val="008977EB"/>
    <w:rsid w:val="008A2FE7"/>
    <w:rsid w:val="008A3F99"/>
    <w:rsid w:val="008A4195"/>
    <w:rsid w:val="008A503F"/>
    <w:rsid w:val="008A5352"/>
    <w:rsid w:val="008A5885"/>
    <w:rsid w:val="008A7D77"/>
    <w:rsid w:val="008B0C87"/>
    <w:rsid w:val="008B1FE4"/>
    <w:rsid w:val="008B2530"/>
    <w:rsid w:val="008B266D"/>
    <w:rsid w:val="008B27EF"/>
    <w:rsid w:val="008B2AE7"/>
    <w:rsid w:val="008C22D1"/>
    <w:rsid w:val="008C4207"/>
    <w:rsid w:val="008C6045"/>
    <w:rsid w:val="008C62D9"/>
    <w:rsid w:val="008D2A7C"/>
    <w:rsid w:val="008D47FE"/>
    <w:rsid w:val="008D4E7A"/>
    <w:rsid w:val="008D4F8C"/>
    <w:rsid w:val="008D5016"/>
    <w:rsid w:val="008D5460"/>
    <w:rsid w:val="008D6B80"/>
    <w:rsid w:val="008D6F6E"/>
    <w:rsid w:val="008E146C"/>
    <w:rsid w:val="008E1539"/>
    <w:rsid w:val="008E1E75"/>
    <w:rsid w:val="008E1F34"/>
    <w:rsid w:val="008E3994"/>
    <w:rsid w:val="008E4171"/>
    <w:rsid w:val="008E4D01"/>
    <w:rsid w:val="008E5349"/>
    <w:rsid w:val="008E5697"/>
    <w:rsid w:val="008E65E4"/>
    <w:rsid w:val="008E6E72"/>
    <w:rsid w:val="008F06F8"/>
    <w:rsid w:val="008F22AE"/>
    <w:rsid w:val="008F2B1A"/>
    <w:rsid w:val="008F4731"/>
    <w:rsid w:val="008F49E3"/>
    <w:rsid w:val="008F5CB8"/>
    <w:rsid w:val="008F5E16"/>
    <w:rsid w:val="00901440"/>
    <w:rsid w:val="00901691"/>
    <w:rsid w:val="009035DA"/>
    <w:rsid w:val="009036B7"/>
    <w:rsid w:val="00904014"/>
    <w:rsid w:val="009102CE"/>
    <w:rsid w:val="00911AE2"/>
    <w:rsid w:val="00913A40"/>
    <w:rsid w:val="00915646"/>
    <w:rsid w:val="0092277B"/>
    <w:rsid w:val="0092364A"/>
    <w:rsid w:val="00923890"/>
    <w:rsid w:val="00924215"/>
    <w:rsid w:val="009247C4"/>
    <w:rsid w:val="00925CC3"/>
    <w:rsid w:val="0092642F"/>
    <w:rsid w:val="00926C16"/>
    <w:rsid w:val="00933C4B"/>
    <w:rsid w:val="0093517D"/>
    <w:rsid w:val="0093523C"/>
    <w:rsid w:val="00935738"/>
    <w:rsid w:val="009366BF"/>
    <w:rsid w:val="009367F2"/>
    <w:rsid w:val="0093689B"/>
    <w:rsid w:val="00936C36"/>
    <w:rsid w:val="009374F7"/>
    <w:rsid w:val="00937864"/>
    <w:rsid w:val="009412B4"/>
    <w:rsid w:val="009419E3"/>
    <w:rsid w:val="00941CC8"/>
    <w:rsid w:val="009430AA"/>
    <w:rsid w:val="00943B78"/>
    <w:rsid w:val="00944C62"/>
    <w:rsid w:val="00945945"/>
    <w:rsid w:val="00946600"/>
    <w:rsid w:val="00947DA5"/>
    <w:rsid w:val="00950984"/>
    <w:rsid w:val="009524D7"/>
    <w:rsid w:val="009543D5"/>
    <w:rsid w:val="00955821"/>
    <w:rsid w:val="00955DC7"/>
    <w:rsid w:val="00956876"/>
    <w:rsid w:val="009603A5"/>
    <w:rsid w:val="00960CF8"/>
    <w:rsid w:val="00961DB1"/>
    <w:rsid w:val="009657B5"/>
    <w:rsid w:val="009662A8"/>
    <w:rsid w:val="00966AE9"/>
    <w:rsid w:val="00966DBD"/>
    <w:rsid w:val="00967BEC"/>
    <w:rsid w:val="00967C23"/>
    <w:rsid w:val="00970417"/>
    <w:rsid w:val="009715CE"/>
    <w:rsid w:val="0097259B"/>
    <w:rsid w:val="00972D0E"/>
    <w:rsid w:val="00973BC2"/>
    <w:rsid w:val="00973E13"/>
    <w:rsid w:val="00974A52"/>
    <w:rsid w:val="009770BD"/>
    <w:rsid w:val="00980812"/>
    <w:rsid w:val="00982469"/>
    <w:rsid w:val="009827DE"/>
    <w:rsid w:val="00984408"/>
    <w:rsid w:val="00984D0D"/>
    <w:rsid w:val="00985B32"/>
    <w:rsid w:val="00986710"/>
    <w:rsid w:val="00990205"/>
    <w:rsid w:val="009909AF"/>
    <w:rsid w:val="00990D91"/>
    <w:rsid w:val="009930F6"/>
    <w:rsid w:val="00993A3E"/>
    <w:rsid w:val="0099436B"/>
    <w:rsid w:val="00996240"/>
    <w:rsid w:val="0099775C"/>
    <w:rsid w:val="0099785C"/>
    <w:rsid w:val="009A1583"/>
    <w:rsid w:val="009A2C31"/>
    <w:rsid w:val="009A2C77"/>
    <w:rsid w:val="009A2EF2"/>
    <w:rsid w:val="009A448A"/>
    <w:rsid w:val="009A4D3F"/>
    <w:rsid w:val="009A51A7"/>
    <w:rsid w:val="009A5389"/>
    <w:rsid w:val="009A5444"/>
    <w:rsid w:val="009A5452"/>
    <w:rsid w:val="009A54F9"/>
    <w:rsid w:val="009A6FDE"/>
    <w:rsid w:val="009B0880"/>
    <w:rsid w:val="009B24DA"/>
    <w:rsid w:val="009B3197"/>
    <w:rsid w:val="009B38FA"/>
    <w:rsid w:val="009B4013"/>
    <w:rsid w:val="009B4040"/>
    <w:rsid w:val="009B56C0"/>
    <w:rsid w:val="009B6D2E"/>
    <w:rsid w:val="009B71DB"/>
    <w:rsid w:val="009C0056"/>
    <w:rsid w:val="009C01B5"/>
    <w:rsid w:val="009C06CE"/>
    <w:rsid w:val="009C2775"/>
    <w:rsid w:val="009C509E"/>
    <w:rsid w:val="009C6697"/>
    <w:rsid w:val="009C7FE3"/>
    <w:rsid w:val="009D00AD"/>
    <w:rsid w:val="009D00C1"/>
    <w:rsid w:val="009D079B"/>
    <w:rsid w:val="009D07CF"/>
    <w:rsid w:val="009D0B60"/>
    <w:rsid w:val="009D4109"/>
    <w:rsid w:val="009D4253"/>
    <w:rsid w:val="009D4848"/>
    <w:rsid w:val="009D49B7"/>
    <w:rsid w:val="009D623C"/>
    <w:rsid w:val="009D7CE7"/>
    <w:rsid w:val="009E021F"/>
    <w:rsid w:val="009E1706"/>
    <w:rsid w:val="009E296E"/>
    <w:rsid w:val="009E3AF9"/>
    <w:rsid w:val="009E3C70"/>
    <w:rsid w:val="009E457F"/>
    <w:rsid w:val="009E49A0"/>
    <w:rsid w:val="009E5089"/>
    <w:rsid w:val="009E696E"/>
    <w:rsid w:val="009E7C84"/>
    <w:rsid w:val="009F06A3"/>
    <w:rsid w:val="009F0A56"/>
    <w:rsid w:val="009F12A7"/>
    <w:rsid w:val="009F15B6"/>
    <w:rsid w:val="009F1807"/>
    <w:rsid w:val="009F3D82"/>
    <w:rsid w:val="009F509D"/>
    <w:rsid w:val="009F6599"/>
    <w:rsid w:val="009F7891"/>
    <w:rsid w:val="00A0068C"/>
    <w:rsid w:val="00A0148E"/>
    <w:rsid w:val="00A02234"/>
    <w:rsid w:val="00A029C1"/>
    <w:rsid w:val="00A0306F"/>
    <w:rsid w:val="00A0486F"/>
    <w:rsid w:val="00A07C7F"/>
    <w:rsid w:val="00A1015E"/>
    <w:rsid w:val="00A11C48"/>
    <w:rsid w:val="00A14132"/>
    <w:rsid w:val="00A149BA"/>
    <w:rsid w:val="00A15663"/>
    <w:rsid w:val="00A16AF6"/>
    <w:rsid w:val="00A20DAD"/>
    <w:rsid w:val="00A247EB"/>
    <w:rsid w:val="00A24CAA"/>
    <w:rsid w:val="00A27AC0"/>
    <w:rsid w:val="00A30B1D"/>
    <w:rsid w:val="00A3143D"/>
    <w:rsid w:val="00A317FB"/>
    <w:rsid w:val="00A318C9"/>
    <w:rsid w:val="00A319B8"/>
    <w:rsid w:val="00A34465"/>
    <w:rsid w:val="00A369FE"/>
    <w:rsid w:val="00A40141"/>
    <w:rsid w:val="00A40C43"/>
    <w:rsid w:val="00A40FDD"/>
    <w:rsid w:val="00A42BFA"/>
    <w:rsid w:val="00A44900"/>
    <w:rsid w:val="00A461AC"/>
    <w:rsid w:val="00A46BD5"/>
    <w:rsid w:val="00A475B0"/>
    <w:rsid w:val="00A4789D"/>
    <w:rsid w:val="00A51AED"/>
    <w:rsid w:val="00A51B56"/>
    <w:rsid w:val="00A52827"/>
    <w:rsid w:val="00A532F8"/>
    <w:rsid w:val="00A56F91"/>
    <w:rsid w:val="00A6072B"/>
    <w:rsid w:val="00A60B9F"/>
    <w:rsid w:val="00A62B0C"/>
    <w:rsid w:val="00A62EAA"/>
    <w:rsid w:val="00A65BEC"/>
    <w:rsid w:val="00A67355"/>
    <w:rsid w:val="00A7059F"/>
    <w:rsid w:val="00A728B1"/>
    <w:rsid w:val="00A74192"/>
    <w:rsid w:val="00A74397"/>
    <w:rsid w:val="00A763C5"/>
    <w:rsid w:val="00A7693E"/>
    <w:rsid w:val="00A8028A"/>
    <w:rsid w:val="00A81E46"/>
    <w:rsid w:val="00A81FDC"/>
    <w:rsid w:val="00A82207"/>
    <w:rsid w:val="00A85331"/>
    <w:rsid w:val="00A87F4D"/>
    <w:rsid w:val="00A91DDE"/>
    <w:rsid w:val="00A926FB"/>
    <w:rsid w:val="00A92CB1"/>
    <w:rsid w:val="00A92CC9"/>
    <w:rsid w:val="00A93612"/>
    <w:rsid w:val="00A94794"/>
    <w:rsid w:val="00A95CDC"/>
    <w:rsid w:val="00A9642F"/>
    <w:rsid w:val="00A9714E"/>
    <w:rsid w:val="00AA001A"/>
    <w:rsid w:val="00AA1735"/>
    <w:rsid w:val="00AA1B00"/>
    <w:rsid w:val="00AA1C4A"/>
    <w:rsid w:val="00AA2205"/>
    <w:rsid w:val="00AA323A"/>
    <w:rsid w:val="00AA335E"/>
    <w:rsid w:val="00AA4A6C"/>
    <w:rsid w:val="00AA4D78"/>
    <w:rsid w:val="00AA6BD8"/>
    <w:rsid w:val="00AA6D1E"/>
    <w:rsid w:val="00AB1EF0"/>
    <w:rsid w:val="00AB28CE"/>
    <w:rsid w:val="00AB2DFD"/>
    <w:rsid w:val="00AB2FA0"/>
    <w:rsid w:val="00AB359B"/>
    <w:rsid w:val="00AB488E"/>
    <w:rsid w:val="00AB5854"/>
    <w:rsid w:val="00AB5DA3"/>
    <w:rsid w:val="00AB64BD"/>
    <w:rsid w:val="00AB7ECF"/>
    <w:rsid w:val="00AC0A5C"/>
    <w:rsid w:val="00AC0E51"/>
    <w:rsid w:val="00AC33A7"/>
    <w:rsid w:val="00AC3582"/>
    <w:rsid w:val="00AC386C"/>
    <w:rsid w:val="00AC57BA"/>
    <w:rsid w:val="00AC61DD"/>
    <w:rsid w:val="00AC665A"/>
    <w:rsid w:val="00AC7427"/>
    <w:rsid w:val="00AD0895"/>
    <w:rsid w:val="00AD2594"/>
    <w:rsid w:val="00AD3FA5"/>
    <w:rsid w:val="00AD51FA"/>
    <w:rsid w:val="00AD5960"/>
    <w:rsid w:val="00AD6E06"/>
    <w:rsid w:val="00AE13E5"/>
    <w:rsid w:val="00AE22E7"/>
    <w:rsid w:val="00AE50E0"/>
    <w:rsid w:val="00AE51C4"/>
    <w:rsid w:val="00AE5778"/>
    <w:rsid w:val="00AE79DA"/>
    <w:rsid w:val="00AE7A15"/>
    <w:rsid w:val="00AF05B3"/>
    <w:rsid w:val="00AF1631"/>
    <w:rsid w:val="00AF189E"/>
    <w:rsid w:val="00AF2D96"/>
    <w:rsid w:val="00AF2E14"/>
    <w:rsid w:val="00AF3506"/>
    <w:rsid w:val="00AF3A66"/>
    <w:rsid w:val="00AF3D84"/>
    <w:rsid w:val="00AF42BB"/>
    <w:rsid w:val="00AF4309"/>
    <w:rsid w:val="00AF4C38"/>
    <w:rsid w:val="00AF5579"/>
    <w:rsid w:val="00AF5954"/>
    <w:rsid w:val="00AF5995"/>
    <w:rsid w:val="00AF5D8A"/>
    <w:rsid w:val="00AF6D1A"/>
    <w:rsid w:val="00AF7E39"/>
    <w:rsid w:val="00AF7EF6"/>
    <w:rsid w:val="00B004DC"/>
    <w:rsid w:val="00B01073"/>
    <w:rsid w:val="00B014F4"/>
    <w:rsid w:val="00B01B5C"/>
    <w:rsid w:val="00B031E0"/>
    <w:rsid w:val="00B03B90"/>
    <w:rsid w:val="00B05BBE"/>
    <w:rsid w:val="00B06CAC"/>
    <w:rsid w:val="00B06E86"/>
    <w:rsid w:val="00B07762"/>
    <w:rsid w:val="00B07AF5"/>
    <w:rsid w:val="00B07FED"/>
    <w:rsid w:val="00B11243"/>
    <w:rsid w:val="00B11FE5"/>
    <w:rsid w:val="00B127FD"/>
    <w:rsid w:val="00B12BC9"/>
    <w:rsid w:val="00B13680"/>
    <w:rsid w:val="00B13C7B"/>
    <w:rsid w:val="00B13EE2"/>
    <w:rsid w:val="00B140A6"/>
    <w:rsid w:val="00B14700"/>
    <w:rsid w:val="00B1529E"/>
    <w:rsid w:val="00B17B62"/>
    <w:rsid w:val="00B20395"/>
    <w:rsid w:val="00B22DA8"/>
    <w:rsid w:val="00B236CC"/>
    <w:rsid w:val="00B236D8"/>
    <w:rsid w:val="00B25B6C"/>
    <w:rsid w:val="00B26590"/>
    <w:rsid w:val="00B26878"/>
    <w:rsid w:val="00B2711F"/>
    <w:rsid w:val="00B30BC1"/>
    <w:rsid w:val="00B323CE"/>
    <w:rsid w:val="00B32C9B"/>
    <w:rsid w:val="00B32FB2"/>
    <w:rsid w:val="00B334FB"/>
    <w:rsid w:val="00B338B1"/>
    <w:rsid w:val="00B347BF"/>
    <w:rsid w:val="00B351C6"/>
    <w:rsid w:val="00B35785"/>
    <w:rsid w:val="00B37155"/>
    <w:rsid w:val="00B37ED9"/>
    <w:rsid w:val="00B403EF"/>
    <w:rsid w:val="00B41BC8"/>
    <w:rsid w:val="00B420DB"/>
    <w:rsid w:val="00B4234E"/>
    <w:rsid w:val="00B427C2"/>
    <w:rsid w:val="00B431FB"/>
    <w:rsid w:val="00B43270"/>
    <w:rsid w:val="00B434E0"/>
    <w:rsid w:val="00B43964"/>
    <w:rsid w:val="00B43A51"/>
    <w:rsid w:val="00B4405A"/>
    <w:rsid w:val="00B444A0"/>
    <w:rsid w:val="00B4713B"/>
    <w:rsid w:val="00B477BF"/>
    <w:rsid w:val="00B511AF"/>
    <w:rsid w:val="00B511D9"/>
    <w:rsid w:val="00B5179F"/>
    <w:rsid w:val="00B51D51"/>
    <w:rsid w:val="00B52290"/>
    <w:rsid w:val="00B53F97"/>
    <w:rsid w:val="00B5451F"/>
    <w:rsid w:val="00B54C9B"/>
    <w:rsid w:val="00B5781D"/>
    <w:rsid w:val="00B63DE4"/>
    <w:rsid w:val="00B64993"/>
    <w:rsid w:val="00B6615D"/>
    <w:rsid w:val="00B66DEA"/>
    <w:rsid w:val="00B67B3A"/>
    <w:rsid w:val="00B704A3"/>
    <w:rsid w:val="00B70964"/>
    <w:rsid w:val="00B718C5"/>
    <w:rsid w:val="00B7261F"/>
    <w:rsid w:val="00B72803"/>
    <w:rsid w:val="00B72F30"/>
    <w:rsid w:val="00B75B02"/>
    <w:rsid w:val="00B7603D"/>
    <w:rsid w:val="00B763BD"/>
    <w:rsid w:val="00B772D8"/>
    <w:rsid w:val="00B80A2F"/>
    <w:rsid w:val="00B80B3F"/>
    <w:rsid w:val="00B8454C"/>
    <w:rsid w:val="00B851D6"/>
    <w:rsid w:val="00B90933"/>
    <w:rsid w:val="00B910AE"/>
    <w:rsid w:val="00B923EA"/>
    <w:rsid w:val="00B932A7"/>
    <w:rsid w:val="00B93F56"/>
    <w:rsid w:val="00B947B8"/>
    <w:rsid w:val="00BA2AF6"/>
    <w:rsid w:val="00BA36C5"/>
    <w:rsid w:val="00BA3CFD"/>
    <w:rsid w:val="00BA417E"/>
    <w:rsid w:val="00BA4188"/>
    <w:rsid w:val="00BA587B"/>
    <w:rsid w:val="00BA6803"/>
    <w:rsid w:val="00BA7DB7"/>
    <w:rsid w:val="00BB01C0"/>
    <w:rsid w:val="00BB0409"/>
    <w:rsid w:val="00BB27CF"/>
    <w:rsid w:val="00BB2A70"/>
    <w:rsid w:val="00BB2A91"/>
    <w:rsid w:val="00BB30EE"/>
    <w:rsid w:val="00BB4EB2"/>
    <w:rsid w:val="00BB5230"/>
    <w:rsid w:val="00BC0990"/>
    <w:rsid w:val="00BC0C56"/>
    <w:rsid w:val="00BC121A"/>
    <w:rsid w:val="00BC1D1B"/>
    <w:rsid w:val="00BC2B45"/>
    <w:rsid w:val="00BC3632"/>
    <w:rsid w:val="00BC3DA4"/>
    <w:rsid w:val="00BC4288"/>
    <w:rsid w:val="00BC56D1"/>
    <w:rsid w:val="00BC5977"/>
    <w:rsid w:val="00BC5CA1"/>
    <w:rsid w:val="00BC63D7"/>
    <w:rsid w:val="00BC79E2"/>
    <w:rsid w:val="00BD0ED1"/>
    <w:rsid w:val="00BD15AE"/>
    <w:rsid w:val="00BD1BC3"/>
    <w:rsid w:val="00BD3ED6"/>
    <w:rsid w:val="00BD6E68"/>
    <w:rsid w:val="00BD75B8"/>
    <w:rsid w:val="00BE06A2"/>
    <w:rsid w:val="00BE1BC8"/>
    <w:rsid w:val="00BE22DE"/>
    <w:rsid w:val="00BE50EC"/>
    <w:rsid w:val="00BE66BE"/>
    <w:rsid w:val="00BF01DD"/>
    <w:rsid w:val="00BF0296"/>
    <w:rsid w:val="00BF1268"/>
    <w:rsid w:val="00BF1AE7"/>
    <w:rsid w:val="00BF23F9"/>
    <w:rsid w:val="00BF590B"/>
    <w:rsid w:val="00BF7274"/>
    <w:rsid w:val="00C00E90"/>
    <w:rsid w:val="00C01465"/>
    <w:rsid w:val="00C021F0"/>
    <w:rsid w:val="00C051D9"/>
    <w:rsid w:val="00C051E8"/>
    <w:rsid w:val="00C07DA1"/>
    <w:rsid w:val="00C11CF3"/>
    <w:rsid w:val="00C11D02"/>
    <w:rsid w:val="00C13F91"/>
    <w:rsid w:val="00C14572"/>
    <w:rsid w:val="00C14B97"/>
    <w:rsid w:val="00C15812"/>
    <w:rsid w:val="00C159FF"/>
    <w:rsid w:val="00C16955"/>
    <w:rsid w:val="00C171A6"/>
    <w:rsid w:val="00C17EC7"/>
    <w:rsid w:val="00C20FCE"/>
    <w:rsid w:val="00C21432"/>
    <w:rsid w:val="00C22EAE"/>
    <w:rsid w:val="00C231A3"/>
    <w:rsid w:val="00C241A5"/>
    <w:rsid w:val="00C24807"/>
    <w:rsid w:val="00C2494F"/>
    <w:rsid w:val="00C25184"/>
    <w:rsid w:val="00C27079"/>
    <w:rsid w:val="00C27CCD"/>
    <w:rsid w:val="00C30AD2"/>
    <w:rsid w:val="00C30F33"/>
    <w:rsid w:val="00C312BC"/>
    <w:rsid w:val="00C32E70"/>
    <w:rsid w:val="00C3384D"/>
    <w:rsid w:val="00C36C32"/>
    <w:rsid w:val="00C37D8D"/>
    <w:rsid w:val="00C40CEB"/>
    <w:rsid w:val="00C40FFE"/>
    <w:rsid w:val="00C41FA0"/>
    <w:rsid w:val="00C425C7"/>
    <w:rsid w:val="00C42BCC"/>
    <w:rsid w:val="00C4467E"/>
    <w:rsid w:val="00C44AD6"/>
    <w:rsid w:val="00C451F8"/>
    <w:rsid w:val="00C45673"/>
    <w:rsid w:val="00C521BE"/>
    <w:rsid w:val="00C52F29"/>
    <w:rsid w:val="00C5553B"/>
    <w:rsid w:val="00C60E41"/>
    <w:rsid w:val="00C61323"/>
    <w:rsid w:val="00C61953"/>
    <w:rsid w:val="00C61D28"/>
    <w:rsid w:val="00C6314C"/>
    <w:rsid w:val="00C633D3"/>
    <w:rsid w:val="00C63BFB"/>
    <w:rsid w:val="00C64F78"/>
    <w:rsid w:val="00C6518A"/>
    <w:rsid w:val="00C66903"/>
    <w:rsid w:val="00C6749D"/>
    <w:rsid w:val="00C67832"/>
    <w:rsid w:val="00C67CEA"/>
    <w:rsid w:val="00C67D92"/>
    <w:rsid w:val="00C71B14"/>
    <w:rsid w:val="00C76C11"/>
    <w:rsid w:val="00C76F7B"/>
    <w:rsid w:val="00C76FBB"/>
    <w:rsid w:val="00C77993"/>
    <w:rsid w:val="00C77E42"/>
    <w:rsid w:val="00C80391"/>
    <w:rsid w:val="00C80510"/>
    <w:rsid w:val="00C828B1"/>
    <w:rsid w:val="00C8448F"/>
    <w:rsid w:val="00C8481D"/>
    <w:rsid w:val="00C851CD"/>
    <w:rsid w:val="00C85985"/>
    <w:rsid w:val="00C86EFA"/>
    <w:rsid w:val="00C901AB"/>
    <w:rsid w:val="00C902EC"/>
    <w:rsid w:val="00C90F7D"/>
    <w:rsid w:val="00C934B8"/>
    <w:rsid w:val="00C93CB3"/>
    <w:rsid w:val="00C94C67"/>
    <w:rsid w:val="00C95715"/>
    <w:rsid w:val="00C9581A"/>
    <w:rsid w:val="00CA00C4"/>
    <w:rsid w:val="00CA08E2"/>
    <w:rsid w:val="00CA292D"/>
    <w:rsid w:val="00CA30F7"/>
    <w:rsid w:val="00CB0863"/>
    <w:rsid w:val="00CB136C"/>
    <w:rsid w:val="00CB16F1"/>
    <w:rsid w:val="00CB19A2"/>
    <w:rsid w:val="00CB2CFA"/>
    <w:rsid w:val="00CB3523"/>
    <w:rsid w:val="00CB541E"/>
    <w:rsid w:val="00CB703E"/>
    <w:rsid w:val="00CB722D"/>
    <w:rsid w:val="00CC3A8B"/>
    <w:rsid w:val="00CC670A"/>
    <w:rsid w:val="00CC7AD1"/>
    <w:rsid w:val="00CD0D00"/>
    <w:rsid w:val="00CD0EA8"/>
    <w:rsid w:val="00CD119E"/>
    <w:rsid w:val="00CD33C7"/>
    <w:rsid w:val="00CD3613"/>
    <w:rsid w:val="00CD3921"/>
    <w:rsid w:val="00CD41B1"/>
    <w:rsid w:val="00CD4599"/>
    <w:rsid w:val="00CD52C8"/>
    <w:rsid w:val="00CD698B"/>
    <w:rsid w:val="00CD6E91"/>
    <w:rsid w:val="00CE0CBB"/>
    <w:rsid w:val="00CE2934"/>
    <w:rsid w:val="00CE3E80"/>
    <w:rsid w:val="00CE3FC8"/>
    <w:rsid w:val="00CE70EB"/>
    <w:rsid w:val="00CE7253"/>
    <w:rsid w:val="00CE7FCE"/>
    <w:rsid w:val="00CF107C"/>
    <w:rsid w:val="00CF12A9"/>
    <w:rsid w:val="00CF1B7E"/>
    <w:rsid w:val="00CF455F"/>
    <w:rsid w:val="00CF475A"/>
    <w:rsid w:val="00CF4DC8"/>
    <w:rsid w:val="00CF5B92"/>
    <w:rsid w:val="00CF6E18"/>
    <w:rsid w:val="00D005FD"/>
    <w:rsid w:val="00D007A3"/>
    <w:rsid w:val="00D00CBF"/>
    <w:rsid w:val="00D010F9"/>
    <w:rsid w:val="00D01EE6"/>
    <w:rsid w:val="00D03EE7"/>
    <w:rsid w:val="00D044F3"/>
    <w:rsid w:val="00D04DE4"/>
    <w:rsid w:val="00D05E2E"/>
    <w:rsid w:val="00D079E2"/>
    <w:rsid w:val="00D1116F"/>
    <w:rsid w:val="00D11424"/>
    <w:rsid w:val="00D11621"/>
    <w:rsid w:val="00D13883"/>
    <w:rsid w:val="00D14CE6"/>
    <w:rsid w:val="00D15090"/>
    <w:rsid w:val="00D16B1B"/>
    <w:rsid w:val="00D17356"/>
    <w:rsid w:val="00D20224"/>
    <w:rsid w:val="00D22C3C"/>
    <w:rsid w:val="00D23ADC"/>
    <w:rsid w:val="00D23CA2"/>
    <w:rsid w:val="00D25E15"/>
    <w:rsid w:val="00D26CF7"/>
    <w:rsid w:val="00D27500"/>
    <w:rsid w:val="00D279DD"/>
    <w:rsid w:val="00D30239"/>
    <w:rsid w:val="00D30439"/>
    <w:rsid w:val="00D323F8"/>
    <w:rsid w:val="00D327B6"/>
    <w:rsid w:val="00D32941"/>
    <w:rsid w:val="00D33FAB"/>
    <w:rsid w:val="00D3439A"/>
    <w:rsid w:val="00D34E45"/>
    <w:rsid w:val="00D35D7A"/>
    <w:rsid w:val="00D37B82"/>
    <w:rsid w:val="00D4039D"/>
    <w:rsid w:val="00D413DA"/>
    <w:rsid w:val="00D4469B"/>
    <w:rsid w:val="00D46309"/>
    <w:rsid w:val="00D471F7"/>
    <w:rsid w:val="00D472DB"/>
    <w:rsid w:val="00D477C4"/>
    <w:rsid w:val="00D50182"/>
    <w:rsid w:val="00D5105A"/>
    <w:rsid w:val="00D51477"/>
    <w:rsid w:val="00D514F9"/>
    <w:rsid w:val="00D51629"/>
    <w:rsid w:val="00D51D3A"/>
    <w:rsid w:val="00D53C35"/>
    <w:rsid w:val="00D544E3"/>
    <w:rsid w:val="00D54791"/>
    <w:rsid w:val="00D54CD6"/>
    <w:rsid w:val="00D554BD"/>
    <w:rsid w:val="00D56999"/>
    <w:rsid w:val="00D57105"/>
    <w:rsid w:val="00D57616"/>
    <w:rsid w:val="00D602C1"/>
    <w:rsid w:val="00D61B40"/>
    <w:rsid w:val="00D62737"/>
    <w:rsid w:val="00D635F4"/>
    <w:rsid w:val="00D64074"/>
    <w:rsid w:val="00D70E71"/>
    <w:rsid w:val="00D70E9B"/>
    <w:rsid w:val="00D72406"/>
    <w:rsid w:val="00D72534"/>
    <w:rsid w:val="00D739F3"/>
    <w:rsid w:val="00D753A2"/>
    <w:rsid w:val="00D76A70"/>
    <w:rsid w:val="00D824AF"/>
    <w:rsid w:val="00D82B1A"/>
    <w:rsid w:val="00D82E44"/>
    <w:rsid w:val="00D834D5"/>
    <w:rsid w:val="00D83EFD"/>
    <w:rsid w:val="00D84399"/>
    <w:rsid w:val="00D860F4"/>
    <w:rsid w:val="00D916BA"/>
    <w:rsid w:val="00D919A0"/>
    <w:rsid w:val="00D919F6"/>
    <w:rsid w:val="00D92451"/>
    <w:rsid w:val="00D95C05"/>
    <w:rsid w:val="00D95D00"/>
    <w:rsid w:val="00DA3BB1"/>
    <w:rsid w:val="00DA3C56"/>
    <w:rsid w:val="00DA4D30"/>
    <w:rsid w:val="00DA4D70"/>
    <w:rsid w:val="00DA6855"/>
    <w:rsid w:val="00DA68A3"/>
    <w:rsid w:val="00DA6AE5"/>
    <w:rsid w:val="00DA707F"/>
    <w:rsid w:val="00DA7DAC"/>
    <w:rsid w:val="00DB339F"/>
    <w:rsid w:val="00DB342D"/>
    <w:rsid w:val="00DB3884"/>
    <w:rsid w:val="00DB594B"/>
    <w:rsid w:val="00DB77EF"/>
    <w:rsid w:val="00DC295C"/>
    <w:rsid w:val="00DC3A64"/>
    <w:rsid w:val="00DC4786"/>
    <w:rsid w:val="00DC5E1B"/>
    <w:rsid w:val="00DC6BA1"/>
    <w:rsid w:val="00DC7E75"/>
    <w:rsid w:val="00DD0B98"/>
    <w:rsid w:val="00DD3C21"/>
    <w:rsid w:val="00DD4B39"/>
    <w:rsid w:val="00DD74AF"/>
    <w:rsid w:val="00DD7503"/>
    <w:rsid w:val="00DD7665"/>
    <w:rsid w:val="00DE0246"/>
    <w:rsid w:val="00DE1C9C"/>
    <w:rsid w:val="00DE3358"/>
    <w:rsid w:val="00DE3660"/>
    <w:rsid w:val="00DE4F75"/>
    <w:rsid w:val="00DE5787"/>
    <w:rsid w:val="00DF07C8"/>
    <w:rsid w:val="00DF1B13"/>
    <w:rsid w:val="00DF28FC"/>
    <w:rsid w:val="00DF448C"/>
    <w:rsid w:val="00E008CC"/>
    <w:rsid w:val="00E047BA"/>
    <w:rsid w:val="00E0757D"/>
    <w:rsid w:val="00E07650"/>
    <w:rsid w:val="00E125F7"/>
    <w:rsid w:val="00E12C73"/>
    <w:rsid w:val="00E12DC4"/>
    <w:rsid w:val="00E1348A"/>
    <w:rsid w:val="00E1479C"/>
    <w:rsid w:val="00E15245"/>
    <w:rsid w:val="00E159A1"/>
    <w:rsid w:val="00E16636"/>
    <w:rsid w:val="00E22055"/>
    <w:rsid w:val="00E22A01"/>
    <w:rsid w:val="00E22B22"/>
    <w:rsid w:val="00E24B1D"/>
    <w:rsid w:val="00E24CCE"/>
    <w:rsid w:val="00E25106"/>
    <w:rsid w:val="00E25114"/>
    <w:rsid w:val="00E26770"/>
    <w:rsid w:val="00E26DC6"/>
    <w:rsid w:val="00E27335"/>
    <w:rsid w:val="00E27A8D"/>
    <w:rsid w:val="00E30418"/>
    <w:rsid w:val="00E31FE4"/>
    <w:rsid w:val="00E324D7"/>
    <w:rsid w:val="00E3315B"/>
    <w:rsid w:val="00E35201"/>
    <w:rsid w:val="00E3582D"/>
    <w:rsid w:val="00E37254"/>
    <w:rsid w:val="00E37288"/>
    <w:rsid w:val="00E372D2"/>
    <w:rsid w:val="00E406AD"/>
    <w:rsid w:val="00E41B6D"/>
    <w:rsid w:val="00E41B7F"/>
    <w:rsid w:val="00E427DA"/>
    <w:rsid w:val="00E427EA"/>
    <w:rsid w:val="00E44BB6"/>
    <w:rsid w:val="00E47561"/>
    <w:rsid w:val="00E500D9"/>
    <w:rsid w:val="00E50FCA"/>
    <w:rsid w:val="00E511AF"/>
    <w:rsid w:val="00E511B7"/>
    <w:rsid w:val="00E5149F"/>
    <w:rsid w:val="00E532C1"/>
    <w:rsid w:val="00E55322"/>
    <w:rsid w:val="00E60481"/>
    <w:rsid w:val="00E61FFC"/>
    <w:rsid w:val="00E65FAF"/>
    <w:rsid w:val="00E67023"/>
    <w:rsid w:val="00E67990"/>
    <w:rsid w:val="00E71B2D"/>
    <w:rsid w:val="00E82F97"/>
    <w:rsid w:val="00E86011"/>
    <w:rsid w:val="00E864B8"/>
    <w:rsid w:val="00E87D55"/>
    <w:rsid w:val="00E92B2D"/>
    <w:rsid w:val="00E92B79"/>
    <w:rsid w:val="00E92DEB"/>
    <w:rsid w:val="00E92EC7"/>
    <w:rsid w:val="00E935BD"/>
    <w:rsid w:val="00E944FE"/>
    <w:rsid w:val="00E9466E"/>
    <w:rsid w:val="00EA0DE1"/>
    <w:rsid w:val="00EA1FD6"/>
    <w:rsid w:val="00EA240A"/>
    <w:rsid w:val="00EA5DFA"/>
    <w:rsid w:val="00EB1725"/>
    <w:rsid w:val="00EB2163"/>
    <w:rsid w:val="00EB250C"/>
    <w:rsid w:val="00EB314C"/>
    <w:rsid w:val="00EB35A5"/>
    <w:rsid w:val="00EB53BF"/>
    <w:rsid w:val="00EB70E0"/>
    <w:rsid w:val="00EC05BD"/>
    <w:rsid w:val="00EC0F03"/>
    <w:rsid w:val="00EC1E22"/>
    <w:rsid w:val="00EC3DA9"/>
    <w:rsid w:val="00EC56F7"/>
    <w:rsid w:val="00EC6F2D"/>
    <w:rsid w:val="00EC7DBA"/>
    <w:rsid w:val="00ED0B93"/>
    <w:rsid w:val="00ED0DD7"/>
    <w:rsid w:val="00ED21F6"/>
    <w:rsid w:val="00ED2330"/>
    <w:rsid w:val="00ED2570"/>
    <w:rsid w:val="00ED3B82"/>
    <w:rsid w:val="00ED61FC"/>
    <w:rsid w:val="00ED64EF"/>
    <w:rsid w:val="00ED655E"/>
    <w:rsid w:val="00EE1446"/>
    <w:rsid w:val="00EE1D00"/>
    <w:rsid w:val="00EE27ED"/>
    <w:rsid w:val="00EE30C0"/>
    <w:rsid w:val="00EE3E89"/>
    <w:rsid w:val="00EE4E15"/>
    <w:rsid w:val="00EE5001"/>
    <w:rsid w:val="00EE598D"/>
    <w:rsid w:val="00EE5AAB"/>
    <w:rsid w:val="00EE6544"/>
    <w:rsid w:val="00EE66C6"/>
    <w:rsid w:val="00EE7986"/>
    <w:rsid w:val="00EF1376"/>
    <w:rsid w:val="00EF1F21"/>
    <w:rsid w:val="00EF3357"/>
    <w:rsid w:val="00EF401E"/>
    <w:rsid w:val="00EF441C"/>
    <w:rsid w:val="00EF47AC"/>
    <w:rsid w:val="00EF47EB"/>
    <w:rsid w:val="00EF60B3"/>
    <w:rsid w:val="00EF69F3"/>
    <w:rsid w:val="00EF7CA5"/>
    <w:rsid w:val="00F0143B"/>
    <w:rsid w:val="00F01923"/>
    <w:rsid w:val="00F04319"/>
    <w:rsid w:val="00F046F1"/>
    <w:rsid w:val="00F047CA"/>
    <w:rsid w:val="00F05934"/>
    <w:rsid w:val="00F06232"/>
    <w:rsid w:val="00F0652B"/>
    <w:rsid w:val="00F06AAA"/>
    <w:rsid w:val="00F06FB1"/>
    <w:rsid w:val="00F07C49"/>
    <w:rsid w:val="00F11307"/>
    <w:rsid w:val="00F12175"/>
    <w:rsid w:val="00F12250"/>
    <w:rsid w:val="00F1279B"/>
    <w:rsid w:val="00F12DF8"/>
    <w:rsid w:val="00F14267"/>
    <w:rsid w:val="00F14D9D"/>
    <w:rsid w:val="00F1745E"/>
    <w:rsid w:val="00F178F8"/>
    <w:rsid w:val="00F249EF"/>
    <w:rsid w:val="00F2544B"/>
    <w:rsid w:val="00F25EE7"/>
    <w:rsid w:val="00F26991"/>
    <w:rsid w:val="00F27A21"/>
    <w:rsid w:val="00F305B3"/>
    <w:rsid w:val="00F31AB4"/>
    <w:rsid w:val="00F32BAB"/>
    <w:rsid w:val="00F32BAE"/>
    <w:rsid w:val="00F337E6"/>
    <w:rsid w:val="00F34579"/>
    <w:rsid w:val="00F358A5"/>
    <w:rsid w:val="00F35C9F"/>
    <w:rsid w:val="00F372F6"/>
    <w:rsid w:val="00F374D3"/>
    <w:rsid w:val="00F3793F"/>
    <w:rsid w:val="00F37F12"/>
    <w:rsid w:val="00F4140D"/>
    <w:rsid w:val="00F41932"/>
    <w:rsid w:val="00F42B54"/>
    <w:rsid w:val="00F4371B"/>
    <w:rsid w:val="00F44921"/>
    <w:rsid w:val="00F471E0"/>
    <w:rsid w:val="00F47DB1"/>
    <w:rsid w:val="00F47DCA"/>
    <w:rsid w:val="00F5028D"/>
    <w:rsid w:val="00F50C14"/>
    <w:rsid w:val="00F510AB"/>
    <w:rsid w:val="00F5167C"/>
    <w:rsid w:val="00F51D06"/>
    <w:rsid w:val="00F52536"/>
    <w:rsid w:val="00F54083"/>
    <w:rsid w:val="00F546AB"/>
    <w:rsid w:val="00F547B0"/>
    <w:rsid w:val="00F549FA"/>
    <w:rsid w:val="00F54B86"/>
    <w:rsid w:val="00F55061"/>
    <w:rsid w:val="00F60A2B"/>
    <w:rsid w:val="00F66418"/>
    <w:rsid w:val="00F666B9"/>
    <w:rsid w:val="00F6709B"/>
    <w:rsid w:val="00F67897"/>
    <w:rsid w:val="00F717E3"/>
    <w:rsid w:val="00F71A26"/>
    <w:rsid w:val="00F72747"/>
    <w:rsid w:val="00F7301B"/>
    <w:rsid w:val="00F73892"/>
    <w:rsid w:val="00F76E34"/>
    <w:rsid w:val="00F771EE"/>
    <w:rsid w:val="00F77B9A"/>
    <w:rsid w:val="00F80303"/>
    <w:rsid w:val="00F814D3"/>
    <w:rsid w:val="00F827BB"/>
    <w:rsid w:val="00F83ECB"/>
    <w:rsid w:val="00F8494F"/>
    <w:rsid w:val="00F855A2"/>
    <w:rsid w:val="00F8578D"/>
    <w:rsid w:val="00F8780A"/>
    <w:rsid w:val="00F926F6"/>
    <w:rsid w:val="00F92912"/>
    <w:rsid w:val="00F93BC7"/>
    <w:rsid w:val="00F953BE"/>
    <w:rsid w:val="00F954C5"/>
    <w:rsid w:val="00F97623"/>
    <w:rsid w:val="00FA0200"/>
    <w:rsid w:val="00FA17BB"/>
    <w:rsid w:val="00FA1830"/>
    <w:rsid w:val="00FA1AA5"/>
    <w:rsid w:val="00FA204E"/>
    <w:rsid w:val="00FA2B40"/>
    <w:rsid w:val="00FA2B77"/>
    <w:rsid w:val="00FA5424"/>
    <w:rsid w:val="00FA587B"/>
    <w:rsid w:val="00FA633F"/>
    <w:rsid w:val="00FA7F10"/>
    <w:rsid w:val="00FB100D"/>
    <w:rsid w:val="00FB11B3"/>
    <w:rsid w:val="00FB223F"/>
    <w:rsid w:val="00FB2EF6"/>
    <w:rsid w:val="00FB369D"/>
    <w:rsid w:val="00FB3887"/>
    <w:rsid w:val="00FB4814"/>
    <w:rsid w:val="00FB4A31"/>
    <w:rsid w:val="00FB5716"/>
    <w:rsid w:val="00FB639D"/>
    <w:rsid w:val="00FB6DC6"/>
    <w:rsid w:val="00FB780C"/>
    <w:rsid w:val="00FC0890"/>
    <w:rsid w:val="00FC0A41"/>
    <w:rsid w:val="00FC2B15"/>
    <w:rsid w:val="00FC353F"/>
    <w:rsid w:val="00FC4541"/>
    <w:rsid w:val="00FC48E5"/>
    <w:rsid w:val="00FD1D2E"/>
    <w:rsid w:val="00FD2E7F"/>
    <w:rsid w:val="00FD555E"/>
    <w:rsid w:val="00FD7210"/>
    <w:rsid w:val="00FE02A0"/>
    <w:rsid w:val="00FE12B7"/>
    <w:rsid w:val="00FE23CC"/>
    <w:rsid w:val="00FE267D"/>
    <w:rsid w:val="00FE27BC"/>
    <w:rsid w:val="00FE3400"/>
    <w:rsid w:val="00FE36F2"/>
    <w:rsid w:val="00FE546E"/>
    <w:rsid w:val="00FE59D8"/>
    <w:rsid w:val="00FE7F64"/>
    <w:rsid w:val="00FF08E2"/>
    <w:rsid w:val="00FF18FF"/>
    <w:rsid w:val="00FF1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0E05D"/>
  <w15:docId w15:val="{DE895C68-4095-470E-AA08-2175A54B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5A"/>
    <w:pPr>
      <w:spacing w:before="120" w:after="120"/>
      <w:ind w:firstLine="720"/>
      <w:jc w:val="both"/>
    </w:pPr>
    <w:rPr>
      <w:rFonts w:ascii="Times New Roman" w:hAnsi="Times New Roman"/>
      <w:sz w:val="26"/>
    </w:rPr>
  </w:style>
  <w:style w:type="paragraph" w:styleId="Heading1">
    <w:name w:val="heading 1"/>
    <w:aliases w:val="DB,Heading,SW-Heading 1,h1,h11,h12,h13,BSL,H-1,Heading 1 Char Char Char Char,BVI,RepHead1,Heading 1 Char Char Char,Heading 1 Char Char,smal-head 1"/>
    <w:basedOn w:val="Normal"/>
    <w:next w:val="Normal"/>
    <w:link w:val="Heading1Char"/>
    <w:uiPriority w:val="9"/>
    <w:qFormat/>
    <w:rsid w:val="00247DA3"/>
    <w:pPr>
      <w:keepNext/>
      <w:numPr>
        <w:numId w:val="6"/>
      </w:numPr>
      <w:spacing w:before="80" w:after="80" w:line="240" w:lineRule="auto"/>
      <w:outlineLvl w:val="0"/>
    </w:pPr>
    <w:rPr>
      <w:rFonts w:eastAsia="Times New Roman" w:cs="Times New Roman"/>
      <w:b/>
      <w:bCs/>
      <w:kern w:val="32"/>
      <w:szCs w:val="32"/>
    </w:rPr>
  </w:style>
  <w:style w:type="paragraph" w:styleId="Heading2">
    <w:name w:val="heading 2"/>
    <w:aliases w:val="1.1,Chapter,Heading 2 Char Char Char,Heading 2 Char Char Char Char Char,BVI2,Heading 2-BVI,RepHead2,smal-head2,2 headline,h,Tieude2"/>
    <w:basedOn w:val="Normal"/>
    <w:next w:val="Normal"/>
    <w:link w:val="Heading2Char"/>
    <w:unhideWhenUsed/>
    <w:qFormat/>
    <w:rsid w:val="00B01B5C"/>
    <w:pPr>
      <w:keepNext/>
      <w:numPr>
        <w:ilvl w:val="1"/>
        <w:numId w:val="6"/>
      </w:numPr>
      <w:spacing w:before="60" w:after="60"/>
      <w:outlineLvl w:val="1"/>
    </w:pPr>
    <w:rPr>
      <w:rFonts w:eastAsia="Times New Roman" w:cs="Times New Roman"/>
      <w:b/>
      <w:bCs/>
      <w:iCs/>
      <w:szCs w:val="28"/>
    </w:rPr>
  </w:style>
  <w:style w:type="paragraph" w:styleId="Heading3">
    <w:name w:val="heading 3"/>
    <w:aliases w:val="Heading 31.2.1,Heading 3'''',Heading 3 Char Char,Char Char Char,RepHead3,Heading3,Section,Heading 3 Char Char Char Char Char Char,CAP3,Section1,SW-Heading 3,small-head3 Char,Heading 3A Char,My Heading3,Mystyle3,Mystyle31,Mystyle32,Mystyle33"/>
    <w:basedOn w:val="Normal"/>
    <w:next w:val="Normal"/>
    <w:link w:val="Heading3Char"/>
    <w:unhideWhenUsed/>
    <w:qFormat/>
    <w:rsid w:val="00A81FDC"/>
    <w:pPr>
      <w:keepNext/>
      <w:numPr>
        <w:ilvl w:val="2"/>
        <w:numId w:val="6"/>
      </w:numPr>
      <w:spacing w:after="60"/>
      <w:outlineLvl w:val="2"/>
    </w:pPr>
    <w:rPr>
      <w:rFonts w:eastAsia="Times New Roman" w:cs="Times New Roman"/>
      <w:b/>
      <w:bCs/>
      <w:i/>
      <w:szCs w:val="26"/>
    </w:rPr>
  </w:style>
  <w:style w:type="paragraph" w:styleId="Heading4">
    <w:name w:val="heading 4"/>
    <w:basedOn w:val="Normal"/>
    <w:next w:val="Normal"/>
    <w:link w:val="Heading4Char"/>
    <w:unhideWhenUsed/>
    <w:qFormat/>
    <w:rsid w:val="00567745"/>
    <w:pPr>
      <w:keepNext/>
      <w:numPr>
        <w:numId w:val="7"/>
      </w:numPr>
      <w:spacing w:before="240" w:after="60"/>
      <w:outlineLvl w:val="3"/>
    </w:pPr>
    <w:rPr>
      <w:rFonts w:eastAsia="Times New Roman" w:cs="Times New Roman"/>
      <w:bCs/>
      <w:i/>
      <w:szCs w:val="28"/>
    </w:rPr>
  </w:style>
  <w:style w:type="paragraph" w:styleId="Heading5">
    <w:name w:val="heading 5"/>
    <w:basedOn w:val="Normal"/>
    <w:next w:val="Normal"/>
    <w:link w:val="Heading5Char"/>
    <w:unhideWhenUsed/>
    <w:qFormat/>
    <w:rsid w:val="00236D33"/>
    <w:pPr>
      <w:numPr>
        <w:ilvl w:val="4"/>
        <w:numId w:val="6"/>
      </w:numPr>
      <w:spacing w:before="240" w:after="60"/>
      <w:outlineLvl w:val="4"/>
    </w:pPr>
    <w:rPr>
      <w:rFonts w:ascii="Calibri" w:eastAsia="Times New Roman" w:hAnsi="Calibri" w:cs="Times New Roman"/>
      <w:b/>
      <w:bCs/>
      <w:i/>
      <w:iCs/>
      <w:szCs w:val="26"/>
    </w:rPr>
  </w:style>
  <w:style w:type="paragraph" w:styleId="Heading6">
    <w:name w:val="heading 6"/>
    <w:basedOn w:val="Normal"/>
    <w:next w:val="Normal"/>
    <w:link w:val="Heading6Char"/>
    <w:unhideWhenUsed/>
    <w:qFormat/>
    <w:rsid w:val="0099775C"/>
    <w:pPr>
      <w:numPr>
        <w:ilvl w:val="5"/>
        <w:numId w:val="6"/>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7A425F"/>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9775C"/>
    <w:pPr>
      <w:numPr>
        <w:ilvl w:val="7"/>
        <w:numId w:val="6"/>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99775C"/>
    <w:pPr>
      <w:numPr>
        <w:ilvl w:val="8"/>
        <w:numId w:val="6"/>
      </w:numPr>
      <w:spacing w:before="240" w:after="60"/>
      <w:outlineLvl w:val="8"/>
    </w:pPr>
    <w:rPr>
      <w:rFonts w:ascii="Calibri Light" w:eastAsia="Times New Roman" w:hAnsi="Calibri Light"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Heading Char,SW-Heading 1 Char,h1 Char,h11 Char,h12 Char,h13 Char,BSL Char,H-1 Char,Heading 1 Char Char Char Char Char,BVI Char,RepHead1 Char,Heading 1 Char Char Char Char1,Heading 1 Char Char Char1,smal-head 1 Char"/>
    <w:basedOn w:val="DefaultParagraphFont"/>
    <w:link w:val="Heading1"/>
    <w:uiPriority w:val="9"/>
    <w:rsid w:val="00247DA3"/>
    <w:rPr>
      <w:rFonts w:ascii="Times New Roman" w:eastAsia="Times New Roman" w:hAnsi="Times New Roman" w:cs="Times New Roman"/>
      <w:b/>
      <w:bCs/>
      <w:kern w:val="32"/>
      <w:sz w:val="26"/>
      <w:szCs w:val="32"/>
    </w:rPr>
  </w:style>
  <w:style w:type="character" w:customStyle="1" w:styleId="Heading2Char">
    <w:name w:val="Heading 2 Char"/>
    <w:aliases w:val="1.1 Char,Chapter Char,Heading 2 Char Char Char Char,Heading 2 Char Char Char Char Char Char,BVI2 Char,Heading 2-BVI Char,RepHead2 Char,smal-head2 Char,2 headline Char,h Char,Tieude2 Char"/>
    <w:basedOn w:val="DefaultParagraphFont"/>
    <w:link w:val="Heading2"/>
    <w:rsid w:val="00B01B5C"/>
    <w:rPr>
      <w:rFonts w:ascii="Times New Roman" w:eastAsia="Times New Roman" w:hAnsi="Times New Roman" w:cs="Times New Roman"/>
      <w:b/>
      <w:bCs/>
      <w:iCs/>
      <w:sz w:val="26"/>
      <w:szCs w:val="28"/>
    </w:rPr>
  </w:style>
  <w:style w:type="character" w:customStyle="1" w:styleId="Heading3Char">
    <w:name w:val="Heading 3 Char"/>
    <w:aliases w:val="Heading 31.2.1 Char,Heading 3'''' Char,Heading 3 Char Char Char,Char Char Char Char1,RepHead3 Char,Heading3 Char,Section Char,Heading 3 Char Char Char Char Char Char Char,CAP3 Char,Section1 Char,SW-Heading 3 Char,small-head3 Char Char"/>
    <w:basedOn w:val="DefaultParagraphFont"/>
    <w:link w:val="Heading3"/>
    <w:rsid w:val="00A81FDC"/>
    <w:rPr>
      <w:rFonts w:ascii="Times New Roman" w:eastAsia="Times New Roman" w:hAnsi="Times New Roman" w:cs="Times New Roman"/>
      <w:b/>
      <w:bCs/>
      <w:i/>
      <w:sz w:val="26"/>
      <w:szCs w:val="26"/>
    </w:rPr>
  </w:style>
  <w:style w:type="character" w:customStyle="1" w:styleId="Heading4Char">
    <w:name w:val="Heading 4 Char"/>
    <w:basedOn w:val="DefaultParagraphFont"/>
    <w:link w:val="Heading4"/>
    <w:rsid w:val="00567745"/>
    <w:rPr>
      <w:rFonts w:ascii="Times New Roman" w:eastAsia="Times New Roman" w:hAnsi="Times New Roman" w:cs="Times New Roman"/>
      <w:bCs/>
      <w:i/>
      <w:sz w:val="26"/>
      <w:szCs w:val="28"/>
    </w:rPr>
  </w:style>
  <w:style w:type="character" w:customStyle="1" w:styleId="Heading5Char">
    <w:name w:val="Heading 5 Char"/>
    <w:basedOn w:val="DefaultParagraphFont"/>
    <w:link w:val="Heading5"/>
    <w:rsid w:val="00236D33"/>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236D33"/>
  </w:style>
  <w:style w:type="paragraph" w:styleId="TOC1">
    <w:name w:val="toc 1"/>
    <w:basedOn w:val="Normal"/>
    <w:next w:val="Normal"/>
    <w:autoRedefine/>
    <w:uiPriority w:val="39"/>
    <w:unhideWhenUsed/>
    <w:qFormat/>
    <w:rsid w:val="00140109"/>
    <w:pPr>
      <w:tabs>
        <w:tab w:val="left" w:pos="0"/>
        <w:tab w:val="left" w:pos="567"/>
        <w:tab w:val="left" w:pos="1320"/>
        <w:tab w:val="right" w:leader="dot" w:pos="9072"/>
      </w:tabs>
      <w:spacing w:before="60" w:after="60" w:line="240" w:lineRule="auto"/>
      <w:ind w:firstLine="0"/>
      <w:jc w:val="left"/>
    </w:pPr>
    <w:rPr>
      <w:rFonts w:eastAsia="Calibri" w:cs="Times New Roman"/>
      <w:b/>
      <w:sz w:val="24"/>
    </w:rPr>
  </w:style>
  <w:style w:type="paragraph" w:styleId="TOC2">
    <w:name w:val="toc 2"/>
    <w:basedOn w:val="Normal"/>
    <w:next w:val="Normal"/>
    <w:autoRedefine/>
    <w:uiPriority w:val="39"/>
    <w:unhideWhenUsed/>
    <w:qFormat/>
    <w:rsid w:val="00140109"/>
    <w:pPr>
      <w:tabs>
        <w:tab w:val="left" w:pos="567"/>
        <w:tab w:val="left" w:pos="1540"/>
        <w:tab w:val="right" w:leader="dot" w:pos="9072"/>
      </w:tabs>
      <w:spacing w:before="60" w:line="240" w:lineRule="auto"/>
      <w:ind w:firstLine="0"/>
      <w:jc w:val="left"/>
    </w:pPr>
    <w:rPr>
      <w:rFonts w:eastAsia="Times New Roman" w:cs="Times New Roman"/>
      <w:b/>
      <w:bCs/>
      <w:iCs/>
      <w:noProof/>
      <w:sz w:val="24"/>
    </w:rPr>
  </w:style>
  <w:style w:type="character" w:styleId="Hyperlink">
    <w:name w:val="Hyperlink"/>
    <w:uiPriority w:val="99"/>
    <w:unhideWhenUsed/>
    <w:rsid w:val="00236D33"/>
    <w:rPr>
      <w:color w:val="0563C1"/>
      <w:u w:val="single"/>
    </w:rPr>
  </w:style>
  <w:style w:type="paragraph" w:styleId="BodyText">
    <w:name w:val="Body Text"/>
    <w:aliases w:val="Body Text Char1 Char,Body Text Char Char Char,Body Text Char Char,Body Text Char1,Body Text Char Char Char Char"/>
    <w:basedOn w:val="Normal"/>
    <w:link w:val="BodyTextChar"/>
    <w:rsid w:val="00236D33"/>
    <w:pPr>
      <w:spacing w:line="240" w:lineRule="auto"/>
    </w:pPr>
    <w:rPr>
      <w:rFonts w:ascii="UVnTime" w:eastAsia="Times New Roman" w:hAnsi="UVnTime" w:cs="Times New Roman"/>
      <w:szCs w:val="20"/>
    </w:rPr>
  </w:style>
  <w:style w:type="character" w:customStyle="1" w:styleId="BodyTextChar">
    <w:name w:val="Body Text Char"/>
    <w:aliases w:val="Body Text Char1 Char Char1,Body Text Char Char Char Char2,Body Text Char Char Char2,Body Text Char1 Char2,Body Text Char Char Char Char Char1"/>
    <w:basedOn w:val="DefaultParagraphFont"/>
    <w:link w:val="BodyText"/>
    <w:rsid w:val="00236D33"/>
    <w:rPr>
      <w:rFonts w:ascii="UVnTime" w:eastAsia="Times New Roman" w:hAnsi="UVnTime" w:cs="Times New Roman"/>
      <w:sz w:val="26"/>
      <w:szCs w:val="20"/>
    </w:rPr>
  </w:style>
  <w:style w:type="paragraph" w:styleId="TOC3">
    <w:name w:val="toc 3"/>
    <w:basedOn w:val="Normal"/>
    <w:next w:val="Normal"/>
    <w:autoRedefine/>
    <w:uiPriority w:val="39"/>
    <w:unhideWhenUsed/>
    <w:qFormat/>
    <w:rsid w:val="00CD3921"/>
    <w:pPr>
      <w:tabs>
        <w:tab w:val="left" w:pos="142"/>
        <w:tab w:val="left" w:pos="284"/>
        <w:tab w:val="left" w:pos="567"/>
        <w:tab w:val="left" w:pos="709"/>
        <w:tab w:val="left" w:pos="1134"/>
        <w:tab w:val="left" w:pos="1276"/>
        <w:tab w:val="right" w:leader="dot" w:pos="9062"/>
      </w:tabs>
      <w:spacing w:line="240" w:lineRule="auto"/>
      <w:ind w:left="567" w:right="284" w:firstLine="0"/>
      <w:contextualSpacing/>
      <w:jc w:val="left"/>
    </w:pPr>
    <w:rPr>
      <w:rFonts w:eastAsia="Calibri" w:cs="Times New Roman"/>
      <w:noProof/>
      <w:sz w:val="24"/>
    </w:rPr>
  </w:style>
  <w:style w:type="paragraph" w:styleId="BodyText2">
    <w:name w:val="Body Text 2"/>
    <w:basedOn w:val="Normal"/>
    <w:link w:val="BodyText2Char"/>
    <w:unhideWhenUsed/>
    <w:rsid w:val="00236D33"/>
    <w:pPr>
      <w:spacing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36D33"/>
    <w:rPr>
      <w:rFonts w:ascii="Calibri" w:eastAsia="Calibri" w:hAnsi="Calibri" w:cs="Times New Roman"/>
    </w:rPr>
  </w:style>
  <w:style w:type="paragraph" w:customStyle="1" w:styleId="MediumGrid21">
    <w:name w:val="Medium Grid 21"/>
    <w:link w:val="MediumGrid2Char"/>
    <w:uiPriority w:val="1"/>
    <w:rsid w:val="00236D33"/>
    <w:pPr>
      <w:spacing w:line="240" w:lineRule="auto"/>
    </w:pPr>
    <w:rPr>
      <w:rFonts w:ascii="Calibri" w:eastAsia="Times New Roman" w:hAnsi="Calibri" w:cs="Times New Roman"/>
    </w:rPr>
  </w:style>
  <w:style w:type="character" w:customStyle="1" w:styleId="MediumGrid2Char">
    <w:name w:val="Medium Grid 2 Char"/>
    <w:link w:val="MediumGrid21"/>
    <w:uiPriority w:val="1"/>
    <w:rsid w:val="00236D33"/>
    <w:rPr>
      <w:rFonts w:ascii="Calibri" w:eastAsia="Times New Roman" w:hAnsi="Calibri" w:cs="Times New Roman"/>
      <w:lang w:val="en-US"/>
    </w:rPr>
  </w:style>
  <w:style w:type="paragraph" w:styleId="Header">
    <w:name w:val="header"/>
    <w:aliases w:val="MyHeader"/>
    <w:basedOn w:val="Normal"/>
    <w:link w:val="HeaderChar"/>
    <w:uiPriority w:val="99"/>
    <w:unhideWhenUsed/>
    <w:rsid w:val="00236D33"/>
    <w:pPr>
      <w:tabs>
        <w:tab w:val="center" w:pos="4680"/>
        <w:tab w:val="right" w:pos="9360"/>
      </w:tabs>
    </w:pPr>
    <w:rPr>
      <w:rFonts w:ascii="Calibri" w:eastAsia="Calibri" w:hAnsi="Calibri" w:cs="Times New Roman"/>
    </w:rPr>
  </w:style>
  <w:style w:type="character" w:customStyle="1" w:styleId="HeaderChar">
    <w:name w:val="Header Char"/>
    <w:aliases w:val="MyHeader Char"/>
    <w:basedOn w:val="DefaultParagraphFont"/>
    <w:link w:val="Header"/>
    <w:uiPriority w:val="99"/>
    <w:rsid w:val="00236D33"/>
    <w:rPr>
      <w:rFonts w:ascii="Calibri" w:eastAsia="Calibri" w:hAnsi="Calibri" w:cs="Times New Roman"/>
    </w:rPr>
  </w:style>
  <w:style w:type="paragraph" w:styleId="Footer">
    <w:name w:val="footer"/>
    <w:basedOn w:val="Normal"/>
    <w:link w:val="FooterChar"/>
    <w:uiPriority w:val="99"/>
    <w:unhideWhenUsed/>
    <w:rsid w:val="00236D3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236D33"/>
    <w:rPr>
      <w:rFonts w:ascii="Calibri" w:eastAsia="Calibri" w:hAnsi="Calibri" w:cs="Times New Roman"/>
    </w:rPr>
  </w:style>
  <w:style w:type="paragraph" w:styleId="BodyTextIndent2">
    <w:name w:val="Body Text Indent 2"/>
    <w:basedOn w:val="Normal"/>
    <w:link w:val="BodyTextIndent2Char"/>
    <w:unhideWhenUsed/>
    <w:rsid w:val="00236D33"/>
    <w:pPr>
      <w:spacing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236D33"/>
    <w:rPr>
      <w:rFonts w:ascii="Calibri" w:eastAsia="Calibri" w:hAnsi="Calibri" w:cs="Times New Roman"/>
    </w:rPr>
  </w:style>
  <w:style w:type="paragraph" w:styleId="NormalWeb">
    <w:name w:val="Normal (Web)"/>
    <w:basedOn w:val="Normal"/>
    <w:uiPriority w:val="99"/>
    <w:unhideWhenUsed/>
    <w:rsid w:val="00236D3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unhideWhenUsed/>
    <w:rsid w:val="00236D33"/>
    <w:pPr>
      <w:spacing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rsid w:val="00236D33"/>
    <w:rPr>
      <w:rFonts w:ascii="Segoe UI" w:eastAsia="Calibri" w:hAnsi="Segoe UI" w:cs="Times New Roman"/>
      <w:sz w:val="18"/>
      <w:szCs w:val="18"/>
    </w:rPr>
  </w:style>
  <w:style w:type="table" w:styleId="TableGrid">
    <w:name w:val="Table Grid"/>
    <w:basedOn w:val="TableNormal"/>
    <w:rsid w:val="00236D33"/>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P 2,Gach-,Gach -,List Paragraph1,hình,ADB Normal,List_Paragraph,Multilevel para_II,List Paragraph11,Colorful List - Accent 11,ADB paragraph numbering,1 Paraprah,List Paragraph111,List Paragraph2,List Paragraph3,Sub-heading,GACH NGANG"/>
    <w:basedOn w:val="Normal"/>
    <w:link w:val="ListParagraphChar"/>
    <w:uiPriority w:val="34"/>
    <w:qFormat/>
    <w:rsid w:val="00236D33"/>
    <w:pPr>
      <w:spacing w:line="240" w:lineRule="auto"/>
      <w:ind w:left="720"/>
      <w:contextualSpacing/>
    </w:pPr>
    <w:rPr>
      <w:rFonts w:eastAsia="Times New Roman" w:cs="Times New Roman"/>
      <w:sz w:val="24"/>
      <w:szCs w:val="24"/>
    </w:rPr>
  </w:style>
  <w:style w:type="character" w:customStyle="1" w:styleId="ListParagraphChar">
    <w:name w:val="List Paragraph Char"/>
    <w:aliases w:val="CAP 2 Char,Gach- Char,Gach - Char,List Paragraph1 Char,hình Char,ADB Normal Char,List_Paragraph Char,Multilevel para_II Char,List Paragraph11 Char,Colorful List - Accent 11 Char,ADB paragraph numbering Char,1 Paraprah Char"/>
    <w:link w:val="ListParagraph"/>
    <w:uiPriority w:val="34"/>
    <w:qFormat/>
    <w:locked/>
    <w:rsid w:val="00236D33"/>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236D33"/>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236D33"/>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236D33"/>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236D33"/>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236D33"/>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236D33"/>
    <w:pPr>
      <w:spacing w:after="100"/>
      <w:ind w:left="1760"/>
    </w:pPr>
    <w:rPr>
      <w:rFonts w:ascii="Calibri" w:eastAsia="Times New Roman" w:hAnsi="Calibri" w:cs="Times New Roman"/>
    </w:rPr>
  </w:style>
  <w:style w:type="paragraph" w:customStyle="1" w:styleId="A3">
    <w:name w:val="A3"/>
    <w:basedOn w:val="Normal"/>
    <w:rsid w:val="00236D33"/>
    <w:pPr>
      <w:numPr>
        <w:ilvl w:val="2"/>
        <w:numId w:val="1"/>
      </w:numPr>
      <w:tabs>
        <w:tab w:val="left" w:pos="851"/>
        <w:tab w:val="left" w:pos="1134"/>
      </w:tabs>
      <w:spacing w:line="240" w:lineRule="auto"/>
    </w:pPr>
    <w:rPr>
      <w:rFonts w:eastAsia="Calibri" w:cs="Times New Roman"/>
      <w:b/>
      <w:i/>
      <w:spacing w:val="1"/>
      <w:szCs w:val="26"/>
      <w:lang w:val="nb-NO"/>
    </w:rPr>
  </w:style>
  <w:style w:type="paragraph" w:styleId="BodyTextIndent">
    <w:name w:val="Body Text Indent"/>
    <w:basedOn w:val="Normal"/>
    <w:link w:val="BodyTextIndentChar"/>
    <w:unhideWhenUsed/>
    <w:rsid w:val="00236D33"/>
    <w:pPr>
      <w:ind w:left="360"/>
    </w:pPr>
    <w:rPr>
      <w:rFonts w:ascii="Calibri" w:eastAsia="Calibri" w:hAnsi="Calibri" w:cs="Times New Roman"/>
    </w:rPr>
  </w:style>
  <w:style w:type="character" w:customStyle="1" w:styleId="BodyTextIndentChar">
    <w:name w:val="Body Text Indent Char"/>
    <w:basedOn w:val="DefaultParagraphFont"/>
    <w:link w:val="BodyTextIndent"/>
    <w:rsid w:val="00236D33"/>
    <w:rPr>
      <w:rFonts w:ascii="Calibri" w:eastAsia="Calibri" w:hAnsi="Calibri" w:cs="Times New Roman"/>
    </w:rPr>
  </w:style>
  <w:style w:type="paragraph" w:customStyle="1" w:styleId="msonormal0">
    <w:name w:val="msonormal"/>
    <w:basedOn w:val="Normal"/>
    <w:rsid w:val="00236D33"/>
    <w:pPr>
      <w:spacing w:before="100" w:beforeAutospacing="1" w:after="100" w:afterAutospacing="1" w:line="240" w:lineRule="auto"/>
    </w:pPr>
    <w:rPr>
      <w:rFonts w:eastAsia="Times New Roman" w:cs="Times New Roman"/>
      <w:sz w:val="24"/>
      <w:szCs w:val="24"/>
    </w:rPr>
  </w:style>
  <w:style w:type="character" w:customStyle="1" w:styleId="CaptionChar">
    <w:name w:val="Caption Char"/>
    <w:aliases w:val="Hinh Char"/>
    <w:link w:val="Caption"/>
    <w:qFormat/>
    <w:locked/>
    <w:rsid w:val="00485172"/>
    <w:rPr>
      <w:rFonts w:ascii="Times New Roman" w:eastAsia="Times New Roman" w:hAnsi="Times New Roman"/>
      <w:bCs/>
      <w:i/>
      <w:sz w:val="26"/>
      <w:lang w:val="en-GB" w:eastAsia="vi-VN"/>
    </w:rPr>
  </w:style>
  <w:style w:type="paragraph" w:styleId="Caption">
    <w:name w:val="caption"/>
    <w:aliases w:val="Hinh"/>
    <w:basedOn w:val="Normal"/>
    <w:next w:val="Normal"/>
    <w:link w:val="CaptionChar"/>
    <w:unhideWhenUsed/>
    <w:qFormat/>
    <w:rsid w:val="00485172"/>
    <w:pPr>
      <w:spacing w:line="240" w:lineRule="auto"/>
      <w:ind w:firstLine="0"/>
    </w:pPr>
    <w:rPr>
      <w:rFonts w:eastAsia="Times New Roman"/>
      <w:bCs/>
      <w:i/>
      <w:lang w:val="en-GB" w:eastAsia="vi-VN"/>
    </w:rPr>
  </w:style>
  <w:style w:type="paragraph" w:styleId="BodyText3">
    <w:name w:val="Body Text 3"/>
    <w:basedOn w:val="Normal"/>
    <w:link w:val="BodyText3Char"/>
    <w:uiPriority w:val="99"/>
    <w:unhideWhenUsed/>
    <w:rsid w:val="00236D33"/>
    <w:pPr>
      <w:spacing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236D33"/>
    <w:rPr>
      <w:rFonts w:ascii=".VnTime" w:eastAsia="Times New Roman" w:hAnsi=".VnTime" w:cs="Times New Roman"/>
      <w:sz w:val="16"/>
      <w:szCs w:val="16"/>
    </w:rPr>
  </w:style>
  <w:style w:type="character" w:customStyle="1" w:styleId="t6Char">
    <w:name w:val="t6 Char"/>
    <w:link w:val="t6"/>
    <w:locked/>
    <w:rsid w:val="00236D33"/>
    <w:rPr>
      <w:color w:val="000000"/>
      <w:sz w:val="26"/>
      <w:szCs w:val="26"/>
    </w:rPr>
  </w:style>
  <w:style w:type="paragraph" w:customStyle="1" w:styleId="t6">
    <w:name w:val="t6"/>
    <w:basedOn w:val="Normal"/>
    <w:link w:val="t6Char"/>
    <w:rsid w:val="00236D33"/>
    <w:pPr>
      <w:spacing w:line="400" w:lineRule="exact"/>
      <w:ind w:firstLine="567"/>
    </w:pPr>
    <w:rPr>
      <w:color w:val="000000"/>
      <w:szCs w:val="26"/>
    </w:rPr>
  </w:style>
  <w:style w:type="paragraph" w:customStyle="1" w:styleId="A1">
    <w:name w:val="A1"/>
    <w:basedOn w:val="ListParagraph"/>
    <w:rsid w:val="00236D33"/>
    <w:pPr>
      <w:numPr>
        <w:numId w:val="2"/>
      </w:numPr>
      <w:tabs>
        <w:tab w:val="num" w:pos="360"/>
      </w:tabs>
      <w:spacing w:line="276" w:lineRule="auto"/>
      <w:ind w:left="720" w:firstLine="0"/>
    </w:pPr>
    <w:rPr>
      <w:rFonts w:eastAsia="Calibri"/>
      <w:b/>
      <w:sz w:val="26"/>
      <w:szCs w:val="26"/>
    </w:rPr>
  </w:style>
  <w:style w:type="paragraph" w:customStyle="1" w:styleId="A2">
    <w:name w:val="A2"/>
    <w:basedOn w:val="ListParagraph"/>
    <w:rsid w:val="00236D33"/>
    <w:pPr>
      <w:numPr>
        <w:ilvl w:val="1"/>
        <w:numId w:val="2"/>
      </w:numPr>
      <w:tabs>
        <w:tab w:val="num" w:pos="360"/>
      </w:tabs>
      <w:spacing w:line="276" w:lineRule="auto"/>
      <w:ind w:firstLine="0"/>
    </w:pPr>
    <w:rPr>
      <w:rFonts w:eastAsia="Calibri"/>
      <w:spacing w:val="1"/>
      <w:sz w:val="26"/>
      <w:szCs w:val="26"/>
    </w:rPr>
  </w:style>
  <w:style w:type="character" w:customStyle="1" w:styleId="UnresolvedMention1">
    <w:name w:val="Unresolved Mention1"/>
    <w:uiPriority w:val="99"/>
    <w:semiHidden/>
    <w:unhideWhenUsed/>
    <w:rsid w:val="00236D33"/>
    <w:rPr>
      <w:color w:val="808080"/>
      <w:shd w:val="clear" w:color="auto" w:fill="E6E6E6"/>
    </w:rPr>
  </w:style>
  <w:style w:type="paragraph" w:customStyle="1" w:styleId="1-Noidung">
    <w:name w:val="1 - Noi dung"/>
    <w:basedOn w:val="Normal"/>
    <w:link w:val="1-NoidungChar"/>
    <w:rsid w:val="00236D33"/>
    <w:pPr>
      <w:spacing w:before="60" w:line="264" w:lineRule="auto"/>
    </w:pPr>
    <w:rPr>
      <w:rFonts w:ascii="UVN Viet Sach" w:eastAsia="Calibri" w:hAnsi="UVN Viet Sach" w:cs="Times New Roman"/>
      <w:sz w:val="23"/>
      <w:szCs w:val="23"/>
      <w:lang w:val="sv-SE"/>
    </w:rPr>
  </w:style>
  <w:style w:type="character" w:customStyle="1" w:styleId="1-NoidungChar">
    <w:name w:val="1 - Noi dung Char"/>
    <w:link w:val="1-Noidung"/>
    <w:rsid w:val="00236D33"/>
    <w:rPr>
      <w:rFonts w:ascii="UVN Viet Sach" w:eastAsia="Calibri" w:hAnsi="UVN Viet Sach" w:cs="Times New Roman"/>
      <w:sz w:val="23"/>
      <w:szCs w:val="23"/>
      <w:lang w:val="sv-SE"/>
    </w:rPr>
  </w:style>
  <w:style w:type="paragraph" w:customStyle="1" w:styleId="Nguon">
    <w:name w:val="Nguon"/>
    <w:basedOn w:val="Caption"/>
    <w:link w:val="NguonChar"/>
    <w:qFormat/>
    <w:rsid w:val="00236D33"/>
    <w:pPr>
      <w:spacing w:before="60" w:line="288" w:lineRule="auto"/>
      <w:jc w:val="center"/>
    </w:pPr>
    <w:rPr>
      <w:b/>
      <w:i w:val="0"/>
      <w:sz w:val="24"/>
      <w:szCs w:val="24"/>
      <w:lang w:val="vi-VN"/>
    </w:rPr>
  </w:style>
  <w:style w:type="character" w:customStyle="1" w:styleId="NguonChar">
    <w:name w:val="Nguon Char"/>
    <w:link w:val="Nguon"/>
    <w:rsid w:val="00236D33"/>
    <w:rPr>
      <w:rFonts w:ascii="Times New Roman" w:eastAsia="Times New Roman" w:hAnsi="Times New Roman"/>
      <w:bCs/>
      <w:i/>
      <w:sz w:val="24"/>
      <w:szCs w:val="24"/>
      <w:lang w:val="vi-VN"/>
    </w:rPr>
  </w:style>
  <w:style w:type="paragraph" w:styleId="NoSpacing">
    <w:name w:val="No Spacing"/>
    <w:link w:val="NoSpacingChar"/>
    <w:uiPriority w:val="1"/>
    <w:qFormat/>
    <w:rsid w:val="00236D33"/>
    <w:pPr>
      <w:spacing w:line="240" w:lineRule="auto"/>
    </w:pPr>
    <w:rPr>
      <w:rFonts w:ascii="Calibri" w:eastAsia="Calibri" w:hAnsi="Calibri" w:cs="Times New Roman"/>
    </w:rPr>
  </w:style>
  <w:style w:type="character" w:customStyle="1" w:styleId="BodyTextChar2">
    <w:name w:val="Body Text Char2"/>
    <w:aliases w:val="Body Text Char1 Char Char,Body Text Char Char Char Char1,Body Text Char Char Char1,Body Text Char1 Char1,Body Text Char Char Char Char Char"/>
    <w:rsid w:val="00236D33"/>
    <w:rPr>
      <w:rFonts w:ascii="Times New Roman" w:eastAsia="Times New Roman" w:hAnsi="Times New Roman" w:cs="Times New Roman"/>
      <w:sz w:val="24"/>
      <w:szCs w:val="24"/>
    </w:rPr>
  </w:style>
  <w:style w:type="character" w:styleId="PageNumber">
    <w:name w:val="page number"/>
    <w:rsid w:val="00236D33"/>
    <w:rPr>
      <w:rFonts w:cs="Times New Roman"/>
    </w:rPr>
  </w:style>
  <w:style w:type="paragraph" w:customStyle="1" w:styleId="fooder">
    <w:name w:val="fooder"/>
    <w:basedOn w:val="Footer"/>
    <w:link w:val="fooderChar"/>
    <w:autoRedefine/>
    <w:rsid w:val="00236D33"/>
    <w:pPr>
      <w:tabs>
        <w:tab w:val="center" w:pos="4320"/>
      </w:tabs>
      <w:autoSpaceDE w:val="0"/>
      <w:autoSpaceDN w:val="0"/>
      <w:adjustRightInd w:val="0"/>
      <w:spacing w:line="240" w:lineRule="auto"/>
      <w:ind w:right="360"/>
    </w:pPr>
    <w:rPr>
      <w:rFonts w:ascii="Times New Roman" w:eastAsia="Times New Roman" w:hAnsi="Times New Roman"/>
      <w:sz w:val="28"/>
      <w:szCs w:val="20"/>
    </w:rPr>
  </w:style>
  <w:style w:type="character" w:customStyle="1" w:styleId="fooderChar">
    <w:name w:val="fooder Char"/>
    <w:link w:val="fooder"/>
    <w:locked/>
    <w:rsid w:val="00236D33"/>
    <w:rPr>
      <w:rFonts w:ascii="Times New Roman" w:eastAsia="Times New Roman" w:hAnsi="Times New Roman" w:cs="Times New Roman"/>
      <w:sz w:val="28"/>
      <w:szCs w:val="20"/>
    </w:rPr>
  </w:style>
  <w:style w:type="paragraph" w:customStyle="1" w:styleId="Default">
    <w:name w:val="Default"/>
    <w:rsid w:val="00236D3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CompanyName">
    <w:name w:val="Company Name"/>
    <w:basedOn w:val="Normal"/>
    <w:next w:val="Normal"/>
    <w:autoRedefine/>
    <w:rsid w:val="00236D33"/>
    <w:pPr>
      <w:tabs>
        <w:tab w:val="num" w:pos="0"/>
      </w:tabs>
      <w:spacing w:line="400" w:lineRule="exact"/>
    </w:pPr>
    <w:rPr>
      <w:rFonts w:eastAsia="Times New Roman" w:cs="Times New Roman"/>
      <w:color w:val="000000"/>
      <w:sz w:val="28"/>
      <w:szCs w:val="20"/>
    </w:rPr>
  </w:style>
  <w:style w:type="paragraph" w:customStyle="1" w:styleId="HTBng">
    <w:name w:val="HT.Bảng"/>
    <w:basedOn w:val="Normal"/>
    <w:link w:val="HTBngChar"/>
    <w:rsid w:val="00236D33"/>
    <w:pPr>
      <w:spacing w:line="240" w:lineRule="auto"/>
      <w:jc w:val="center"/>
    </w:pPr>
    <w:rPr>
      <w:rFonts w:eastAsia="Arial" w:cs="Times New Roman"/>
      <w:b/>
      <w:sz w:val="28"/>
      <w:szCs w:val="28"/>
    </w:rPr>
  </w:style>
  <w:style w:type="character" w:customStyle="1" w:styleId="HTBngChar">
    <w:name w:val="HT.Bảng Char"/>
    <w:link w:val="HTBng"/>
    <w:rsid w:val="00236D33"/>
    <w:rPr>
      <w:rFonts w:ascii="Times New Roman" w:eastAsia="Arial" w:hAnsi="Times New Roman" w:cs="Times New Roman"/>
      <w:b/>
      <w:sz w:val="28"/>
      <w:szCs w:val="28"/>
    </w:rPr>
  </w:style>
  <w:style w:type="character" w:customStyle="1" w:styleId="apple-converted-space">
    <w:name w:val="apple-converted-space"/>
    <w:rsid w:val="00236D33"/>
  </w:style>
  <w:style w:type="paragraph" w:customStyle="1" w:styleId="StyleTimesNewRomanFirstline127cmBefore6ptAfter">
    <w:name w:val="Style Times New Roman First line:  127 cm Before:  6 pt After:"/>
    <w:basedOn w:val="Normal"/>
    <w:link w:val="StyleTimesNewRomanFirstline127cmBefore6ptAfterChar"/>
    <w:rsid w:val="00236D33"/>
    <w:pPr>
      <w:spacing w:line="240" w:lineRule="auto"/>
    </w:pPr>
    <w:rPr>
      <w:rFonts w:eastAsia="Times New Roman" w:cs="Times New Roman"/>
      <w:szCs w:val="20"/>
    </w:rPr>
  </w:style>
  <w:style w:type="character" w:customStyle="1" w:styleId="StyleTimesNewRomanFirstline127cmBefore6ptAfterChar">
    <w:name w:val="Style Times New Roman First line:  127 cm Before:  6 pt After:.Char"/>
    <w:link w:val="StyleTimesNewRomanFirstline127cmBefore6ptAfter"/>
    <w:rsid w:val="00236D33"/>
    <w:rPr>
      <w:rFonts w:ascii="Times New Roman" w:eastAsia="Times New Roman" w:hAnsi="Times New Roman" w:cs="Times New Roman"/>
      <w:sz w:val="26"/>
      <w:szCs w:val="20"/>
    </w:rPr>
  </w:style>
  <w:style w:type="paragraph" w:customStyle="1" w:styleId="bang">
    <w:name w:val="bang"/>
    <w:basedOn w:val="Normal"/>
    <w:rsid w:val="00236D33"/>
    <w:pPr>
      <w:spacing w:line="240" w:lineRule="auto"/>
      <w:jc w:val="center"/>
    </w:pPr>
    <w:rPr>
      <w:rFonts w:ascii="Arial" w:eastAsia="Times New Roman" w:hAnsi="Arial" w:cs="Times New Roman"/>
      <w:i/>
      <w:sz w:val="24"/>
      <w:szCs w:val="24"/>
      <w:lang w:val="fr-FR"/>
    </w:rPr>
  </w:style>
  <w:style w:type="paragraph" w:styleId="TOCHeading">
    <w:name w:val="TOC Heading"/>
    <w:basedOn w:val="Heading1"/>
    <w:next w:val="Normal"/>
    <w:uiPriority w:val="39"/>
    <w:unhideWhenUsed/>
    <w:qFormat/>
    <w:rsid w:val="00236D33"/>
    <w:pPr>
      <w:keepLines/>
      <w:spacing w:before="480" w:after="0" w:line="276" w:lineRule="auto"/>
      <w:outlineLvl w:val="9"/>
    </w:pPr>
    <w:rPr>
      <w:rFonts w:ascii="Cambria" w:hAnsi="Cambria"/>
      <w:color w:val="365F91"/>
      <w:kern w:val="0"/>
      <w:sz w:val="28"/>
      <w:szCs w:val="28"/>
    </w:rPr>
  </w:style>
  <w:style w:type="paragraph" w:styleId="TableofFigures">
    <w:name w:val="table of figures"/>
    <w:basedOn w:val="Normal"/>
    <w:next w:val="Normal"/>
    <w:unhideWhenUsed/>
    <w:rsid w:val="00236D33"/>
    <w:pPr>
      <w:spacing w:line="240" w:lineRule="auto"/>
    </w:pPr>
    <w:rPr>
      <w:rFonts w:ascii=".VnTime" w:eastAsia="Times New Roman" w:hAnsi=".VnTime" w:cs="Times New Roman"/>
      <w:sz w:val="28"/>
      <w:szCs w:val="20"/>
    </w:rPr>
  </w:style>
  <w:style w:type="character" w:customStyle="1" w:styleId="text1">
    <w:name w:val="text1"/>
    <w:rsid w:val="00236D33"/>
    <w:rPr>
      <w:rFonts w:ascii="Arial" w:hAnsi="Arial" w:cs="Arial" w:hint="default"/>
      <w:b w:val="0"/>
      <w:bCs w:val="0"/>
      <w:strike w:val="0"/>
      <w:dstrike w:val="0"/>
      <w:color w:val="070707"/>
      <w:sz w:val="20"/>
      <w:szCs w:val="20"/>
      <w:u w:val="none"/>
      <w:effect w:val="none"/>
    </w:rPr>
  </w:style>
  <w:style w:type="character" w:styleId="Emphasis">
    <w:name w:val="Emphasis"/>
    <w:uiPriority w:val="20"/>
    <w:qFormat/>
    <w:rsid w:val="00236D33"/>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Char C"/>
    <w:basedOn w:val="Normal"/>
    <w:link w:val="FootnoteTextChar"/>
    <w:uiPriority w:val="99"/>
    <w:unhideWhenUsed/>
    <w:qFormat/>
    <w:rsid w:val="00236D33"/>
    <w:pPr>
      <w:spacing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N Char,Char C Char"/>
    <w:basedOn w:val="DefaultParagraphFont"/>
    <w:link w:val="FootnoteText"/>
    <w:uiPriority w:val="99"/>
    <w:qFormat/>
    <w:rsid w:val="00236D33"/>
    <w:rPr>
      <w:rFonts w:ascii="Times New Roman" w:eastAsia="Calibri" w:hAnsi="Times New Roman" w:cs="Times New Roman"/>
      <w:sz w:val="20"/>
      <w:szCs w:val="20"/>
    </w:rPr>
  </w:style>
  <w:style w:type="character" w:styleId="FootnoteReference">
    <w:name w:val="footnote reference"/>
    <w:aliases w:val="Footnote text,Footnote,Ref,de nota al pie,ftref,BearingPoint,16 Point,Superscript 6 Point,fr,Footnote Text1,f,Footnote + Arial,10 pt,Black,Footnote Text11,Footnote text + 13 pt,4_,f1,(NECG) Footnote Reference,BVI fnr,footnote ref"/>
    <w:unhideWhenUsed/>
    <w:qFormat/>
    <w:rsid w:val="00236D33"/>
    <w:rPr>
      <w:vertAlign w:val="superscript"/>
    </w:rPr>
  </w:style>
  <w:style w:type="character" w:customStyle="1" w:styleId="spnmessagetext">
    <w:name w:val="spnmessagetext"/>
    <w:rsid w:val="00236D33"/>
  </w:style>
  <w:style w:type="paragraph" w:customStyle="1" w:styleId="HINHQUAN">
    <w:name w:val="HINH_QUAN"/>
    <w:basedOn w:val="Normal"/>
    <w:link w:val="HINHQUANChar"/>
    <w:rsid w:val="00236D33"/>
    <w:pPr>
      <w:spacing w:line="240" w:lineRule="auto"/>
      <w:jc w:val="center"/>
    </w:pPr>
    <w:rPr>
      <w:rFonts w:eastAsia="Times New Roman" w:cs="Times New Roman"/>
      <w:b/>
      <w:bCs/>
      <w:szCs w:val="20"/>
    </w:rPr>
  </w:style>
  <w:style w:type="character" w:customStyle="1" w:styleId="HINHQUANChar">
    <w:name w:val="HINH_QUAN Char"/>
    <w:link w:val="HINHQUAN"/>
    <w:rsid w:val="00236D33"/>
    <w:rPr>
      <w:rFonts w:ascii="Times New Roman" w:eastAsia="Times New Roman" w:hAnsi="Times New Roman" w:cs="Times New Roman"/>
      <w:b/>
      <w:bCs/>
      <w:sz w:val="26"/>
      <w:szCs w:val="20"/>
    </w:rPr>
  </w:style>
  <w:style w:type="character" w:customStyle="1" w:styleId="NoSpacingChar">
    <w:name w:val="No Spacing Char"/>
    <w:link w:val="NoSpacing"/>
    <w:uiPriority w:val="1"/>
    <w:rsid w:val="00236D33"/>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236D33"/>
    <w:pPr>
      <w:spacing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236D33"/>
    <w:rPr>
      <w:rFonts w:ascii=".VnTime" w:eastAsia="Times New Roman" w:hAnsi=".VnTime" w:cs="Times New Roman"/>
      <w:sz w:val="16"/>
      <w:szCs w:val="16"/>
    </w:rPr>
  </w:style>
  <w:style w:type="paragraph" w:customStyle="1" w:styleId="Style70">
    <w:name w:val="Style70"/>
    <w:basedOn w:val="Normal"/>
    <w:rsid w:val="00236D33"/>
    <w:pPr>
      <w:numPr>
        <w:ilvl w:val="2"/>
        <w:numId w:val="3"/>
      </w:numPr>
      <w:spacing w:line="240" w:lineRule="auto"/>
    </w:pPr>
    <w:rPr>
      <w:rFonts w:eastAsia="Times New Roman" w:cs="Times New Roman"/>
      <w:szCs w:val="26"/>
    </w:rPr>
  </w:style>
  <w:style w:type="paragraph" w:customStyle="1" w:styleId="Style73">
    <w:name w:val="Style73"/>
    <w:basedOn w:val="Normal"/>
    <w:rsid w:val="00236D33"/>
    <w:pPr>
      <w:numPr>
        <w:ilvl w:val="3"/>
        <w:numId w:val="3"/>
      </w:numPr>
      <w:spacing w:line="240" w:lineRule="auto"/>
    </w:pPr>
    <w:rPr>
      <w:rFonts w:ascii=".VnTime" w:eastAsia="Times New Roman" w:hAnsi=".VnTime" w:cs="Times New Roman"/>
      <w:szCs w:val="26"/>
    </w:rPr>
  </w:style>
  <w:style w:type="paragraph" w:customStyle="1" w:styleId="K">
    <w:name w:val="K"/>
    <w:basedOn w:val="Normal"/>
    <w:rsid w:val="00236D33"/>
    <w:pPr>
      <w:spacing w:before="240" w:line="240" w:lineRule="auto"/>
      <w:ind w:firstLine="567"/>
    </w:pPr>
    <w:rPr>
      <w:rFonts w:eastAsia="Times New Roman" w:cs="Times New Roman"/>
      <w:szCs w:val="20"/>
    </w:rPr>
  </w:style>
  <w:style w:type="paragraph" w:customStyle="1" w:styleId="a20">
    <w:name w:val="a2"/>
    <w:basedOn w:val="Normal"/>
    <w:autoRedefine/>
    <w:rsid w:val="00236D33"/>
    <w:pPr>
      <w:keepNext/>
      <w:spacing w:line="240" w:lineRule="auto"/>
      <w:ind w:right="-461"/>
      <w:jc w:val="center"/>
      <w:outlineLvl w:val="0"/>
    </w:pPr>
    <w:rPr>
      <w:rFonts w:eastAsia="Times New Roman" w:cs="Times New Roman"/>
      <w:b/>
      <w:bCs/>
      <w:kern w:val="32"/>
      <w:szCs w:val="26"/>
      <w:lang w:val="nb-NO"/>
    </w:rPr>
  </w:style>
  <w:style w:type="paragraph" w:customStyle="1" w:styleId="CharCharCharCharCharCharChar">
    <w:name w:val="Char Char Char Char Char Char Char"/>
    <w:basedOn w:val="Normal"/>
    <w:rsid w:val="00236D33"/>
    <w:pPr>
      <w:spacing w:line="240" w:lineRule="exact"/>
    </w:pPr>
    <w:rPr>
      <w:rFonts w:ascii="Arial" w:eastAsia="Times New Roman" w:hAnsi="Arial" w:cs="Times New Roman"/>
    </w:rPr>
  </w:style>
  <w:style w:type="paragraph" w:customStyle="1" w:styleId="Thnba">
    <w:name w:val="Thân ba"/>
    <w:basedOn w:val="Normal"/>
    <w:rsid w:val="00236D33"/>
    <w:pPr>
      <w:spacing w:line="240" w:lineRule="auto"/>
    </w:pPr>
    <w:rPr>
      <w:rFonts w:ascii=".VnTime" w:eastAsia="Times New Roman" w:hAnsi=".VnTime" w:cs="Times New Roman"/>
      <w:sz w:val="28"/>
      <w:szCs w:val="28"/>
    </w:rPr>
  </w:style>
  <w:style w:type="character" w:styleId="CommentReference">
    <w:name w:val="annotation reference"/>
    <w:unhideWhenUsed/>
    <w:rsid w:val="00236D33"/>
    <w:rPr>
      <w:sz w:val="16"/>
      <w:szCs w:val="16"/>
    </w:rPr>
  </w:style>
  <w:style w:type="paragraph" w:styleId="CommentText">
    <w:name w:val="annotation text"/>
    <w:basedOn w:val="Normal"/>
    <w:link w:val="CommentTextChar"/>
    <w:unhideWhenUsed/>
    <w:rsid w:val="00236D33"/>
    <w:rPr>
      <w:rFonts w:ascii="Calibri" w:eastAsia="Calibri" w:hAnsi="Calibri" w:cs="Times New Roman"/>
      <w:sz w:val="20"/>
      <w:szCs w:val="20"/>
    </w:rPr>
  </w:style>
  <w:style w:type="character" w:customStyle="1" w:styleId="CommentTextChar">
    <w:name w:val="Comment Text Char"/>
    <w:basedOn w:val="DefaultParagraphFont"/>
    <w:link w:val="CommentText"/>
    <w:rsid w:val="00236D33"/>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36D33"/>
    <w:rPr>
      <w:b/>
      <w:bCs/>
    </w:rPr>
  </w:style>
  <w:style w:type="character" w:customStyle="1" w:styleId="CommentSubjectChar">
    <w:name w:val="Comment Subject Char"/>
    <w:basedOn w:val="CommentTextChar"/>
    <w:link w:val="CommentSubject"/>
    <w:rsid w:val="00236D33"/>
    <w:rPr>
      <w:rFonts w:ascii="Calibri" w:eastAsia="Calibri" w:hAnsi="Calibri" w:cs="Times New Roman"/>
      <w:b/>
      <w:bCs/>
      <w:sz w:val="20"/>
      <w:szCs w:val="20"/>
    </w:rPr>
  </w:style>
  <w:style w:type="paragraph" w:customStyle="1" w:styleId="-Daudong">
    <w:name w:val="- Dau dong"/>
    <w:basedOn w:val="Normal"/>
    <w:link w:val="-DaudongChar"/>
    <w:qFormat/>
    <w:rsid w:val="00204562"/>
    <w:pPr>
      <w:numPr>
        <w:numId w:val="4"/>
      </w:numPr>
      <w:spacing w:line="247" w:lineRule="auto"/>
    </w:pPr>
    <w:rPr>
      <w:rFonts w:eastAsia="Times New Roman" w:cs="Times New Roman"/>
      <w:szCs w:val="26"/>
    </w:rPr>
  </w:style>
  <w:style w:type="character" w:customStyle="1" w:styleId="-DaudongChar">
    <w:name w:val="- Dau dong Char"/>
    <w:link w:val="-Daudong"/>
    <w:rsid w:val="00204562"/>
    <w:rPr>
      <w:rFonts w:ascii="Times New Roman" w:eastAsia="Times New Roman" w:hAnsi="Times New Roman" w:cs="Times New Roman"/>
      <w:sz w:val="26"/>
      <w:szCs w:val="26"/>
    </w:rPr>
  </w:style>
  <w:style w:type="character" w:customStyle="1" w:styleId="Normal1">
    <w:name w:val="Normal1"/>
    <w:basedOn w:val="DefaultParagraphFont"/>
    <w:rsid w:val="00236D33"/>
  </w:style>
  <w:style w:type="character" w:styleId="Strong">
    <w:name w:val="Strong"/>
    <w:qFormat/>
    <w:rsid w:val="00236D33"/>
    <w:rPr>
      <w:b/>
      <w:bCs/>
    </w:rPr>
  </w:style>
  <w:style w:type="paragraph" w:styleId="Title">
    <w:name w:val="Title"/>
    <w:aliases w:val="Title_bangbieu, Char Char Char Char Char,Char Char Char Char Char, Char Char"/>
    <w:basedOn w:val="Normal"/>
    <w:next w:val="Normal"/>
    <w:link w:val="TitleChar"/>
    <w:rsid w:val="00236D33"/>
    <w:pPr>
      <w:spacing w:line="240" w:lineRule="auto"/>
    </w:pPr>
    <w:rPr>
      <w:rFonts w:eastAsia="Times New Roman" w:cs="Times New Roman"/>
      <w:bCs/>
      <w:i/>
      <w:color w:val="000000"/>
      <w:kern w:val="28"/>
      <w:szCs w:val="32"/>
    </w:rPr>
  </w:style>
  <w:style w:type="character" w:customStyle="1" w:styleId="TitleChar">
    <w:name w:val="Title Char"/>
    <w:aliases w:val="Title_bangbieu Char, Char Char Char Char Char Char,Char Char Char Char Char Char, Char Char Char"/>
    <w:basedOn w:val="DefaultParagraphFont"/>
    <w:link w:val="Title"/>
    <w:rsid w:val="00236D33"/>
    <w:rPr>
      <w:rFonts w:ascii="Times New Roman" w:eastAsia="Times New Roman" w:hAnsi="Times New Roman" w:cs="Times New Roman"/>
      <w:bCs/>
      <w:i/>
      <w:color w:val="000000"/>
      <w:kern w:val="28"/>
      <w:szCs w:val="32"/>
    </w:rPr>
  </w:style>
  <w:style w:type="paragraph" w:styleId="Subtitle">
    <w:name w:val="Subtitle"/>
    <w:basedOn w:val="Normal"/>
    <w:next w:val="Normal"/>
    <w:link w:val="SubtitleChar"/>
    <w:uiPriority w:val="11"/>
    <w:qFormat/>
    <w:rsid w:val="00236D33"/>
    <w:pPr>
      <w:spacing w:line="240" w:lineRule="auto"/>
      <w:jc w:val="center"/>
    </w:pPr>
    <w:rPr>
      <w:rFonts w:eastAsia="Times New Roman" w:cs="Times New Roman"/>
      <w:b/>
      <w:i/>
      <w:color w:val="000000"/>
      <w:szCs w:val="24"/>
    </w:rPr>
  </w:style>
  <w:style w:type="character" w:customStyle="1" w:styleId="SubtitleChar">
    <w:name w:val="Subtitle Char"/>
    <w:basedOn w:val="DefaultParagraphFont"/>
    <w:link w:val="Subtitle"/>
    <w:uiPriority w:val="11"/>
    <w:rsid w:val="00236D33"/>
    <w:rPr>
      <w:rFonts w:ascii="Times New Roman" w:eastAsia="Times New Roman" w:hAnsi="Times New Roman" w:cs="Times New Roman"/>
      <w:b/>
      <w:i/>
      <w:color w:val="000000"/>
      <w:szCs w:val="24"/>
    </w:rPr>
  </w:style>
  <w:style w:type="paragraph" w:customStyle="1" w:styleId="StyleCaptionVnArialNarrow">
    <w:name w:val="Style Caption +.VnArial Narrow"/>
    <w:basedOn w:val="Caption"/>
    <w:link w:val="StyleCaptionVnArialNarrowChar"/>
    <w:rsid w:val="00236D33"/>
    <w:pPr>
      <w:keepNext/>
      <w:widowControl w:val="0"/>
      <w:tabs>
        <w:tab w:val="left" w:pos="-2428"/>
      </w:tabs>
      <w:spacing w:before="0" w:after="0"/>
      <w:ind w:hanging="115"/>
    </w:pPr>
    <w:rPr>
      <w:rFonts w:ascii=".VnArial Narrow" w:hAnsi=".VnArial Narrow"/>
      <w:b/>
      <w:i w:val="0"/>
      <w:iCs/>
      <w:sz w:val="24"/>
      <w:szCs w:val="24"/>
    </w:rPr>
  </w:style>
  <w:style w:type="character" w:customStyle="1" w:styleId="StyleCaptionVnArialNarrowChar">
    <w:name w:val="Style Caption +.VnArial Narrow Char"/>
    <w:link w:val="StyleCaptionVnArialNarrow"/>
    <w:rsid w:val="00236D33"/>
    <w:rPr>
      <w:rFonts w:ascii=".VnArial Narrow" w:eastAsia="Times New Roman" w:hAnsi=".VnArial Narrow"/>
      <w:bCs/>
      <w:i/>
      <w:iCs/>
      <w:sz w:val="24"/>
      <w:szCs w:val="24"/>
    </w:rPr>
  </w:style>
  <w:style w:type="paragraph" w:styleId="PlainText">
    <w:name w:val="Plain Text"/>
    <w:basedOn w:val="Normal"/>
    <w:link w:val="PlainTextChar"/>
    <w:rsid w:val="00236D33"/>
    <w:pPr>
      <w:widowControl w:val="0"/>
      <w:autoSpaceDE w:val="0"/>
      <w:autoSpaceDN w:val="0"/>
      <w:spacing w:line="240" w:lineRule="auto"/>
    </w:pPr>
    <w:rPr>
      <w:rFonts w:ascii="Courier New" w:eastAsia="Times New Roman" w:hAnsi="Courier New" w:cs="Times New Roman"/>
      <w:noProof/>
      <w:color w:val="FF0000"/>
      <w:sz w:val="20"/>
      <w:szCs w:val="20"/>
      <w:lang w:val="vi-VN"/>
    </w:rPr>
  </w:style>
  <w:style w:type="character" w:customStyle="1" w:styleId="PlainTextChar">
    <w:name w:val="Plain Text Char"/>
    <w:basedOn w:val="DefaultParagraphFont"/>
    <w:link w:val="PlainText"/>
    <w:rsid w:val="00236D33"/>
    <w:rPr>
      <w:rFonts w:ascii="Courier New" w:eastAsia="Times New Roman" w:hAnsi="Courier New" w:cs="Times New Roman"/>
      <w:noProof/>
      <w:color w:val="FF0000"/>
      <w:sz w:val="20"/>
      <w:szCs w:val="20"/>
      <w:lang w:val="vi-VN"/>
    </w:rPr>
  </w:style>
  <w:style w:type="character" w:customStyle="1" w:styleId="Heading7Char">
    <w:name w:val="Heading 7 Char"/>
    <w:basedOn w:val="DefaultParagraphFont"/>
    <w:link w:val="Heading7"/>
    <w:rsid w:val="007A425F"/>
    <w:rPr>
      <w:rFonts w:asciiTheme="majorHAnsi" w:eastAsiaTheme="majorEastAsia" w:hAnsiTheme="majorHAnsi" w:cstheme="majorBidi"/>
      <w:i/>
      <w:iCs/>
      <w:color w:val="1F4D78" w:themeColor="accent1" w:themeShade="7F"/>
      <w:sz w:val="26"/>
    </w:rPr>
  </w:style>
  <w:style w:type="character" w:customStyle="1" w:styleId="Heading6Char">
    <w:name w:val="Heading 6 Char"/>
    <w:basedOn w:val="DefaultParagraphFont"/>
    <w:link w:val="Heading6"/>
    <w:rsid w:val="0099775C"/>
    <w:rPr>
      <w:rFonts w:ascii="Calibri" w:eastAsia="Times New Roman" w:hAnsi="Calibri" w:cs="Times New Roman"/>
      <w:b/>
      <w:bCs/>
      <w:sz w:val="26"/>
    </w:rPr>
  </w:style>
  <w:style w:type="character" w:customStyle="1" w:styleId="Heading8Char">
    <w:name w:val="Heading 8 Char"/>
    <w:basedOn w:val="DefaultParagraphFont"/>
    <w:link w:val="Heading8"/>
    <w:rsid w:val="0099775C"/>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9775C"/>
    <w:rPr>
      <w:rFonts w:ascii="Calibri Light" w:eastAsia="Times New Roman" w:hAnsi="Calibri Light" w:cs="Times New Roman"/>
      <w:sz w:val="26"/>
    </w:rPr>
  </w:style>
  <w:style w:type="paragraph" w:customStyle="1" w:styleId="BangBieu">
    <w:name w:val="Bang Bieu"/>
    <w:basedOn w:val="ListParagraph"/>
    <w:link w:val="BangBieuChar"/>
    <w:qFormat/>
    <w:rsid w:val="00204562"/>
    <w:pPr>
      <w:spacing w:before="0"/>
      <w:ind w:left="0" w:firstLine="0"/>
      <w:contextualSpacing w:val="0"/>
      <w:jc w:val="center"/>
    </w:pPr>
    <w:rPr>
      <w:rFonts w:eastAsia="Calibri"/>
      <w:szCs w:val="22"/>
    </w:rPr>
  </w:style>
  <w:style w:type="character" w:customStyle="1" w:styleId="BangBieuChar">
    <w:name w:val="Bang Bieu Char"/>
    <w:link w:val="BangBieu"/>
    <w:rsid w:val="00204562"/>
    <w:rPr>
      <w:rFonts w:ascii="Times New Roman" w:eastAsia="Calibri" w:hAnsi="Times New Roman" w:cs="Times New Roman"/>
      <w:sz w:val="24"/>
    </w:rPr>
  </w:style>
  <w:style w:type="paragraph" w:customStyle="1" w:styleId="table">
    <w:name w:val="table"/>
    <w:basedOn w:val="Normal"/>
    <w:rsid w:val="00C07DA1"/>
    <w:pPr>
      <w:overflowPunct w:val="0"/>
      <w:autoSpaceDE w:val="0"/>
      <w:autoSpaceDN w:val="0"/>
      <w:adjustRightInd w:val="0"/>
      <w:spacing w:line="300" w:lineRule="auto"/>
      <w:textAlignment w:val="baseline"/>
    </w:pPr>
    <w:rPr>
      <w:rFonts w:ascii=".VnTime" w:eastAsia="Times New Roman" w:hAnsi=".VnTime" w:cs="Times New Roman"/>
      <w:sz w:val="25"/>
      <w:lang w:val="en-GB" w:eastAsia="vi-VN"/>
    </w:rPr>
  </w:style>
  <w:style w:type="character" w:customStyle="1" w:styleId="Bodytext6">
    <w:name w:val="Body text (6)_"/>
    <w:link w:val="Bodytext60"/>
    <w:rsid w:val="00377782"/>
    <w:rPr>
      <w:rFonts w:ascii="Times New Roman" w:eastAsia="Times New Roman" w:hAnsi="Times New Roman" w:cs="Times New Roman"/>
      <w:sz w:val="8"/>
      <w:szCs w:val="8"/>
      <w:shd w:val="clear" w:color="auto" w:fill="FFFFFF"/>
    </w:rPr>
  </w:style>
  <w:style w:type="paragraph" w:customStyle="1" w:styleId="Bodytext60">
    <w:name w:val="Body text (6)"/>
    <w:basedOn w:val="Normal"/>
    <w:link w:val="Bodytext6"/>
    <w:rsid w:val="00377782"/>
    <w:pPr>
      <w:widowControl w:val="0"/>
      <w:shd w:val="clear" w:color="auto" w:fill="FFFFFF"/>
      <w:spacing w:after="240" w:line="0" w:lineRule="atLeast"/>
    </w:pPr>
    <w:rPr>
      <w:rFonts w:eastAsia="Times New Roman" w:cs="Times New Roman"/>
      <w:sz w:val="8"/>
      <w:szCs w:val="8"/>
    </w:rPr>
  </w:style>
  <w:style w:type="character" w:customStyle="1" w:styleId="Bodytext0">
    <w:name w:val="Body text_"/>
    <w:link w:val="BodyText1"/>
    <w:rsid w:val="001246A5"/>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0"/>
    <w:rsid w:val="001246A5"/>
    <w:pPr>
      <w:widowControl w:val="0"/>
      <w:shd w:val="clear" w:color="auto" w:fill="FFFFFF"/>
      <w:spacing w:after="60" w:line="322" w:lineRule="exact"/>
    </w:pPr>
    <w:rPr>
      <w:rFonts w:eastAsia="Times New Roman" w:cs="Times New Roman"/>
      <w:sz w:val="27"/>
      <w:szCs w:val="27"/>
    </w:rPr>
  </w:style>
  <w:style w:type="paragraph" w:customStyle="1" w:styleId="StyleTimesNewRomanBoldCenteredBefore6ptAfter6pt">
    <w:name w:val="Style Times New Roman Bold Centered Before:  6 pt After:  6 pt"/>
    <w:basedOn w:val="Normal"/>
    <w:rsid w:val="00333CC8"/>
    <w:pPr>
      <w:spacing w:line="240" w:lineRule="auto"/>
      <w:jc w:val="center"/>
    </w:pPr>
    <w:rPr>
      <w:rFonts w:eastAsia="Times New Roman" w:cs="Times New Roman"/>
      <w:b/>
      <w:bCs/>
      <w:szCs w:val="20"/>
    </w:rPr>
  </w:style>
  <w:style w:type="paragraph" w:customStyle="1" w:styleId="1Char">
    <w:name w:val="1 Char"/>
    <w:basedOn w:val="DocumentMap"/>
    <w:autoRedefine/>
    <w:rsid w:val="0054519E"/>
    <w:pPr>
      <w:widowControl w:val="0"/>
      <w:shd w:val="clear" w:color="auto" w:fill="000080"/>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54519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519E"/>
    <w:rPr>
      <w:rFonts w:ascii="Segoe UI" w:hAnsi="Segoe UI" w:cs="Segoe UI"/>
      <w:sz w:val="16"/>
      <w:szCs w:val="16"/>
    </w:rPr>
  </w:style>
  <w:style w:type="character" w:styleId="FollowedHyperlink">
    <w:name w:val="FollowedHyperlink"/>
    <w:basedOn w:val="DefaultParagraphFont"/>
    <w:uiPriority w:val="99"/>
    <w:semiHidden/>
    <w:unhideWhenUsed/>
    <w:rsid w:val="00E27A8D"/>
    <w:rPr>
      <w:color w:val="954F72"/>
      <w:u w:val="single"/>
    </w:rPr>
  </w:style>
  <w:style w:type="paragraph" w:customStyle="1" w:styleId="xl65">
    <w:name w:val="xl65"/>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68">
    <w:name w:val="xl68"/>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69">
    <w:name w:val="xl69"/>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70">
    <w:name w:val="xl70"/>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71">
    <w:name w:val="xl71"/>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72">
    <w:name w:val="xl72"/>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75">
    <w:name w:val="xl75"/>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rPr>
  </w:style>
  <w:style w:type="paragraph" w:customStyle="1" w:styleId="xl76">
    <w:name w:val="xl76"/>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rPr>
  </w:style>
  <w:style w:type="paragraph" w:customStyle="1" w:styleId="xl77">
    <w:name w:val="xl77"/>
    <w:basedOn w:val="Normal"/>
    <w:rsid w:val="00E27A8D"/>
    <w:pPr>
      <w:pBdr>
        <w:left w:val="single" w:sz="4" w:space="0" w:color="auto"/>
        <w:right w:val="single" w:sz="4" w:space="0" w:color="auto"/>
      </w:pBdr>
      <w:spacing w:before="100" w:beforeAutospacing="1" w:after="100" w:afterAutospacing="1" w:line="240" w:lineRule="auto"/>
      <w:jc w:val="right"/>
    </w:pPr>
    <w:rPr>
      <w:rFonts w:eastAsia="Times New Roman" w:cs="Times New Roman"/>
      <w:sz w:val="20"/>
      <w:szCs w:val="20"/>
    </w:rPr>
  </w:style>
  <w:style w:type="paragraph" w:customStyle="1" w:styleId="xl78">
    <w:name w:val="xl78"/>
    <w:basedOn w:val="Normal"/>
    <w:rsid w:val="00E27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rPr>
  </w:style>
  <w:style w:type="paragraph" w:customStyle="1" w:styleId="Bieu">
    <w:name w:val="Bieu"/>
    <w:basedOn w:val="Caption"/>
    <w:rsid w:val="009C2775"/>
    <w:pPr>
      <w:spacing w:before="20" w:after="20"/>
      <w:ind w:firstLine="720"/>
    </w:pPr>
    <w:rPr>
      <w:rFonts w:cs="Times New Roman"/>
      <w:b/>
      <w:bCs w:val="0"/>
      <w:i w:val="0"/>
      <w:szCs w:val="26"/>
      <w:lang w:val="vi-VN"/>
    </w:rPr>
  </w:style>
  <w:style w:type="paragraph" w:customStyle="1" w:styleId="BodyText20">
    <w:name w:val="Body Text2"/>
    <w:basedOn w:val="Normal"/>
    <w:rsid w:val="004A4A1D"/>
    <w:pPr>
      <w:widowControl w:val="0"/>
      <w:shd w:val="clear" w:color="auto" w:fill="FFFFFF"/>
      <w:spacing w:before="180" w:line="312" w:lineRule="exact"/>
    </w:pPr>
    <w:rPr>
      <w:rFonts w:eastAsia="Calibri" w:cs="Times New Roman"/>
      <w:spacing w:val="-10"/>
      <w:szCs w:val="26"/>
    </w:rPr>
  </w:style>
  <w:style w:type="character" w:customStyle="1" w:styleId="Bodytext21">
    <w:name w:val="Body text (2)_"/>
    <w:link w:val="Bodytext22"/>
    <w:rsid w:val="004A4A1D"/>
    <w:rPr>
      <w:rFonts w:ascii="Arial" w:eastAsia="Arial" w:hAnsi="Arial" w:cs="Arial"/>
      <w:shd w:val="clear" w:color="auto" w:fill="FFFFFF"/>
    </w:rPr>
  </w:style>
  <w:style w:type="paragraph" w:customStyle="1" w:styleId="Bodytext22">
    <w:name w:val="Body text (2)"/>
    <w:basedOn w:val="Normal"/>
    <w:link w:val="Bodytext21"/>
    <w:rsid w:val="004A4A1D"/>
    <w:pPr>
      <w:widowControl w:val="0"/>
      <w:shd w:val="clear" w:color="auto" w:fill="FFFFFF"/>
      <w:spacing w:before="20" w:after="60" w:line="270" w:lineRule="exact"/>
    </w:pPr>
    <w:rPr>
      <w:rFonts w:ascii="Arial" w:eastAsia="Arial" w:hAnsi="Arial" w:cs="Arial"/>
    </w:rPr>
  </w:style>
  <w:style w:type="character" w:customStyle="1" w:styleId="Bodytext11pt">
    <w:name w:val="Body text + 11 pt"/>
    <w:rsid w:val="004A4A1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fontstyle01">
    <w:name w:val="fontstyle01"/>
    <w:rsid w:val="004A4A1D"/>
    <w:rPr>
      <w:rFonts w:ascii="Times New Roman" w:hAnsi="Times New Roman" w:cs="Times New Roman" w:hint="default"/>
      <w:b w:val="0"/>
      <w:bCs w:val="0"/>
      <w:i w:val="0"/>
      <w:iCs w:val="0"/>
      <w:color w:val="000000"/>
      <w:sz w:val="26"/>
      <w:szCs w:val="26"/>
    </w:rPr>
  </w:style>
  <w:style w:type="character" w:customStyle="1" w:styleId="Bodytext30">
    <w:name w:val="Body text (3)_"/>
    <w:link w:val="Bodytext31"/>
    <w:rsid w:val="009A2C31"/>
    <w:rPr>
      <w:rFonts w:eastAsia="Times New Roman"/>
      <w:b/>
      <w:bCs/>
      <w:sz w:val="25"/>
      <w:szCs w:val="25"/>
      <w:shd w:val="clear" w:color="auto" w:fill="FFFFFF"/>
    </w:rPr>
  </w:style>
  <w:style w:type="paragraph" w:customStyle="1" w:styleId="Bodytext31">
    <w:name w:val="Body text (3)"/>
    <w:basedOn w:val="Normal"/>
    <w:link w:val="Bodytext30"/>
    <w:rsid w:val="009A2C31"/>
    <w:pPr>
      <w:widowControl w:val="0"/>
      <w:shd w:val="clear" w:color="auto" w:fill="FFFFFF"/>
      <w:spacing w:before="240" w:line="328" w:lineRule="exact"/>
    </w:pPr>
    <w:rPr>
      <w:rFonts w:eastAsia="Times New Roman"/>
      <w:b/>
      <w:bCs/>
      <w:sz w:val="25"/>
      <w:szCs w:val="25"/>
    </w:rPr>
  </w:style>
  <w:style w:type="character" w:customStyle="1" w:styleId="BodytextItalic">
    <w:name w:val="Body text + Italic"/>
    <w:aliases w:val="Spacing -1 pt,Body text + 12,5 pt,Bold,Picture caption + Microsoft Sans Serif,Italic,Spacing 0 pt Exact,Picture caption + 6 pt,Picture caption + 9,Body text + 11,Body text + 10,Footnote + 10,Body text + 13 pt,Footnote + 9 pt,15"/>
    <w:rsid w:val="009A2C31"/>
    <w:rPr>
      <w:rFonts w:ascii="Times New Roman" w:eastAsia="Times New Roman" w:hAnsi="Times New Roman" w:cs="Times New Roman"/>
      <w:b w:val="0"/>
      <w:bCs w:val="0"/>
      <w:i/>
      <w:iCs/>
      <w:smallCaps w:val="0"/>
      <w:strike w:val="0"/>
      <w:color w:val="000000"/>
      <w:spacing w:val="-20"/>
      <w:w w:val="100"/>
      <w:position w:val="0"/>
      <w:sz w:val="27"/>
      <w:szCs w:val="27"/>
      <w:u w:val="none"/>
      <w:shd w:val="clear" w:color="auto" w:fill="FFFFFF"/>
      <w:lang w:val="vi-VN"/>
    </w:rPr>
  </w:style>
  <w:style w:type="character" w:customStyle="1" w:styleId="Bodytext3Italic">
    <w:name w:val="Body text (3) + Italic"/>
    <w:rsid w:val="009A2C31"/>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vi-VN"/>
    </w:rPr>
  </w:style>
  <w:style w:type="table" w:customStyle="1" w:styleId="TableGrid1">
    <w:name w:val="Table Grid1"/>
    <w:basedOn w:val="TableNormal"/>
    <w:next w:val="TableGrid"/>
    <w:uiPriority w:val="59"/>
    <w:rsid w:val="00206F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43E9F"/>
    <w:pPr>
      <w:autoSpaceDE w:val="0"/>
      <w:autoSpaceDN w:val="0"/>
      <w:spacing w:line="240" w:lineRule="auto"/>
    </w:pPr>
    <w:rPr>
      <w:rFonts w:ascii="VNsouthern" w:eastAsia="Times New Roman" w:hAnsi="VNsouthern" w:cs="Times New Roman"/>
      <w:sz w:val="20"/>
      <w:szCs w:val="20"/>
    </w:rPr>
  </w:style>
  <w:style w:type="character" w:customStyle="1" w:styleId="EndnoteTextChar">
    <w:name w:val="Endnote Text Char"/>
    <w:basedOn w:val="DefaultParagraphFont"/>
    <w:link w:val="EndnoteText"/>
    <w:semiHidden/>
    <w:rsid w:val="00343E9F"/>
    <w:rPr>
      <w:rFonts w:ascii="VNsouthern" w:eastAsia="Times New Roman" w:hAnsi="VNsouthern" w:cs="Times New Roman"/>
      <w:sz w:val="20"/>
      <w:szCs w:val="20"/>
    </w:rPr>
  </w:style>
  <w:style w:type="character" w:styleId="EndnoteReference">
    <w:name w:val="endnote reference"/>
    <w:semiHidden/>
    <w:rsid w:val="00343E9F"/>
    <w:rPr>
      <w:vertAlign w:val="superscript"/>
    </w:rPr>
  </w:style>
  <w:style w:type="paragraph" w:customStyle="1" w:styleId="font5">
    <w:name w:val="font5"/>
    <w:basedOn w:val="Normal"/>
    <w:rsid w:val="00793BEB"/>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6">
    <w:name w:val="font6"/>
    <w:basedOn w:val="Normal"/>
    <w:rsid w:val="00793BEB"/>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xl79">
    <w:name w:val="xl79"/>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i/>
      <w:iCs/>
      <w:szCs w:val="26"/>
    </w:rPr>
  </w:style>
  <w:style w:type="paragraph" w:customStyle="1" w:styleId="xl80">
    <w:name w:val="xl80"/>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81">
    <w:name w:val="xl81"/>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82">
    <w:name w:val="xl82"/>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83">
    <w:name w:val="xl83"/>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84">
    <w:name w:val="xl84"/>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85">
    <w:name w:val="xl85"/>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rPr>
  </w:style>
  <w:style w:type="paragraph" w:customStyle="1" w:styleId="xl86">
    <w:name w:val="xl8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6"/>
    </w:rPr>
  </w:style>
  <w:style w:type="paragraph" w:customStyle="1" w:styleId="xl87">
    <w:name w:val="xl87"/>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88">
    <w:name w:val="xl88"/>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textAlignment w:val="center"/>
    </w:pPr>
    <w:rPr>
      <w:rFonts w:eastAsia="Times New Roman" w:cs="Times New Roman"/>
      <w:b/>
      <w:bCs/>
      <w:szCs w:val="26"/>
    </w:rPr>
  </w:style>
  <w:style w:type="paragraph" w:customStyle="1" w:styleId="xl89">
    <w:name w:val="xl89"/>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90">
    <w:name w:val="xl90"/>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91">
    <w:name w:val="xl91"/>
    <w:basedOn w:val="Normal"/>
    <w:rsid w:val="00793BEB"/>
    <w:pPr>
      <w:shd w:val="clear" w:color="000000" w:fill="C6E0B4"/>
      <w:spacing w:before="100" w:beforeAutospacing="1" w:after="100" w:afterAutospacing="1" w:line="240" w:lineRule="auto"/>
      <w:ind w:firstLine="0"/>
      <w:jc w:val="left"/>
    </w:pPr>
    <w:rPr>
      <w:rFonts w:eastAsia="Times New Roman" w:cs="Times New Roman"/>
      <w:sz w:val="24"/>
      <w:szCs w:val="24"/>
    </w:rPr>
  </w:style>
  <w:style w:type="paragraph" w:customStyle="1" w:styleId="xl92">
    <w:name w:val="xl92"/>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93">
    <w:name w:val="xl93"/>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94">
    <w:name w:val="xl94"/>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left"/>
      <w:textAlignment w:val="center"/>
    </w:pPr>
    <w:rPr>
      <w:rFonts w:eastAsia="Times New Roman" w:cs="Times New Roman"/>
      <w:i/>
      <w:iCs/>
      <w:szCs w:val="26"/>
    </w:rPr>
  </w:style>
  <w:style w:type="paragraph" w:customStyle="1" w:styleId="xl95">
    <w:name w:val="xl95"/>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96">
    <w:name w:val="xl96"/>
    <w:basedOn w:val="Normal"/>
    <w:rsid w:val="00793B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97">
    <w:name w:val="xl97"/>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98">
    <w:name w:val="xl98"/>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eastAsia="Times New Roman" w:cs="Times New Roman"/>
      <w:b/>
      <w:bCs/>
      <w:szCs w:val="26"/>
    </w:rPr>
  </w:style>
  <w:style w:type="paragraph" w:customStyle="1" w:styleId="xl99">
    <w:name w:val="xl99"/>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00">
    <w:name w:val="xl100"/>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01">
    <w:name w:val="xl101"/>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02">
    <w:name w:val="xl102"/>
    <w:basedOn w:val="Normal"/>
    <w:rsid w:val="00793BEB"/>
    <w:pPr>
      <w:shd w:val="clear" w:color="000000" w:fill="FFC000"/>
      <w:spacing w:before="100" w:beforeAutospacing="1" w:after="100" w:afterAutospacing="1" w:line="240" w:lineRule="auto"/>
      <w:ind w:firstLine="0"/>
      <w:jc w:val="left"/>
    </w:pPr>
    <w:rPr>
      <w:rFonts w:eastAsia="Times New Roman" w:cs="Times New Roman"/>
      <w:sz w:val="24"/>
      <w:szCs w:val="24"/>
    </w:rPr>
  </w:style>
  <w:style w:type="paragraph" w:customStyle="1" w:styleId="xl103">
    <w:name w:val="xl103"/>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04">
    <w:name w:val="xl104"/>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05">
    <w:name w:val="xl105"/>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06">
    <w:name w:val="xl106"/>
    <w:basedOn w:val="Normal"/>
    <w:rsid w:val="00793BE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eastAsia="Times New Roman" w:cs="Times New Roman"/>
      <w:szCs w:val="26"/>
    </w:rPr>
  </w:style>
  <w:style w:type="paragraph" w:customStyle="1" w:styleId="xl107">
    <w:name w:val="xl107"/>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08">
    <w:name w:val="xl108"/>
    <w:basedOn w:val="Normal"/>
    <w:rsid w:val="00793BE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09">
    <w:name w:val="xl109"/>
    <w:basedOn w:val="Normal"/>
    <w:rsid w:val="00793BE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110">
    <w:name w:val="xl110"/>
    <w:basedOn w:val="Normal"/>
    <w:rsid w:val="00793BE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111">
    <w:name w:val="xl111"/>
    <w:basedOn w:val="Normal"/>
    <w:rsid w:val="00793BEB"/>
    <w:pPr>
      <w:spacing w:before="100" w:beforeAutospacing="1" w:after="100" w:afterAutospacing="1" w:line="240" w:lineRule="auto"/>
      <w:ind w:firstLine="0"/>
      <w:jc w:val="left"/>
    </w:pPr>
    <w:rPr>
      <w:rFonts w:eastAsia="Times New Roman" w:cs="Times New Roman"/>
      <w:b/>
      <w:bCs/>
      <w:szCs w:val="26"/>
    </w:rPr>
  </w:style>
  <w:style w:type="paragraph" w:customStyle="1" w:styleId="xl112">
    <w:name w:val="xl112"/>
    <w:basedOn w:val="Normal"/>
    <w:rsid w:val="00793BE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113">
    <w:name w:val="xl113"/>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14">
    <w:name w:val="xl114"/>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15">
    <w:name w:val="xl115"/>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rPr>
  </w:style>
  <w:style w:type="paragraph" w:customStyle="1" w:styleId="xl116">
    <w:name w:val="xl11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rPr>
  </w:style>
  <w:style w:type="paragraph" w:customStyle="1" w:styleId="xl117">
    <w:name w:val="xl117"/>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rPr>
  </w:style>
  <w:style w:type="paragraph" w:customStyle="1" w:styleId="xl118">
    <w:name w:val="xl118"/>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i/>
      <w:iCs/>
      <w:szCs w:val="26"/>
    </w:rPr>
  </w:style>
  <w:style w:type="paragraph" w:customStyle="1" w:styleId="xl119">
    <w:name w:val="xl119"/>
    <w:basedOn w:val="Normal"/>
    <w:rsid w:val="00793BEB"/>
    <w:pPr>
      <w:spacing w:before="100" w:beforeAutospacing="1" w:after="100" w:afterAutospacing="1" w:line="240" w:lineRule="auto"/>
      <w:ind w:firstLine="0"/>
      <w:jc w:val="left"/>
    </w:pPr>
    <w:rPr>
      <w:rFonts w:eastAsia="Times New Roman" w:cs="Times New Roman"/>
      <w:i/>
      <w:iCs/>
      <w:szCs w:val="26"/>
    </w:rPr>
  </w:style>
  <w:style w:type="paragraph" w:customStyle="1" w:styleId="xl120">
    <w:name w:val="xl120"/>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rPr>
  </w:style>
  <w:style w:type="paragraph" w:customStyle="1" w:styleId="xl121">
    <w:name w:val="xl121"/>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6"/>
    </w:rPr>
  </w:style>
  <w:style w:type="paragraph" w:customStyle="1" w:styleId="xl122">
    <w:name w:val="xl122"/>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6"/>
    </w:rPr>
  </w:style>
  <w:style w:type="paragraph" w:customStyle="1" w:styleId="xl123">
    <w:name w:val="xl123"/>
    <w:basedOn w:val="Normal"/>
    <w:rsid w:val="00793BEB"/>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4">
    <w:name w:val="xl124"/>
    <w:basedOn w:val="Normal"/>
    <w:rsid w:val="00793BEB"/>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5">
    <w:name w:val="xl125"/>
    <w:basedOn w:val="Normal"/>
    <w:rsid w:val="00793BEB"/>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6">
    <w:name w:val="xl12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7">
    <w:name w:val="xl127"/>
    <w:basedOn w:val="Normal"/>
    <w:rsid w:val="00793BEB"/>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8">
    <w:name w:val="xl128"/>
    <w:basedOn w:val="Normal"/>
    <w:rsid w:val="00793BEB"/>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29">
    <w:name w:val="xl129"/>
    <w:basedOn w:val="Normal"/>
    <w:rsid w:val="00793BEB"/>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6"/>
    </w:rPr>
  </w:style>
  <w:style w:type="paragraph" w:customStyle="1" w:styleId="xl130">
    <w:name w:val="xl130"/>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rPr>
  </w:style>
  <w:style w:type="paragraph" w:customStyle="1" w:styleId="xl131">
    <w:name w:val="xl131"/>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32">
    <w:name w:val="xl132"/>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6"/>
    </w:rPr>
  </w:style>
  <w:style w:type="paragraph" w:customStyle="1" w:styleId="xl133">
    <w:name w:val="xl133"/>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34">
    <w:name w:val="xl134"/>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35">
    <w:name w:val="xl135"/>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6"/>
    </w:rPr>
  </w:style>
  <w:style w:type="paragraph" w:customStyle="1" w:styleId="xl136">
    <w:name w:val="xl13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37">
    <w:name w:val="xl137"/>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6"/>
    </w:rPr>
  </w:style>
  <w:style w:type="paragraph" w:customStyle="1" w:styleId="xl138">
    <w:name w:val="xl138"/>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i/>
      <w:iCs/>
      <w:szCs w:val="26"/>
    </w:rPr>
  </w:style>
  <w:style w:type="paragraph" w:customStyle="1" w:styleId="xl139">
    <w:name w:val="xl139"/>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40">
    <w:name w:val="xl140"/>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41">
    <w:name w:val="xl141"/>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6"/>
    </w:rPr>
  </w:style>
  <w:style w:type="paragraph" w:customStyle="1" w:styleId="xl142">
    <w:name w:val="xl142"/>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43">
    <w:name w:val="xl143"/>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44">
    <w:name w:val="xl144"/>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6"/>
    </w:rPr>
  </w:style>
  <w:style w:type="paragraph" w:customStyle="1" w:styleId="xl145">
    <w:name w:val="xl145"/>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46">
    <w:name w:val="xl14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47">
    <w:name w:val="xl147"/>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48">
    <w:name w:val="xl148"/>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49">
    <w:name w:val="xl149"/>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rPr>
  </w:style>
  <w:style w:type="paragraph" w:customStyle="1" w:styleId="xl150">
    <w:name w:val="xl150"/>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Cs w:val="26"/>
    </w:rPr>
  </w:style>
  <w:style w:type="paragraph" w:customStyle="1" w:styleId="xl151">
    <w:name w:val="xl151"/>
    <w:basedOn w:val="Normal"/>
    <w:rsid w:val="00793BEB"/>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52">
    <w:name w:val="xl152"/>
    <w:basedOn w:val="Normal"/>
    <w:rsid w:val="00793BEB"/>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Cs w:val="26"/>
    </w:rPr>
  </w:style>
  <w:style w:type="paragraph" w:customStyle="1" w:styleId="xl155">
    <w:name w:val="xl155"/>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56">
    <w:name w:val="xl156"/>
    <w:basedOn w:val="Normal"/>
    <w:rsid w:val="00793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i/>
      <w:iCs/>
      <w:szCs w:val="26"/>
    </w:rPr>
  </w:style>
  <w:style w:type="paragraph" w:customStyle="1" w:styleId="xl157">
    <w:name w:val="xl157"/>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center"/>
      <w:textAlignment w:val="center"/>
    </w:pPr>
    <w:rPr>
      <w:rFonts w:eastAsia="Times New Roman" w:cs="Times New Roman"/>
      <w:b/>
      <w:bCs/>
      <w:szCs w:val="26"/>
    </w:rPr>
  </w:style>
  <w:style w:type="paragraph" w:customStyle="1" w:styleId="xl158">
    <w:name w:val="xl158"/>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textAlignment w:val="center"/>
    </w:pPr>
    <w:rPr>
      <w:rFonts w:eastAsia="Times New Roman" w:cs="Times New Roman"/>
      <w:b/>
      <w:bCs/>
      <w:szCs w:val="26"/>
    </w:rPr>
  </w:style>
  <w:style w:type="paragraph" w:customStyle="1" w:styleId="xl159">
    <w:name w:val="xl159"/>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60">
    <w:name w:val="xl160"/>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61">
    <w:name w:val="xl161"/>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62">
    <w:name w:val="xl162"/>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63">
    <w:name w:val="xl163"/>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pPr>
    <w:rPr>
      <w:rFonts w:eastAsia="Times New Roman" w:cs="Times New Roman"/>
      <w:sz w:val="24"/>
      <w:szCs w:val="24"/>
    </w:rPr>
  </w:style>
  <w:style w:type="paragraph" w:customStyle="1" w:styleId="xl164">
    <w:name w:val="xl164"/>
    <w:basedOn w:val="Normal"/>
    <w:rsid w:val="00793BEB"/>
    <w:pPr>
      <w:shd w:val="clear" w:color="000000" w:fill="F8CBAD"/>
      <w:spacing w:before="100" w:beforeAutospacing="1" w:after="100" w:afterAutospacing="1" w:line="240" w:lineRule="auto"/>
      <w:ind w:firstLine="0"/>
      <w:jc w:val="left"/>
    </w:pPr>
    <w:rPr>
      <w:rFonts w:eastAsia="Times New Roman" w:cs="Times New Roman"/>
      <w:sz w:val="24"/>
      <w:szCs w:val="24"/>
    </w:rPr>
  </w:style>
  <w:style w:type="paragraph" w:customStyle="1" w:styleId="xl165">
    <w:name w:val="xl165"/>
    <w:basedOn w:val="Normal"/>
    <w:rsid w:val="00793BEB"/>
    <w:pPr>
      <w:shd w:val="clear" w:color="000000" w:fill="F8CBAD"/>
      <w:spacing w:before="100" w:beforeAutospacing="1" w:after="100" w:afterAutospacing="1" w:line="240" w:lineRule="auto"/>
      <w:ind w:firstLine="0"/>
      <w:jc w:val="left"/>
    </w:pPr>
    <w:rPr>
      <w:rFonts w:eastAsia="Times New Roman" w:cs="Times New Roman"/>
      <w:b/>
      <w:bCs/>
      <w:sz w:val="24"/>
      <w:szCs w:val="24"/>
    </w:rPr>
  </w:style>
  <w:style w:type="paragraph" w:customStyle="1" w:styleId="xl166">
    <w:name w:val="xl166"/>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67">
    <w:name w:val="xl167"/>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cs="Times New Roman"/>
      <w:b/>
      <w:bCs/>
      <w:szCs w:val="26"/>
    </w:rPr>
  </w:style>
  <w:style w:type="paragraph" w:customStyle="1" w:styleId="xl168">
    <w:name w:val="xl168"/>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b/>
      <w:bCs/>
      <w:szCs w:val="26"/>
    </w:rPr>
  </w:style>
  <w:style w:type="paragraph" w:customStyle="1" w:styleId="xl169">
    <w:name w:val="xl169"/>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textAlignment w:val="center"/>
    </w:pPr>
    <w:rPr>
      <w:rFonts w:eastAsia="Times New Roman" w:cs="Times New Roman"/>
      <w:szCs w:val="26"/>
    </w:rPr>
  </w:style>
  <w:style w:type="paragraph" w:customStyle="1" w:styleId="xl170">
    <w:name w:val="xl170"/>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71">
    <w:name w:val="xl171"/>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72">
    <w:name w:val="xl172"/>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pPr>
    <w:rPr>
      <w:rFonts w:eastAsia="Times New Roman" w:cs="Times New Roman"/>
      <w:b/>
      <w:bCs/>
      <w:szCs w:val="26"/>
    </w:rPr>
  </w:style>
  <w:style w:type="paragraph" w:customStyle="1" w:styleId="xl173">
    <w:name w:val="xl173"/>
    <w:basedOn w:val="Normal"/>
    <w:rsid w:val="00793BEB"/>
    <w:pPr>
      <w:shd w:val="clear" w:color="000000" w:fill="F8CBAD"/>
      <w:spacing w:before="100" w:beforeAutospacing="1" w:after="100" w:afterAutospacing="1" w:line="240" w:lineRule="auto"/>
      <w:ind w:firstLine="0"/>
      <w:jc w:val="left"/>
    </w:pPr>
    <w:rPr>
      <w:rFonts w:eastAsia="Times New Roman" w:cs="Times New Roman"/>
      <w:sz w:val="24"/>
      <w:szCs w:val="24"/>
    </w:rPr>
  </w:style>
  <w:style w:type="paragraph" w:customStyle="1" w:styleId="xl174">
    <w:name w:val="xl174"/>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xl175">
    <w:name w:val="xl175"/>
    <w:basedOn w:val="Normal"/>
    <w:rsid w:val="00793BE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right"/>
      <w:textAlignment w:val="center"/>
    </w:pPr>
    <w:rPr>
      <w:rFonts w:eastAsia="Times New Roman" w:cs="Times New Roman"/>
      <w:szCs w:val="26"/>
    </w:rPr>
  </w:style>
  <w:style w:type="paragraph" w:customStyle="1" w:styleId="Noidung">
    <w:name w:val="Noidung"/>
    <w:link w:val="NoidungChar"/>
    <w:qFormat/>
    <w:rsid w:val="004E1706"/>
    <w:pPr>
      <w:spacing w:before="60" w:after="60" w:line="240" w:lineRule="auto"/>
      <w:ind w:firstLine="720"/>
      <w:jc w:val="both"/>
    </w:pPr>
    <w:rPr>
      <w:rFonts w:ascii="Times New Roman" w:eastAsia="Times New Roman" w:hAnsi="Times New Roman" w:cs="Times New Roman"/>
      <w:color w:val="000000"/>
      <w:sz w:val="26"/>
      <w:szCs w:val="20"/>
    </w:rPr>
  </w:style>
  <w:style w:type="character" w:customStyle="1" w:styleId="NoidungChar">
    <w:name w:val="Noidung Char"/>
    <w:link w:val="Noidung"/>
    <w:rsid w:val="004E1706"/>
    <w:rPr>
      <w:rFonts w:ascii="Times New Roman" w:eastAsia="Times New Roman" w:hAnsi="Times New Roman" w:cs="Times New Roman"/>
      <w:color w:val="000000"/>
      <w:sz w:val="26"/>
      <w:szCs w:val="20"/>
    </w:rPr>
  </w:style>
  <w:style w:type="paragraph" w:customStyle="1" w:styleId="xl63">
    <w:name w:val="xl63"/>
    <w:basedOn w:val="Normal"/>
    <w:rsid w:val="00255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18"/>
      <w:szCs w:val="18"/>
    </w:rPr>
  </w:style>
  <w:style w:type="paragraph" w:customStyle="1" w:styleId="xl64">
    <w:name w:val="xl64"/>
    <w:basedOn w:val="Normal"/>
    <w:rsid w:val="00255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18"/>
      <w:szCs w:val="18"/>
    </w:rPr>
  </w:style>
  <w:style w:type="paragraph" w:customStyle="1" w:styleId="CharCharCharChar">
    <w:name w:val="Char Char Char Char"/>
    <w:basedOn w:val="Normal"/>
    <w:rsid w:val="00A34465"/>
    <w:pPr>
      <w:spacing w:before="0" w:after="160" w:line="240" w:lineRule="exact"/>
      <w:ind w:firstLine="0"/>
      <w:jc w:val="left"/>
    </w:pPr>
    <w:rPr>
      <w:rFonts w:ascii="Verdana" w:eastAsia="Times New Roman" w:hAnsi="Verdana" w:cs="Times New Roman"/>
      <w:sz w:val="20"/>
      <w:szCs w:val="20"/>
    </w:rPr>
  </w:style>
  <w:style w:type="paragraph" w:customStyle="1" w:styleId="CharCharChar1Char">
    <w:name w:val="Char Char Char1 Char"/>
    <w:basedOn w:val="Normal"/>
    <w:rsid w:val="00A34465"/>
    <w:pPr>
      <w:spacing w:before="0" w:after="160" w:line="240" w:lineRule="exact"/>
      <w:ind w:firstLine="0"/>
      <w:jc w:val="left"/>
    </w:pPr>
    <w:rPr>
      <w:rFonts w:ascii=".VnArial" w:eastAsia="Times New Roman" w:hAnsi=".VnArial" w:cs=".VnArial"/>
      <w:sz w:val="20"/>
      <w:szCs w:val="20"/>
    </w:rPr>
  </w:style>
  <w:style w:type="paragraph" w:customStyle="1" w:styleId="Char">
    <w:name w:val="Char"/>
    <w:basedOn w:val="Normal"/>
    <w:rsid w:val="00A34465"/>
    <w:pPr>
      <w:spacing w:before="0" w:after="160" w:line="240" w:lineRule="exact"/>
      <w:ind w:firstLine="0"/>
      <w:jc w:val="left"/>
    </w:pPr>
    <w:rPr>
      <w:rFonts w:ascii="Verdana" w:eastAsia="Times New Roman" w:hAnsi="Verdana" w:cs="Times New Roman"/>
      <w:sz w:val="20"/>
      <w:szCs w:val="20"/>
    </w:rPr>
  </w:style>
  <w:style w:type="character" w:customStyle="1" w:styleId="st">
    <w:name w:val="st"/>
    <w:basedOn w:val="DefaultParagraphFont"/>
    <w:rsid w:val="00A34465"/>
  </w:style>
  <w:style w:type="character" w:customStyle="1" w:styleId="Other">
    <w:name w:val="Other_"/>
    <w:link w:val="Other0"/>
    <w:rsid w:val="00A34465"/>
    <w:rPr>
      <w:rFonts w:ascii="Arial" w:eastAsia="Arial" w:hAnsi="Arial" w:cs="Arial"/>
      <w:shd w:val="clear" w:color="auto" w:fill="FFFFFF"/>
    </w:rPr>
  </w:style>
  <w:style w:type="paragraph" w:customStyle="1" w:styleId="Other0">
    <w:name w:val="Other"/>
    <w:basedOn w:val="Normal"/>
    <w:link w:val="Other"/>
    <w:rsid w:val="00A34465"/>
    <w:pPr>
      <w:widowControl w:val="0"/>
      <w:shd w:val="clear" w:color="auto" w:fill="FFFFFF"/>
      <w:spacing w:before="0" w:after="100" w:line="314" w:lineRule="auto"/>
      <w:ind w:firstLine="0"/>
      <w:jc w:val="left"/>
    </w:pPr>
    <w:rPr>
      <w:rFonts w:ascii="Arial" w:eastAsia="Arial" w:hAnsi="Arial" w:cs="Arial"/>
      <w:sz w:val="22"/>
    </w:rPr>
  </w:style>
  <w:style w:type="paragraph" w:customStyle="1" w:styleId="-">
    <w:name w:val="-"/>
    <w:basedOn w:val="Normal"/>
    <w:link w:val="-Char"/>
    <w:qFormat/>
    <w:rsid w:val="00A34465"/>
    <w:pPr>
      <w:spacing w:line="240" w:lineRule="auto"/>
      <w:ind w:left="720" w:hanging="360"/>
    </w:pPr>
    <w:rPr>
      <w:rFonts w:eastAsia="Times New Roman" w:cs="Times New Roman"/>
      <w:szCs w:val="26"/>
    </w:rPr>
  </w:style>
  <w:style w:type="character" w:customStyle="1" w:styleId="-Char">
    <w:name w:val="- Char"/>
    <w:link w:val="-"/>
    <w:rsid w:val="00A34465"/>
    <w:rPr>
      <w:rFonts w:ascii="Times New Roman" w:eastAsia="Times New Roman" w:hAnsi="Times New Roman" w:cs="Times New Roman"/>
      <w:sz w:val="26"/>
      <w:szCs w:val="26"/>
    </w:rPr>
  </w:style>
  <w:style w:type="character" w:customStyle="1" w:styleId="apple-style-span">
    <w:name w:val="apple-style-span"/>
    <w:basedOn w:val="DefaultParagraphFont"/>
    <w:rsid w:val="00A34465"/>
  </w:style>
  <w:style w:type="paragraph" w:customStyle="1" w:styleId="Muc-">
    <w:name w:val="Muc -"/>
    <w:basedOn w:val="Normal"/>
    <w:qFormat/>
    <w:rsid w:val="00A34465"/>
    <w:pPr>
      <w:numPr>
        <w:numId w:val="5"/>
      </w:numPr>
      <w:tabs>
        <w:tab w:val="left" w:pos="426"/>
      </w:tabs>
      <w:spacing w:before="60" w:after="60" w:line="240" w:lineRule="auto"/>
      <w:jc w:val="left"/>
    </w:pPr>
    <w:rPr>
      <w:rFonts w:eastAsia="Times New Roman" w:cs="Times New Roman"/>
      <w:sz w:val="24"/>
      <w:szCs w:val="26"/>
      <w:lang w:val="fr-FR" w:eastAsia="vi-VN"/>
    </w:rPr>
  </w:style>
  <w:style w:type="character" w:customStyle="1" w:styleId="ColorfulList-Accent1Char">
    <w:name w:val="Colorful List - Accent 1 Char"/>
    <w:locked/>
    <w:rsid w:val="00A34465"/>
    <w:rPr>
      <w:sz w:val="22"/>
    </w:rPr>
  </w:style>
  <w:style w:type="paragraph" w:customStyle="1" w:styleId="Char1">
    <w:name w:val="Char1"/>
    <w:basedOn w:val="Normal"/>
    <w:autoRedefine/>
    <w:rsid w:val="00A9714E"/>
    <w:pPr>
      <w:spacing w:before="0" w:after="160" w:line="240" w:lineRule="exact"/>
      <w:ind w:firstLine="0"/>
      <w:jc w:val="left"/>
    </w:pPr>
    <w:rPr>
      <w:rFonts w:ascii="Verdana" w:eastAsia="PMingLiU" w:hAnsi="Verdana" w:cs="Times New Roman"/>
      <w:sz w:val="20"/>
      <w:szCs w:val="20"/>
    </w:rPr>
  </w:style>
  <w:style w:type="paragraph" w:customStyle="1" w:styleId="Bodytext10">
    <w:name w:val="Body text1"/>
    <w:basedOn w:val="Normal"/>
    <w:rsid w:val="0092364A"/>
    <w:pPr>
      <w:widowControl w:val="0"/>
      <w:shd w:val="clear" w:color="auto" w:fill="FFFFFF"/>
      <w:spacing w:before="240" w:after="60" w:line="324" w:lineRule="exact"/>
      <w:ind w:firstLine="0"/>
    </w:pPr>
    <w:rPr>
      <w:rFonts w:eastAsia="Times New Roman" w:cs="Times New Roman"/>
      <w:sz w:val="27"/>
      <w:szCs w:val="20"/>
    </w:rPr>
  </w:style>
  <w:style w:type="character" w:customStyle="1" w:styleId="BodytextTahoma">
    <w:name w:val="Body text + Tahoma"/>
    <w:aliases w:val="12 pt,Spacing 0 pt"/>
    <w:rsid w:val="0092364A"/>
    <w:rPr>
      <w:rFonts w:ascii="Tahoma" w:hAnsi="Tahoma"/>
      <w:spacing w:val="-10"/>
      <w:sz w:val="24"/>
    </w:rPr>
  </w:style>
  <w:style w:type="table" w:customStyle="1" w:styleId="TableGrid2">
    <w:name w:val="Table Grid2"/>
    <w:basedOn w:val="TableNormal"/>
    <w:next w:val="TableGrid"/>
    <w:uiPriority w:val="39"/>
    <w:rsid w:val="00244A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autoRedefine/>
    <w:rsid w:val="006360B9"/>
    <w:pPr>
      <w:tabs>
        <w:tab w:val="left" w:pos="1152"/>
      </w:tabs>
      <w:spacing w:before="120" w:after="120" w:line="312" w:lineRule="auto"/>
    </w:pPr>
    <w:rPr>
      <w:rFonts w:ascii="Arial" w:eastAsia="Times New Roman" w:hAnsi="Arial" w:cs="Arial"/>
      <w:sz w:val="26"/>
      <w:szCs w:val="26"/>
    </w:rPr>
  </w:style>
  <w:style w:type="paragraph" w:customStyle="1" w:styleId="BodyText5">
    <w:name w:val="Body Text5"/>
    <w:basedOn w:val="Normal"/>
    <w:rsid w:val="00152EFD"/>
    <w:pPr>
      <w:widowControl w:val="0"/>
      <w:shd w:val="clear" w:color="auto" w:fill="FFFFFF"/>
      <w:spacing w:before="420" w:after="300" w:line="0" w:lineRule="atLeast"/>
      <w:ind w:firstLine="0"/>
      <w:jc w:val="center"/>
    </w:pPr>
    <w:rPr>
      <w:rFonts w:eastAsia="Times New Roman"/>
      <w:sz w:val="27"/>
      <w:szCs w:val="27"/>
    </w:rPr>
  </w:style>
  <w:style w:type="character" w:customStyle="1" w:styleId="Vnbnnidung">
    <w:name w:val="Văn bản nội dung_"/>
    <w:basedOn w:val="DefaultParagraphFont"/>
    <w:link w:val="Vnbnnidung0"/>
    <w:rsid w:val="00BB30EE"/>
    <w:rPr>
      <w:rFonts w:ascii="Times New Roman" w:eastAsia="Times New Roman" w:hAnsi="Times New Roman" w:cs="Times New Roman"/>
      <w:sz w:val="25"/>
      <w:szCs w:val="25"/>
      <w:shd w:val="clear" w:color="auto" w:fill="FFFFFF"/>
    </w:rPr>
  </w:style>
  <w:style w:type="paragraph" w:customStyle="1" w:styleId="Vnbnnidung0">
    <w:name w:val="Văn bản nội dung"/>
    <w:basedOn w:val="Normal"/>
    <w:link w:val="Vnbnnidung"/>
    <w:rsid w:val="00BB30EE"/>
    <w:pPr>
      <w:widowControl w:val="0"/>
      <w:shd w:val="clear" w:color="auto" w:fill="FFFFFF"/>
      <w:spacing w:before="0" w:after="0" w:line="341" w:lineRule="exact"/>
      <w:ind w:firstLine="0"/>
    </w:pPr>
    <w:rPr>
      <w:rFonts w:eastAsia="Times New Roman" w:cs="Times New Roman"/>
      <w:sz w:val="25"/>
      <w:szCs w:val="25"/>
    </w:rPr>
  </w:style>
  <w:style w:type="character" w:customStyle="1" w:styleId="Vanbnnidung">
    <w:name w:val="Van b?n n?i dung_"/>
    <w:basedOn w:val="DefaultParagraphFont"/>
    <w:link w:val="Vanbnnidung1"/>
    <w:uiPriority w:val="99"/>
    <w:rsid w:val="00BB30EE"/>
    <w:rPr>
      <w:rFonts w:ascii="Times New Roman" w:hAnsi="Times New Roman" w:cs="Times New Roman"/>
      <w:sz w:val="27"/>
      <w:szCs w:val="27"/>
      <w:shd w:val="clear" w:color="auto" w:fill="FFFFFF"/>
    </w:rPr>
  </w:style>
  <w:style w:type="paragraph" w:customStyle="1" w:styleId="Vanbnnidung1">
    <w:name w:val="Van b?n n?i dung1"/>
    <w:basedOn w:val="Normal"/>
    <w:link w:val="Vanbnnidung"/>
    <w:uiPriority w:val="99"/>
    <w:rsid w:val="00BB30EE"/>
    <w:pPr>
      <w:widowControl w:val="0"/>
      <w:shd w:val="clear" w:color="auto" w:fill="FFFFFF"/>
      <w:spacing w:before="0" w:after="0" w:line="240" w:lineRule="atLeast"/>
      <w:ind w:hanging="340"/>
    </w:pPr>
    <w:rPr>
      <w:rFonts w:cs="Times New Roman"/>
      <w:sz w:val="27"/>
      <w:szCs w:val="27"/>
    </w:rPr>
  </w:style>
  <w:style w:type="paragraph" w:customStyle="1" w:styleId="TableParagraph">
    <w:name w:val="Table Paragraph"/>
    <w:basedOn w:val="Normal"/>
    <w:uiPriority w:val="1"/>
    <w:qFormat/>
    <w:rsid w:val="00483441"/>
    <w:pPr>
      <w:widowControl w:val="0"/>
      <w:autoSpaceDE w:val="0"/>
      <w:autoSpaceDN w:val="0"/>
      <w:spacing w:before="0" w:after="0" w:line="278" w:lineRule="exact"/>
      <w:ind w:firstLine="0"/>
      <w:jc w:val="left"/>
    </w:pPr>
    <w:rPr>
      <w:rFonts w:eastAsia="Times New Roman" w:cs="Times New Roman"/>
      <w:sz w:val="22"/>
      <w:lang w:val="vi"/>
    </w:rPr>
  </w:style>
  <w:style w:type="character" w:customStyle="1" w:styleId="00BodyChar">
    <w:name w:val="00 Body Char"/>
    <w:basedOn w:val="DefaultParagraphFont"/>
    <w:link w:val="00Body"/>
    <w:qFormat/>
    <w:locked/>
    <w:rsid w:val="00601EE6"/>
    <w:rPr>
      <w:rFonts w:ascii="Calibri" w:eastAsia="Calibri" w:hAnsi="Calibri" w:cs="Arial"/>
      <w:noProof/>
      <w:lang w:val="pt-BR"/>
    </w:rPr>
  </w:style>
  <w:style w:type="paragraph" w:customStyle="1" w:styleId="00Body">
    <w:name w:val="00 Body"/>
    <w:basedOn w:val="Normal"/>
    <w:link w:val="00BodyChar"/>
    <w:qFormat/>
    <w:rsid w:val="00601EE6"/>
    <w:pPr>
      <w:spacing w:line="268" w:lineRule="auto"/>
      <w:ind w:firstLine="737"/>
    </w:pPr>
    <w:rPr>
      <w:rFonts w:ascii="Calibri" w:eastAsia="Calibri" w:hAnsi="Calibri" w:cs="Arial"/>
      <w:noProof/>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458">
      <w:bodyDiv w:val="1"/>
      <w:marLeft w:val="0"/>
      <w:marRight w:val="0"/>
      <w:marTop w:val="0"/>
      <w:marBottom w:val="0"/>
      <w:divBdr>
        <w:top w:val="none" w:sz="0" w:space="0" w:color="auto"/>
        <w:left w:val="none" w:sz="0" w:space="0" w:color="auto"/>
        <w:bottom w:val="none" w:sz="0" w:space="0" w:color="auto"/>
        <w:right w:val="none" w:sz="0" w:space="0" w:color="auto"/>
      </w:divBdr>
    </w:div>
    <w:div w:id="18051141">
      <w:bodyDiv w:val="1"/>
      <w:marLeft w:val="0"/>
      <w:marRight w:val="0"/>
      <w:marTop w:val="0"/>
      <w:marBottom w:val="0"/>
      <w:divBdr>
        <w:top w:val="none" w:sz="0" w:space="0" w:color="auto"/>
        <w:left w:val="none" w:sz="0" w:space="0" w:color="auto"/>
        <w:bottom w:val="none" w:sz="0" w:space="0" w:color="auto"/>
        <w:right w:val="none" w:sz="0" w:space="0" w:color="auto"/>
      </w:divBdr>
    </w:div>
    <w:div w:id="32122900">
      <w:bodyDiv w:val="1"/>
      <w:marLeft w:val="0"/>
      <w:marRight w:val="0"/>
      <w:marTop w:val="0"/>
      <w:marBottom w:val="0"/>
      <w:divBdr>
        <w:top w:val="none" w:sz="0" w:space="0" w:color="auto"/>
        <w:left w:val="none" w:sz="0" w:space="0" w:color="auto"/>
        <w:bottom w:val="none" w:sz="0" w:space="0" w:color="auto"/>
        <w:right w:val="none" w:sz="0" w:space="0" w:color="auto"/>
      </w:divBdr>
    </w:div>
    <w:div w:id="34938019">
      <w:bodyDiv w:val="1"/>
      <w:marLeft w:val="0"/>
      <w:marRight w:val="0"/>
      <w:marTop w:val="0"/>
      <w:marBottom w:val="0"/>
      <w:divBdr>
        <w:top w:val="none" w:sz="0" w:space="0" w:color="auto"/>
        <w:left w:val="none" w:sz="0" w:space="0" w:color="auto"/>
        <w:bottom w:val="none" w:sz="0" w:space="0" w:color="auto"/>
        <w:right w:val="none" w:sz="0" w:space="0" w:color="auto"/>
      </w:divBdr>
    </w:div>
    <w:div w:id="57362561">
      <w:bodyDiv w:val="1"/>
      <w:marLeft w:val="0"/>
      <w:marRight w:val="0"/>
      <w:marTop w:val="0"/>
      <w:marBottom w:val="0"/>
      <w:divBdr>
        <w:top w:val="none" w:sz="0" w:space="0" w:color="auto"/>
        <w:left w:val="none" w:sz="0" w:space="0" w:color="auto"/>
        <w:bottom w:val="none" w:sz="0" w:space="0" w:color="auto"/>
        <w:right w:val="none" w:sz="0" w:space="0" w:color="auto"/>
      </w:divBdr>
    </w:div>
    <w:div w:id="70858887">
      <w:bodyDiv w:val="1"/>
      <w:marLeft w:val="0"/>
      <w:marRight w:val="0"/>
      <w:marTop w:val="0"/>
      <w:marBottom w:val="0"/>
      <w:divBdr>
        <w:top w:val="none" w:sz="0" w:space="0" w:color="auto"/>
        <w:left w:val="none" w:sz="0" w:space="0" w:color="auto"/>
        <w:bottom w:val="none" w:sz="0" w:space="0" w:color="auto"/>
        <w:right w:val="none" w:sz="0" w:space="0" w:color="auto"/>
      </w:divBdr>
    </w:div>
    <w:div w:id="78135924">
      <w:bodyDiv w:val="1"/>
      <w:marLeft w:val="0"/>
      <w:marRight w:val="0"/>
      <w:marTop w:val="0"/>
      <w:marBottom w:val="0"/>
      <w:divBdr>
        <w:top w:val="none" w:sz="0" w:space="0" w:color="auto"/>
        <w:left w:val="none" w:sz="0" w:space="0" w:color="auto"/>
        <w:bottom w:val="none" w:sz="0" w:space="0" w:color="auto"/>
        <w:right w:val="none" w:sz="0" w:space="0" w:color="auto"/>
      </w:divBdr>
    </w:div>
    <w:div w:id="81030248">
      <w:bodyDiv w:val="1"/>
      <w:marLeft w:val="0"/>
      <w:marRight w:val="0"/>
      <w:marTop w:val="0"/>
      <w:marBottom w:val="0"/>
      <w:divBdr>
        <w:top w:val="none" w:sz="0" w:space="0" w:color="auto"/>
        <w:left w:val="none" w:sz="0" w:space="0" w:color="auto"/>
        <w:bottom w:val="none" w:sz="0" w:space="0" w:color="auto"/>
        <w:right w:val="none" w:sz="0" w:space="0" w:color="auto"/>
      </w:divBdr>
    </w:div>
    <w:div w:id="100490430">
      <w:bodyDiv w:val="1"/>
      <w:marLeft w:val="0"/>
      <w:marRight w:val="0"/>
      <w:marTop w:val="0"/>
      <w:marBottom w:val="0"/>
      <w:divBdr>
        <w:top w:val="none" w:sz="0" w:space="0" w:color="auto"/>
        <w:left w:val="none" w:sz="0" w:space="0" w:color="auto"/>
        <w:bottom w:val="none" w:sz="0" w:space="0" w:color="auto"/>
        <w:right w:val="none" w:sz="0" w:space="0" w:color="auto"/>
      </w:divBdr>
    </w:div>
    <w:div w:id="126244496">
      <w:bodyDiv w:val="1"/>
      <w:marLeft w:val="0"/>
      <w:marRight w:val="0"/>
      <w:marTop w:val="0"/>
      <w:marBottom w:val="0"/>
      <w:divBdr>
        <w:top w:val="none" w:sz="0" w:space="0" w:color="auto"/>
        <w:left w:val="none" w:sz="0" w:space="0" w:color="auto"/>
        <w:bottom w:val="none" w:sz="0" w:space="0" w:color="auto"/>
        <w:right w:val="none" w:sz="0" w:space="0" w:color="auto"/>
      </w:divBdr>
    </w:div>
    <w:div w:id="138115650">
      <w:bodyDiv w:val="1"/>
      <w:marLeft w:val="0"/>
      <w:marRight w:val="0"/>
      <w:marTop w:val="0"/>
      <w:marBottom w:val="0"/>
      <w:divBdr>
        <w:top w:val="none" w:sz="0" w:space="0" w:color="auto"/>
        <w:left w:val="none" w:sz="0" w:space="0" w:color="auto"/>
        <w:bottom w:val="none" w:sz="0" w:space="0" w:color="auto"/>
        <w:right w:val="none" w:sz="0" w:space="0" w:color="auto"/>
      </w:divBdr>
      <w:divsChild>
        <w:div w:id="276135843">
          <w:marLeft w:val="446"/>
          <w:marRight w:val="0"/>
          <w:marTop w:val="120"/>
          <w:marBottom w:val="60"/>
          <w:divBdr>
            <w:top w:val="none" w:sz="0" w:space="0" w:color="auto"/>
            <w:left w:val="none" w:sz="0" w:space="0" w:color="auto"/>
            <w:bottom w:val="none" w:sz="0" w:space="0" w:color="auto"/>
            <w:right w:val="none" w:sz="0" w:space="0" w:color="auto"/>
          </w:divBdr>
        </w:div>
        <w:div w:id="452359814">
          <w:marLeft w:val="446"/>
          <w:marRight w:val="0"/>
          <w:marTop w:val="120"/>
          <w:marBottom w:val="60"/>
          <w:divBdr>
            <w:top w:val="none" w:sz="0" w:space="0" w:color="auto"/>
            <w:left w:val="none" w:sz="0" w:space="0" w:color="auto"/>
            <w:bottom w:val="none" w:sz="0" w:space="0" w:color="auto"/>
            <w:right w:val="none" w:sz="0" w:space="0" w:color="auto"/>
          </w:divBdr>
        </w:div>
        <w:div w:id="490295392">
          <w:marLeft w:val="446"/>
          <w:marRight w:val="0"/>
          <w:marTop w:val="120"/>
          <w:marBottom w:val="60"/>
          <w:divBdr>
            <w:top w:val="none" w:sz="0" w:space="0" w:color="auto"/>
            <w:left w:val="none" w:sz="0" w:space="0" w:color="auto"/>
            <w:bottom w:val="none" w:sz="0" w:space="0" w:color="auto"/>
            <w:right w:val="none" w:sz="0" w:space="0" w:color="auto"/>
          </w:divBdr>
        </w:div>
        <w:div w:id="577714394">
          <w:marLeft w:val="446"/>
          <w:marRight w:val="0"/>
          <w:marTop w:val="120"/>
          <w:marBottom w:val="60"/>
          <w:divBdr>
            <w:top w:val="none" w:sz="0" w:space="0" w:color="auto"/>
            <w:left w:val="none" w:sz="0" w:space="0" w:color="auto"/>
            <w:bottom w:val="none" w:sz="0" w:space="0" w:color="auto"/>
            <w:right w:val="none" w:sz="0" w:space="0" w:color="auto"/>
          </w:divBdr>
        </w:div>
        <w:div w:id="780148466">
          <w:marLeft w:val="446"/>
          <w:marRight w:val="0"/>
          <w:marTop w:val="120"/>
          <w:marBottom w:val="60"/>
          <w:divBdr>
            <w:top w:val="none" w:sz="0" w:space="0" w:color="auto"/>
            <w:left w:val="none" w:sz="0" w:space="0" w:color="auto"/>
            <w:bottom w:val="none" w:sz="0" w:space="0" w:color="auto"/>
            <w:right w:val="none" w:sz="0" w:space="0" w:color="auto"/>
          </w:divBdr>
        </w:div>
        <w:div w:id="925575815">
          <w:marLeft w:val="446"/>
          <w:marRight w:val="0"/>
          <w:marTop w:val="120"/>
          <w:marBottom w:val="60"/>
          <w:divBdr>
            <w:top w:val="none" w:sz="0" w:space="0" w:color="auto"/>
            <w:left w:val="none" w:sz="0" w:space="0" w:color="auto"/>
            <w:bottom w:val="none" w:sz="0" w:space="0" w:color="auto"/>
            <w:right w:val="none" w:sz="0" w:space="0" w:color="auto"/>
          </w:divBdr>
        </w:div>
        <w:div w:id="1307779491">
          <w:marLeft w:val="446"/>
          <w:marRight w:val="0"/>
          <w:marTop w:val="120"/>
          <w:marBottom w:val="60"/>
          <w:divBdr>
            <w:top w:val="none" w:sz="0" w:space="0" w:color="auto"/>
            <w:left w:val="none" w:sz="0" w:space="0" w:color="auto"/>
            <w:bottom w:val="none" w:sz="0" w:space="0" w:color="auto"/>
            <w:right w:val="none" w:sz="0" w:space="0" w:color="auto"/>
          </w:divBdr>
        </w:div>
        <w:div w:id="1443378148">
          <w:marLeft w:val="446"/>
          <w:marRight w:val="0"/>
          <w:marTop w:val="120"/>
          <w:marBottom w:val="60"/>
          <w:divBdr>
            <w:top w:val="none" w:sz="0" w:space="0" w:color="auto"/>
            <w:left w:val="none" w:sz="0" w:space="0" w:color="auto"/>
            <w:bottom w:val="none" w:sz="0" w:space="0" w:color="auto"/>
            <w:right w:val="none" w:sz="0" w:space="0" w:color="auto"/>
          </w:divBdr>
        </w:div>
        <w:div w:id="1828083879">
          <w:marLeft w:val="446"/>
          <w:marRight w:val="0"/>
          <w:marTop w:val="120"/>
          <w:marBottom w:val="60"/>
          <w:divBdr>
            <w:top w:val="none" w:sz="0" w:space="0" w:color="auto"/>
            <w:left w:val="none" w:sz="0" w:space="0" w:color="auto"/>
            <w:bottom w:val="none" w:sz="0" w:space="0" w:color="auto"/>
            <w:right w:val="none" w:sz="0" w:space="0" w:color="auto"/>
          </w:divBdr>
        </w:div>
        <w:div w:id="2133667169">
          <w:marLeft w:val="446"/>
          <w:marRight w:val="0"/>
          <w:marTop w:val="120"/>
          <w:marBottom w:val="60"/>
          <w:divBdr>
            <w:top w:val="none" w:sz="0" w:space="0" w:color="auto"/>
            <w:left w:val="none" w:sz="0" w:space="0" w:color="auto"/>
            <w:bottom w:val="none" w:sz="0" w:space="0" w:color="auto"/>
            <w:right w:val="none" w:sz="0" w:space="0" w:color="auto"/>
          </w:divBdr>
        </w:div>
      </w:divsChild>
    </w:div>
    <w:div w:id="154732460">
      <w:bodyDiv w:val="1"/>
      <w:marLeft w:val="0"/>
      <w:marRight w:val="0"/>
      <w:marTop w:val="0"/>
      <w:marBottom w:val="0"/>
      <w:divBdr>
        <w:top w:val="none" w:sz="0" w:space="0" w:color="auto"/>
        <w:left w:val="none" w:sz="0" w:space="0" w:color="auto"/>
        <w:bottom w:val="none" w:sz="0" w:space="0" w:color="auto"/>
        <w:right w:val="none" w:sz="0" w:space="0" w:color="auto"/>
      </w:divBdr>
      <w:divsChild>
        <w:div w:id="25721189">
          <w:marLeft w:val="547"/>
          <w:marRight w:val="0"/>
          <w:marTop w:val="120"/>
          <w:marBottom w:val="120"/>
          <w:divBdr>
            <w:top w:val="none" w:sz="0" w:space="0" w:color="auto"/>
            <w:left w:val="none" w:sz="0" w:space="0" w:color="auto"/>
            <w:bottom w:val="none" w:sz="0" w:space="0" w:color="auto"/>
            <w:right w:val="none" w:sz="0" w:space="0" w:color="auto"/>
          </w:divBdr>
        </w:div>
        <w:div w:id="235677390">
          <w:marLeft w:val="446"/>
          <w:marRight w:val="0"/>
          <w:marTop w:val="120"/>
          <w:marBottom w:val="120"/>
          <w:divBdr>
            <w:top w:val="none" w:sz="0" w:space="0" w:color="auto"/>
            <w:left w:val="none" w:sz="0" w:space="0" w:color="auto"/>
            <w:bottom w:val="none" w:sz="0" w:space="0" w:color="auto"/>
            <w:right w:val="none" w:sz="0" w:space="0" w:color="auto"/>
          </w:divBdr>
        </w:div>
        <w:div w:id="624583573">
          <w:marLeft w:val="446"/>
          <w:marRight w:val="0"/>
          <w:marTop w:val="120"/>
          <w:marBottom w:val="120"/>
          <w:divBdr>
            <w:top w:val="none" w:sz="0" w:space="0" w:color="auto"/>
            <w:left w:val="none" w:sz="0" w:space="0" w:color="auto"/>
            <w:bottom w:val="none" w:sz="0" w:space="0" w:color="auto"/>
            <w:right w:val="none" w:sz="0" w:space="0" w:color="auto"/>
          </w:divBdr>
        </w:div>
        <w:div w:id="949895801">
          <w:marLeft w:val="547"/>
          <w:marRight w:val="0"/>
          <w:marTop w:val="120"/>
          <w:marBottom w:val="120"/>
          <w:divBdr>
            <w:top w:val="none" w:sz="0" w:space="0" w:color="auto"/>
            <w:left w:val="none" w:sz="0" w:space="0" w:color="auto"/>
            <w:bottom w:val="none" w:sz="0" w:space="0" w:color="auto"/>
            <w:right w:val="none" w:sz="0" w:space="0" w:color="auto"/>
          </w:divBdr>
        </w:div>
        <w:div w:id="1177842249">
          <w:marLeft w:val="446"/>
          <w:marRight w:val="0"/>
          <w:marTop w:val="120"/>
          <w:marBottom w:val="120"/>
          <w:divBdr>
            <w:top w:val="none" w:sz="0" w:space="0" w:color="auto"/>
            <w:left w:val="none" w:sz="0" w:space="0" w:color="auto"/>
            <w:bottom w:val="none" w:sz="0" w:space="0" w:color="auto"/>
            <w:right w:val="none" w:sz="0" w:space="0" w:color="auto"/>
          </w:divBdr>
        </w:div>
        <w:div w:id="1333338326">
          <w:marLeft w:val="446"/>
          <w:marRight w:val="0"/>
          <w:marTop w:val="120"/>
          <w:marBottom w:val="120"/>
          <w:divBdr>
            <w:top w:val="none" w:sz="0" w:space="0" w:color="auto"/>
            <w:left w:val="none" w:sz="0" w:space="0" w:color="auto"/>
            <w:bottom w:val="none" w:sz="0" w:space="0" w:color="auto"/>
            <w:right w:val="none" w:sz="0" w:space="0" w:color="auto"/>
          </w:divBdr>
        </w:div>
        <w:div w:id="1397893730">
          <w:marLeft w:val="547"/>
          <w:marRight w:val="0"/>
          <w:marTop w:val="120"/>
          <w:marBottom w:val="120"/>
          <w:divBdr>
            <w:top w:val="none" w:sz="0" w:space="0" w:color="auto"/>
            <w:left w:val="none" w:sz="0" w:space="0" w:color="auto"/>
            <w:bottom w:val="none" w:sz="0" w:space="0" w:color="auto"/>
            <w:right w:val="none" w:sz="0" w:space="0" w:color="auto"/>
          </w:divBdr>
        </w:div>
        <w:div w:id="1601916289">
          <w:marLeft w:val="446"/>
          <w:marRight w:val="0"/>
          <w:marTop w:val="120"/>
          <w:marBottom w:val="120"/>
          <w:divBdr>
            <w:top w:val="none" w:sz="0" w:space="0" w:color="auto"/>
            <w:left w:val="none" w:sz="0" w:space="0" w:color="auto"/>
            <w:bottom w:val="none" w:sz="0" w:space="0" w:color="auto"/>
            <w:right w:val="none" w:sz="0" w:space="0" w:color="auto"/>
          </w:divBdr>
        </w:div>
        <w:div w:id="1746996590">
          <w:marLeft w:val="446"/>
          <w:marRight w:val="0"/>
          <w:marTop w:val="120"/>
          <w:marBottom w:val="120"/>
          <w:divBdr>
            <w:top w:val="none" w:sz="0" w:space="0" w:color="auto"/>
            <w:left w:val="none" w:sz="0" w:space="0" w:color="auto"/>
            <w:bottom w:val="none" w:sz="0" w:space="0" w:color="auto"/>
            <w:right w:val="none" w:sz="0" w:space="0" w:color="auto"/>
          </w:divBdr>
        </w:div>
        <w:div w:id="1894198535">
          <w:marLeft w:val="446"/>
          <w:marRight w:val="0"/>
          <w:marTop w:val="120"/>
          <w:marBottom w:val="120"/>
          <w:divBdr>
            <w:top w:val="none" w:sz="0" w:space="0" w:color="auto"/>
            <w:left w:val="none" w:sz="0" w:space="0" w:color="auto"/>
            <w:bottom w:val="none" w:sz="0" w:space="0" w:color="auto"/>
            <w:right w:val="none" w:sz="0" w:space="0" w:color="auto"/>
          </w:divBdr>
        </w:div>
        <w:div w:id="1933053366">
          <w:marLeft w:val="446"/>
          <w:marRight w:val="0"/>
          <w:marTop w:val="120"/>
          <w:marBottom w:val="120"/>
          <w:divBdr>
            <w:top w:val="none" w:sz="0" w:space="0" w:color="auto"/>
            <w:left w:val="none" w:sz="0" w:space="0" w:color="auto"/>
            <w:bottom w:val="none" w:sz="0" w:space="0" w:color="auto"/>
            <w:right w:val="none" w:sz="0" w:space="0" w:color="auto"/>
          </w:divBdr>
        </w:div>
      </w:divsChild>
    </w:div>
    <w:div w:id="179248747">
      <w:bodyDiv w:val="1"/>
      <w:marLeft w:val="0"/>
      <w:marRight w:val="0"/>
      <w:marTop w:val="0"/>
      <w:marBottom w:val="0"/>
      <w:divBdr>
        <w:top w:val="none" w:sz="0" w:space="0" w:color="auto"/>
        <w:left w:val="none" w:sz="0" w:space="0" w:color="auto"/>
        <w:bottom w:val="none" w:sz="0" w:space="0" w:color="auto"/>
        <w:right w:val="none" w:sz="0" w:space="0" w:color="auto"/>
      </w:divBdr>
    </w:div>
    <w:div w:id="186067216">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03257826">
      <w:bodyDiv w:val="1"/>
      <w:marLeft w:val="0"/>
      <w:marRight w:val="0"/>
      <w:marTop w:val="0"/>
      <w:marBottom w:val="0"/>
      <w:divBdr>
        <w:top w:val="none" w:sz="0" w:space="0" w:color="auto"/>
        <w:left w:val="none" w:sz="0" w:space="0" w:color="auto"/>
        <w:bottom w:val="none" w:sz="0" w:space="0" w:color="auto"/>
        <w:right w:val="none" w:sz="0" w:space="0" w:color="auto"/>
      </w:divBdr>
    </w:div>
    <w:div w:id="218632754">
      <w:bodyDiv w:val="1"/>
      <w:marLeft w:val="0"/>
      <w:marRight w:val="0"/>
      <w:marTop w:val="0"/>
      <w:marBottom w:val="0"/>
      <w:divBdr>
        <w:top w:val="none" w:sz="0" w:space="0" w:color="auto"/>
        <w:left w:val="none" w:sz="0" w:space="0" w:color="auto"/>
        <w:bottom w:val="none" w:sz="0" w:space="0" w:color="auto"/>
        <w:right w:val="none" w:sz="0" w:space="0" w:color="auto"/>
      </w:divBdr>
    </w:div>
    <w:div w:id="218828183">
      <w:bodyDiv w:val="1"/>
      <w:marLeft w:val="0"/>
      <w:marRight w:val="0"/>
      <w:marTop w:val="0"/>
      <w:marBottom w:val="0"/>
      <w:divBdr>
        <w:top w:val="none" w:sz="0" w:space="0" w:color="auto"/>
        <w:left w:val="none" w:sz="0" w:space="0" w:color="auto"/>
        <w:bottom w:val="none" w:sz="0" w:space="0" w:color="auto"/>
        <w:right w:val="none" w:sz="0" w:space="0" w:color="auto"/>
      </w:divBdr>
    </w:div>
    <w:div w:id="224147661">
      <w:bodyDiv w:val="1"/>
      <w:marLeft w:val="0"/>
      <w:marRight w:val="0"/>
      <w:marTop w:val="0"/>
      <w:marBottom w:val="0"/>
      <w:divBdr>
        <w:top w:val="none" w:sz="0" w:space="0" w:color="auto"/>
        <w:left w:val="none" w:sz="0" w:space="0" w:color="auto"/>
        <w:bottom w:val="none" w:sz="0" w:space="0" w:color="auto"/>
        <w:right w:val="none" w:sz="0" w:space="0" w:color="auto"/>
      </w:divBdr>
    </w:div>
    <w:div w:id="281697057">
      <w:bodyDiv w:val="1"/>
      <w:marLeft w:val="0"/>
      <w:marRight w:val="0"/>
      <w:marTop w:val="0"/>
      <w:marBottom w:val="0"/>
      <w:divBdr>
        <w:top w:val="none" w:sz="0" w:space="0" w:color="auto"/>
        <w:left w:val="none" w:sz="0" w:space="0" w:color="auto"/>
        <w:bottom w:val="none" w:sz="0" w:space="0" w:color="auto"/>
        <w:right w:val="none" w:sz="0" w:space="0" w:color="auto"/>
      </w:divBdr>
    </w:div>
    <w:div w:id="288585648">
      <w:bodyDiv w:val="1"/>
      <w:marLeft w:val="0"/>
      <w:marRight w:val="0"/>
      <w:marTop w:val="0"/>
      <w:marBottom w:val="0"/>
      <w:divBdr>
        <w:top w:val="none" w:sz="0" w:space="0" w:color="auto"/>
        <w:left w:val="none" w:sz="0" w:space="0" w:color="auto"/>
        <w:bottom w:val="none" w:sz="0" w:space="0" w:color="auto"/>
        <w:right w:val="none" w:sz="0" w:space="0" w:color="auto"/>
      </w:divBdr>
    </w:div>
    <w:div w:id="289362142">
      <w:bodyDiv w:val="1"/>
      <w:marLeft w:val="0"/>
      <w:marRight w:val="0"/>
      <w:marTop w:val="0"/>
      <w:marBottom w:val="0"/>
      <w:divBdr>
        <w:top w:val="none" w:sz="0" w:space="0" w:color="auto"/>
        <w:left w:val="none" w:sz="0" w:space="0" w:color="auto"/>
        <w:bottom w:val="none" w:sz="0" w:space="0" w:color="auto"/>
        <w:right w:val="none" w:sz="0" w:space="0" w:color="auto"/>
      </w:divBdr>
    </w:div>
    <w:div w:id="293291897">
      <w:bodyDiv w:val="1"/>
      <w:marLeft w:val="0"/>
      <w:marRight w:val="0"/>
      <w:marTop w:val="0"/>
      <w:marBottom w:val="0"/>
      <w:divBdr>
        <w:top w:val="none" w:sz="0" w:space="0" w:color="auto"/>
        <w:left w:val="none" w:sz="0" w:space="0" w:color="auto"/>
        <w:bottom w:val="none" w:sz="0" w:space="0" w:color="auto"/>
        <w:right w:val="none" w:sz="0" w:space="0" w:color="auto"/>
      </w:divBdr>
    </w:div>
    <w:div w:id="294019693">
      <w:bodyDiv w:val="1"/>
      <w:marLeft w:val="0"/>
      <w:marRight w:val="0"/>
      <w:marTop w:val="0"/>
      <w:marBottom w:val="0"/>
      <w:divBdr>
        <w:top w:val="none" w:sz="0" w:space="0" w:color="auto"/>
        <w:left w:val="none" w:sz="0" w:space="0" w:color="auto"/>
        <w:bottom w:val="none" w:sz="0" w:space="0" w:color="auto"/>
        <w:right w:val="none" w:sz="0" w:space="0" w:color="auto"/>
      </w:divBdr>
    </w:div>
    <w:div w:id="305823118">
      <w:bodyDiv w:val="1"/>
      <w:marLeft w:val="0"/>
      <w:marRight w:val="0"/>
      <w:marTop w:val="0"/>
      <w:marBottom w:val="0"/>
      <w:divBdr>
        <w:top w:val="none" w:sz="0" w:space="0" w:color="auto"/>
        <w:left w:val="none" w:sz="0" w:space="0" w:color="auto"/>
        <w:bottom w:val="none" w:sz="0" w:space="0" w:color="auto"/>
        <w:right w:val="none" w:sz="0" w:space="0" w:color="auto"/>
      </w:divBdr>
    </w:div>
    <w:div w:id="319382212">
      <w:bodyDiv w:val="1"/>
      <w:marLeft w:val="0"/>
      <w:marRight w:val="0"/>
      <w:marTop w:val="0"/>
      <w:marBottom w:val="0"/>
      <w:divBdr>
        <w:top w:val="none" w:sz="0" w:space="0" w:color="auto"/>
        <w:left w:val="none" w:sz="0" w:space="0" w:color="auto"/>
        <w:bottom w:val="none" w:sz="0" w:space="0" w:color="auto"/>
        <w:right w:val="none" w:sz="0" w:space="0" w:color="auto"/>
      </w:divBdr>
    </w:div>
    <w:div w:id="329257529">
      <w:bodyDiv w:val="1"/>
      <w:marLeft w:val="0"/>
      <w:marRight w:val="0"/>
      <w:marTop w:val="0"/>
      <w:marBottom w:val="0"/>
      <w:divBdr>
        <w:top w:val="none" w:sz="0" w:space="0" w:color="auto"/>
        <w:left w:val="none" w:sz="0" w:space="0" w:color="auto"/>
        <w:bottom w:val="none" w:sz="0" w:space="0" w:color="auto"/>
        <w:right w:val="none" w:sz="0" w:space="0" w:color="auto"/>
      </w:divBdr>
    </w:div>
    <w:div w:id="343094563">
      <w:bodyDiv w:val="1"/>
      <w:marLeft w:val="0"/>
      <w:marRight w:val="0"/>
      <w:marTop w:val="0"/>
      <w:marBottom w:val="0"/>
      <w:divBdr>
        <w:top w:val="none" w:sz="0" w:space="0" w:color="auto"/>
        <w:left w:val="none" w:sz="0" w:space="0" w:color="auto"/>
        <w:bottom w:val="none" w:sz="0" w:space="0" w:color="auto"/>
        <w:right w:val="none" w:sz="0" w:space="0" w:color="auto"/>
      </w:divBdr>
    </w:div>
    <w:div w:id="343437116">
      <w:bodyDiv w:val="1"/>
      <w:marLeft w:val="0"/>
      <w:marRight w:val="0"/>
      <w:marTop w:val="0"/>
      <w:marBottom w:val="0"/>
      <w:divBdr>
        <w:top w:val="none" w:sz="0" w:space="0" w:color="auto"/>
        <w:left w:val="none" w:sz="0" w:space="0" w:color="auto"/>
        <w:bottom w:val="none" w:sz="0" w:space="0" w:color="auto"/>
        <w:right w:val="none" w:sz="0" w:space="0" w:color="auto"/>
      </w:divBdr>
    </w:div>
    <w:div w:id="364722398">
      <w:bodyDiv w:val="1"/>
      <w:marLeft w:val="0"/>
      <w:marRight w:val="0"/>
      <w:marTop w:val="0"/>
      <w:marBottom w:val="0"/>
      <w:divBdr>
        <w:top w:val="none" w:sz="0" w:space="0" w:color="auto"/>
        <w:left w:val="none" w:sz="0" w:space="0" w:color="auto"/>
        <w:bottom w:val="none" w:sz="0" w:space="0" w:color="auto"/>
        <w:right w:val="none" w:sz="0" w:space="0" w:color="auto"/>
      </w:divBdr>
    </w:div>
    <w:div w:id="368070604">
      <w:bodyDiv w:val="1"/>
      <w:marLeft w:val="0"/>
      <w:marRight w:val="0"/>
      <w:marTop w:val="0"/>
      <w:marBottom w:val="0"/>
      <w:divBdr>
        <w:top w:val="none" w:sz="0" w:space="0" w:color="auto"/>
        <w:left w:val="none" w:sz="0" w:space="0" w:color="auto"/>
        <w:bottom w:val="none" w:sz="0" w:space="0" w:color="auto"/>
        <w:right w:val="none" w:sz="0" w:space="0" w:color="auto"/>
      </w:divBdr>
    </w:div>
    <w:div w:id="396824769">
      <w:bodyDiv w:val="1"/>
      <w:marLeft w:val="0"/>
      <w:marRight w:val="0"/>
      <w:marTop w:val="0"/>
      <w:marBottom w:val="0"/>
      <w:divBdr>
        <w:top w:val="none" w:sz="0" w:space="0" w:color="auto"/>
        <w:left w:val="none" w:sz="0" w:space="0" w:color="auto"/>
        <w:bottom w:val="none" w:sz="0" w:space="0" w:color="auto"/>
        <w:right w:val="none" w:sz="0" w:space="0" w:color="auto"/>
      </w:divBdr>
    </w:div>
    <w:div w:id="403332305">
      <w:bodyDiv w:val="1"/>
      <w:marLeft w:val="0"/>
      <w:marRight w:val="0"/>
      <w:marTop w:val="0"/>
      <w:marBottom w:val="0"/>
      <w:divBdr>
        <w:top w:val="none" w:sz="0" w:space="0" w:color="auto"/>
        <w:left w:val="none" w:sz="0" w:space="0" w:color="auto"/>
        <w:bottom w:val="none" w:sz="0" w:space="0" w:color="auto"/>
        <w:right w:val="none" w:sz="0" w:space="0" w:color="auto"/>
      </w:divBdr>
    </w:div>
    <w:div w:id="41628851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58643744">
      <w:bodyDiv w:val="1"/>
      <w:marLeft w:val="0"/>
      <w:marRight w:val="0"/>
      <w:marTop w:val="0"/>
      <w:marBottom w:val="0"/>
      <w:divBdr>
        <w:top w:val="none" w:sz="0" w:space="0" w:color="auto"/>
        <w:left w:val="none" w:sz="0" w:space="0" w:color="auto"/>
        <w:bottom w:val="none" w:sz="0" w:space="0" w:color="auto"/>
        <w:right w:val="none" w:sz="0" w:space="0" w:color="auto"/>
      </w:divBdr>
    </w:div>
    <w:div w:id="478692917">
      <w:bodyDiv w:val="1"/>
      <w:marLeft w:val="0"/>
      <w:marRight w:val="0"/>
      <w:marTop w:val="0"/>
      <w:marBottom w:val="0"/>
      <w:divBdr>
        <w:top w:val="none" w:sz="0" w:space="0" w:color="auto"/>
        <w:left w:val="none" w:sz="0" w:space="0" w:color="auto"/>
        <w:bottom w:val="none" w:sz="0" w:space="0" w:color="auto"/>
        <w:right w:val="none" w:sz="0" w:space="0" w:color="auto"/>
      </w:divBdr>
    </w:div>
    <w:div w:id="487795289">
      <w:bodyDiv w:val="1"/>
      <w:marLeft w:val="0"/>
      <w:marRight w:val="0"/>
      <w:marTop w:val="0"/>
      <w:marBottom w:val="0"/>
      <w:divBdr>
        <w:top w:val="none" w:sz="0" w:space="0" w:color="auto"/>
        <w:left w:val="none" w:sz="0" w:space="0" w:color="auto"/>
        <w:bottom w:val="none" w:sz="0" w:space="0" w:color="auto"/>
        <w:right w:val="none" w:sz="0" w:space="0" w:color="auto"/>
      </w:divBdr>
    </w:div>
    <w:div w:id="491141780">
      <w:bodyDiv w:val="1"/>
      <w:marLeft w:val="0"/>
      <w:marRight w:val="0"/>
      <w:marTop w:val="0"/>
      <w:marBottom w:val="0"/>
      <w:divBdr>
        <w:top w:val="none" w:sz="0" w:space="0" w:color="auto"/>
        <w:left w:val="none" w:sz="0" w:space="0" w:color="auto"/>
        <w:bottom w:val="none" w:sz="0" w:space="0" w:color="auto"/>
        <w:right w:val="none" w:sz="0" w:space="0" w:color="auto"/>
      </w:divBdr>
    </w:div>
    <w:div w:id="495387359">
      <w:bodyDiv w:val="1"/>
      <w:marLeft w:val="0"/>
      <w:marRight w:val="0"/>
      <w:marTop w:val="0"/>
      <w:marBottom w:val="0"/>
      <w:divBdr>
        <w:top w:val="none" w:sz="0" w:space="0" w:color="auto"/>
        <w:left w:val="none" w:sz="0" w:space="0" w:color="auto"/>
        <w:bottom w:val="none" w:sz="0" w:space="0" w:color="auto"/>
        <w:right w:val="none" w:sz="0" w:space="0" w:color="auto"/>
      </w:divBdr>
      <w:divsChild>
        <w:div w:id="1608855713">
          <w:marLeft w:val="446"/>
          <w:marRight w:val="0"/>
          <w:marTop w:val="120"/>
          <w:marBottom w:val="60"/>
          <w:divBdr>
            <w:top w:val="none" w:sz="0" w:space="0" w:color="auto"/>
            <w:left w:val="none" w:sz="0" w:space="0" w:color="auto"/>
            <w:bottom w:val="none" w:sz="0" w:space="0" w:color="auto"/>
            <w:right w:val="none" w:sz="0" w:space="0" w:color="auto"/>
          </w:divBdr>
        </w:div>
      </w:divsChild>
    </w:div>
    <w:div w:id="496965844">
      <w:bodyDiv w:val="1"/>
      <w:marLeft w:val="0"/>
      <w:marRight w:val="0"/>
      <w:marTop w:val="0"/>
      <w:marBottom w:val="0"/>
      <w:divBdr>
        <w:top w:val="none" w:sz="0" w:space="0" w:color="auto"/>
        <w:left w:val="none" w:sz="0" w:space="0" w:color="auto"/>
        <w:bottom w:val="none" w:sz="0" w:space="0" w:color="auto"/>
        <w:right w:val="none" w:sz="0" w:space="0" w:color="auto"/>
      </w:divBdr>
    </w:div>
    <w:div w:id="508374408">
      <w:bodyDiv w:val="1"/>
      <w:marLeft w:val="0"/>
      <w:marRight w:val="0"/>
      <w:marTop w:val="0"/>
      <w:marBottom w:val="0"/>
      <w:divBdr>
        <w:top w:val="none" w:sz="0" w:space="0" w:color="auto"/>
        <w:left w:val="none" w:sz="0" w:space="0" w:color="auto"/>
        <w:bottom w:val="none" w:sz="0" w:space="0" w:color="auto"/>
        <w:right w:val="none" w:sz="0" w:space="0" w:color="auto"/>
      </w:divBdr>
    </w:div>
    <w:div w:id="545609351">
      <w:bodyDiv w:val="1"/>
      <w:marLeft w:val="0"/>
      <w:marRight w:val="0"/>
      <w:marTop w:val="0"/>
      <w:marBottom w:val="0"/>
      <w:divBdr>
        <w:top w:val="none" w:sz="0" w:space="0" w:color="auto"/>
        <w:left w:val="none" w:sz="0" w:space="0" w:color="auto"/>
        <w:bottom w:val="none" w:sz="0" w:space="0" w:color="auto"/>
        <w:right w:val="none" w:sz="0" w:space="0" w:color="auto"/>
      </w:divBdr>
    </w:div>
    <w:div w:id="597635295">
      <w:bodyDiv w:val="1"/>
      <w:marLeft w:val="0"/>
      <w:marRight w:val="0"/>
      <w:marTop w:val="0"/>
      <w:marBottom w:val="0"/>
      <w:divBdr>
        <w:top w:val="none" w:sz="0" w:space="0" w:color="auto"/>
        <w:left w:val="none" w:sz="0" w:space="0" w:color="auto"/>
        <w:bottom w:val="none" w:sz="0" w:space="0" w:color="auto"/>
        <w:right w:val="none" w:sz="0" w:space="0" w:color="auto"/>
      </w:divBdr>
    </w:div>
    <w:div w:id="601032353">
      <w:bodyDiv w:val="1"/>
      <w:marLeft w:val="0"/>
      <w:marRight w:val="0"/>
      <w:marTop w:val="0"/>
      <w:marBottom w:val="0"/>
      <w:divBdr>
        <w:top w:val="none" w:sz="0" w:space="0" w:color="auto"/>
        <w:left w:val="none" w:sz="0" w:space="0" w:color="auto"/>
        <w:bottom w:val="none" w:sz="0" w:space="0" w:color="auto"/>
        <w:right w:val="none" w:sz="0" w:space="0" w:color="auto"/>
      </w:divBdr>
    </w:div>
    <w:div w:id="643437665">
      <w:bodyDiv w:val="1"/>
      <w:marLeft w:val="0"/>
      <w:marRight w:val="0"/>
      <w:marTop w:val="0"/>
      <w:marBottom w:val="0"/>
      <w:divBdr>
        <w:top w:val="none" w:sz="0" w:space="0" w:color="auto"/>
        <w:left w:val="none" w:sz="0" w:space="0" w:color="auto"/>
        <w:bottom w:val="none" w:sz="0" w:space="0" w:color="auto"/>
        <w:right w:val="none" w:sz="0" w:space="0" w:color="auto"/>
      </w:divBdr>
    </w:div>
    <w:div w:id="647593320">
      <w:bodyDiv w:val="1"/>
      <w:marLeft w:val="0"/>
      <w:marRight w:val="0"/>
      <w:marTop w:val="0"/>
      <w:marBottom w:val="0"/>
      <w:divBdr>
        <w:top w:val="none" w:sz="0" w:space="0" w:color="auto"/>
        <w:left w:val="none" w:sz="0" w:space="0" w:color="auto"/>
        <w:bottom w:val="none" w:sz="0" w:space="0" w:color="auto"/>
        <w:right w:val="none" w:sz="0" w:space="0" w:color="auto"/>
      </w:divBdr>
    </w:div>
    <w:div w:id="659769888">
      <w:bodyDiv w:val="1"/>
      <w:marLeft w:val="0"/>
      <w:marRight w:val="0"/>
      <w:marTop w:val="0"/>
      <w:marBottom w:val="0"/>
      <w:divBdr>
        <w:top w:val="none" w:sz="0" w:space="0" w:color="auto"/>
        <w:left w:val="none" w:sz="0" w:space="0" w:color="auto"/>
        <w:bottom w:val="none" w:sz="0" w:space="0" w:color="auto"/>
        <w:right w:val="none" w:sz="0" w:space="0" w:color="auto"/>
      </w:divBdr>
    </w:div>
    <w:div w:id="689373868">
      <w:bodyDiv w:val="1"/>
      <w:marLeft w:val="0"/>
      <w:marRight w:val="0"/>
      <w:marTop w:val="0"/>
      <w:marBottom w:val="0"/>
      <w:divBdr>
        <w:top w:val="none" w:sz="0" w:space="0" w:color="auto"/>
        <w:left w:val="none" w:sz="0" w:space="0" w:color="auto"/>
        <w:bottom w:val="none" w:sz="0" w:space="0" w:color="auto"/>
        <w:right w:val="none" w:sz="0" w:space="0" w:color="auto"/>
      </w:divBdr>
    </w:div>
    <w:div w:id="691419820">
      <w:bodyDiv w:val="1"/>
      <w:marLeft w:val="0"/>
      <w:marRight w:val="0"/>
      <w:marTop w:val="0"/>
      <w:marBottom w:val="0"/>
      <w:divBdr>
        <w:top w:val="none" w:sz="0" w:space="0" w:color="auto"/>
        <w:left w:val="none" w:sz="0" w:space="0" w:color="auto"/>
        <w:bottom w:val="none" w:sz="0" w:space="0" w:color="auto"/>
        <w:right w:val="none" w:sz="0" w:space="0" w:color="auto"/>
      </w:divBdr>
    </w:div>
    <w:div w:id="713890501">
      <w:bodyDiv w:val="1"/>
      <w:marLeft w:val="0"/>
      <w:marRight w:val="0"/>
      <w:marTop w:val="0"/>
      <w:marBottom w:val="0"/>
      <w:divBdr>
        <w:top w:val="none" w:sz="0" w:space="0" w:color="auto"/>
        <w:left w:val="none" w:sz="0" w:space="0" w:color="auto"/>
        <w:bottom w:val="none" w:sz="0" w:space="0" w:color="auto"/>
        <w:right w:val="none" w:sz="0" w:space="0" w:color="auto"/>
      </w:divBdr>
    </w:div>
    <w:div w:id="774330244">
      <w:bodyDiv w:val="1"/>
      <w:marLeft w:val="0"/>
      <w:marRight w:val="0"/>
      <w:marTop w:val="0"/>
      <w:marBottom w:val="0"/>
      <w:divBdr>
        <w:top w:val="none" w:sz="0" w:space="0" w:color="auto"/>
        <w:left w:val="none" w:sz="0" w:space="0" w:color="auto"/>
        <w:bottom w:val="none" w:sz="0" w:space="0" w:color="auto"/>
        <w:right w:val="none" w:sz="0" w:space="0" w:color="auto"/>
      </w:divBdr>
    </w:div>
    <w:div w:id="812871793">
      <w:bodyDiv w:val="1"/>
      <w:marLeft w:val="0"/>
      <w:marRight w:val="0"/>
      <w:marTop w:val="0"/>
      <w:marBottom w:val="0"/>
      <w:divBdr>
        <w:top w:val="none" w:sz="0" w:space="0" w:color="auto"/>
        <w:left w:val="none" w:sz="0" w:space="0" w:color="auto"/>
        <w:bottom w:val="none" w:sz="0" w:space="0" w:color="auto"/>
        <w:right w:val="none" w:sz="0" w:space="0" w:color="auto"/>
      </w:divBdr>
    </w:div>
    <w:div w:id="820274520">
      <w:bodyDiv w:val="1"/>
      <w:marLeft w:val="0"/>
      <w:marRight w:val="0"/>
      <w:marTop w:val="0"/>
      <w:marBottom w:val="0"/>
      <w:divBdr>
        <w:top w:val="none" w:sz="0" w:space="0" w:color="auto"/>
        <w:left w:val="none" w:sz="0" w:space="0" w:color="auto"/>
        <w:bottom w:val="none" w:sz="0" w:space="0" w:color="auto"/>
        <w:right w:val="none" w:sz="0" w:space="0" w:color="auto"/>
      </w:divBdr>
    </w:div>
    <w:div w:id="827941793">
      <w:bodyDiv w:val="1"/>
      <w:marLeft w:val="0"/>
      <w:marRight w:val="0"/>
      <w:marTop w:val="0"/>
      <w:marBottom w:val="0"/>
      <w:divBdr>
        <w:top w:val="none" w:sz="0" w:space="0" w:color="auto"/>
        <w:left w:val="none" w:sz="0" w:space="0" w:color="auto"/>
        <w:bottom w:val="none" w:sz="0" w:space="0" w:color="auto"/>
        <w:right w:val="none" w:sz="0" w:space="0" w:color="auto"/>
      </w:divBdr>
    </w:div>
    <w:div w:id="842014614">
      <w:bodyDiv w:val="1"/>
      <w:marLeft w:val="0"/>
      <w:marRight w:val="0"/>
      <w:marTop w:val="0"/>
      <w:marBottom w:val="0"/>
      <w:divBdr>
        <w:top w:val="none" w:sz="0" w:space="0" w:color="auto"/>
        <w:left w:val="none" w:sz="0" w:space="0" w:color="auto"/>
        <w:bottom w:val="none" w:sz="0" w:space="0" w:color="auto"/>
        <w:right w:val="none" w:sz="0" w:space="0" w:color="auto"/>
      </w:divBdr>
    </w:div>
    <w:div w:id="862784750">
      <w:bodyDiv w:val="1"/>
      <w:marLeft w:val="0"/>
      <w:marRight w:val="0"/>
      <w:marTop w:val="0"/>
      <w:marBottom w:val="0"/>
      <w:divBdr>
        <w:top w:val="none" w:sz="0" w:space="0" w:color="auto"/>
        <w:left w:val="none" w:sz="0" w:space="0" w:color="auto"/>
        <w:bottom w:val="none" w:sz="0" w:space="0" w:color="auto"/>
        <w:right w:val="none" w:sz="0" w:space="0" w:color="auto"/>
      </w:divBdr>
    </w:div>
    <w:div w:id="868299869">
      <w:bodyDiv w:val="1"/>
      <w:marLeft w:val="0"/>
      <w:marRight w:val="0"/>
      <w:marTop w:val="0"/>
      <w:marBottom w:val="0"/>
      <w:divBdr>
        <w:top w:val="none" w:sz="0" w:space="0" w:color="auto"/>
        <w:left w:val="none" w:sz="0" w:space="0" w:color="auto"/>
        <w:bottom w:val="none" w:sz="0" w:space="0" w:color="auto"/>
        <w:right w:val="none" w:sz="0" w:space="0" w:color="auto"/>
      </w:divBdr>
      <w:divsChild>
        <w:div w:id="461196088">
          <w:marLeft w:val="446"/>
          <w:marRight w:val="0"/>
          <w:marTop w:val="120"/>
          <w:marBottom w:val="120"/>
          <w:divBdr>
            <w:top w:val="none" w:sz="0" w:space="0" w:color="auto"/>
            <w:left w:val="none" w:sz="0" w:space="0" w:color="auto"/>
            <w:bottom w:val="none" w:sz="0" w:space="0" w:color="auto"/>
            <w:right w:val="none" w:sz="0" w:space="0" w:color="auto"/>
          </w:divBdr>
        </w:div>
        <w:div w:id="743145363">
          <w:marLeft w:val="547"/>
          <w:marRight w:val="0"/>
          <w:marTop w:val="120"/>
          <w:marBottom w:val="120"/>
          <w:divBdr>
            <w:top w:val="none" w:sz="0" w:space="0" w:color="auto"/>
            <w:left w:val="none" w:sz="0" w:space="0" w:color="auto"/>
            <w:bottom w:val="none" w:sz="0" w:space="0" w:color="auto"/>
            <w:right w:val="none" w:sz="0" w:space="0" w:color="auto"/>
          </w:divBdr>
        </w:div>
        <w:div w:id="782919926">
          <w:marLeft w:val="547"/>
          <w:marRight w:val="0"/>
          <w:marTop w:val="120"/>
          <w:marBottom w:val="120"/>
          <w:divBdr>
            <w:top w:val="none" w:sz="0" w:space="0" w:color="auto"/>
            <w:left w:val="none" w:sz="0" w:space="0" w:color="auto"/>
            <w:bottom w:val="none" w:sz="0" w:space="0" w:color="auto"/>
            <w:right w:val="none" w:sz="0" w:space="0" w:color="auto"/>
          </w:divBdr>
        </w:div>
        <w:div w:id="1892644124">
          <w:marLeft w:val="547"/>
          <w:marRight w:val="0"/>
          <w:marTop w:val="120"/>
          <w:marBottom w:val="120"/>
          <w:divBdr>
            <w:top w:val="none" w:sz="0" w:space="0" w:color="auto"/>
            <w:left w:val="none" w:sz="0" w:space="0" w:color="auto"/>
            <w:bottom w:val="none" w:sz="0" w:space="0" w:color="auto"/>
            <w:right w:val="none" w:sz="0" w:space="0" w:color="auto"/>
          </w:divBdr>
        </w:div>
      </w:divsChild>
    </w:div>
    <w:div w:id="875388715">
      <w:bodyDiv w:val="1"/>
      <w:marLeft w:val="0"/>
      <w:marRight w:val="0"/>
      <w:marTop w:val="0"/>
      <w:marBottom w:val="0"/>
      <w:divBdr>
        <w:top w:val="none" w:sz="0" w:space="0" w:color="auto"/>
        <w:left w:val="none" w:sz="0" w:space="0" w:color="auto"/>
        <w:bottom w:val="none" w:sz="0" w:space="0" w:color="auto"/>
        <w:right w:val="none" w:sz="0" w:space="0" w:color="auto"/>
      </w:divBdr>
    </w:div>
    <w:div w:id="882333190">
      <w:bodyDiv w:val="1"/>
      <w:marLeft w:val="0"/>
      <w:marRight w:val="0"/>
      <w:marTop w:val="0"/>
      <w:marBottom w:val="0"/>
      <w:divBdr>
        <w:top w:val="none" w:sz="0" w:space="0" w:color="auto"/>
        <w:left w:val="none" w:sz="0" w:space="0" w:color="auto"/>
        <w:bottom w:val="none" w:sz="0" w:space="0" w:color="auto"/>
        <w:right w:val="none" w:sz="0" w:space="0" w:color="auto"/>
      </w:divBdr>
    </w:div>
    <w:div w:id="883905730">
      <w:bodyDiv w:val="1"/>
      <w:marLeft w:val="0"/>
      <w:marRight w:val="0"/>
      <w:marTop w:val="0"/>
      <w:marBottom w:val="0"/>
      <w:divBdr>
        <w:top w:val="none" w:sz="0" w:space="0" w:color="auto"/>
        <w:left w:val="none" w:sz="0" w:space="0" w:color="auto"/>
        <w:bottom w:val="none" w:sz="0" w:space="0" w:color="auto"/>
        <w:right w:val="none" w:sz="0" w:space="0" w:color="auto"/>
      </w:divBdr>
    </w:div>
    <w:div w:id="887884349">
      <w:bodyDiv w:val="1"/>
      <w:marLeft w:val="0"/>
      <w:marRight w:val="0"/>
      <w:marTop w:val="0"/>
      <w:marBottom w:val="0"/>
      <w:divBdr>
        <w:top w:val="none" w:sz="0" w:space="0" w:color="auto"/>
        <w:left w:val="none" w:sz="0" w:space="0" w:color="auto"/>
        <w:bottom w:val="none" w:sz="0" w:space="0" w:color="auto"/>
        <w:right w:val="none" w:sz="0" w:space="0" w:color="auto"/>
      </w:divBdr>
    </w:div>
    <w:div w:id="901524751">
      <w:bodyDiv w:val="1"/>
      <w:marLeft w:val="0"/>
      <w:marRight w:val="0"/>
      <w:marTop w:val="0"/>
      <w:marBottom w:val="0"/>
      <w:divBdr>
        <w:top w:val="none" w:sz="0" w:space="0" w:color="auto"/>
        <w:left w:val="none" w:sz="0" w:space="0" w:color="auto"/>
        <w:bottom w:val="none" w:sz="0" w:space="0" w:color="auto"/>
        <w:right w:val="none" w:sz="0" w:space="0" w:color="auto"/>
      </w:divBdr>
    </w:div>
    <w:div w:id="909583632">
      <w:bodyDiv w:val="1"/>
      <w:marLeft w:val="0"/>
      <w:marRight w:val="0"/>
      <w:marTop w:val="0"/>
      <w:marBottom w:val="0"/>
      <w:divBdr>
        <w:top w:val="none" w:sz="0" w:space="0" w:color="auto"/>
        <w:left w:val="none" w:sz="0" w:space="0" w:color="auto"/>
        <w:bottom w:val="none" w:sz="0" w:space="0" w:color="auto"/>
        <w:right w:val="none" w:sz="0" w:space="0" w:color="auto"/>
      </w:divBdr>
    </w:div>
    <w:div w:id="962997996">
      <w:bodyDiv w:val="1"/>
      <w:marLeft w:val="0"/>
      <w:marRight w:val="0"/>
      <w:marTop w:val="0"/>
      <w:marBottom w:val="0"/>
      <w:divBdr>
        <w:top w:val="none" w:sz="0" w:space="0" w:color="auto"/>
        <w:left w:val="none" w:sz="0" w:space="0" w:color="auto"/>
        <w:bottom w:val="none" w:sz="0" w:space="0" w:color="auto"/>
        <w:right w:val="none" w:sz="0" w:space="0" w:color="auto"/>
      </w:divBdr>
    </w:div>
    <w:div w:id="964702663">
      <w:bodyDiv w:val="1"/>
      <w:marLeft w:val="0"/>
      <w:marRight w:val="0"/>
      <w:marTop w:val="0"/>
      <w:marBottom w:val="0"/>
      <w:divBdr>
        <w:top w:val="none" w:sz="0" w:space="0" w:color="auto"/>
        <w:left w:val="none" w:sz="0" w:space="0" w:color="auto"/>
        <w:bottom w:val="none" w:sz="0" w:space="0" w:color="auto"/>
        <w:right w:val="none" w:sz="0" w:space="0" w:color="auto"/>
      </w:divBdr>
    </w:div>
    <w:div w:id="971907227">
      <w:bodyDiv w:val="1"/>
      <w:marLeft w:val="0"/>
      <w:marRight w:val="0"/>
      <w:marTop w:val="0"/>
      <w:marBottom w:val="0"/>
      <w:divBdr>
        <w:top w:val="none" w:sz="0" w:space="0" w:color="auto"/>
        <w:left w:val="none" w:sz="0" w:space="0" w:color="auto"/>
        <w:bottom w:val="none" w:sz="0" w:space="0" w:color="auto"/>
        <w:right w:val="none" w:sz="0" w:space="0" w:color="auto"/>
      </w:divBdr>
    </w:div>
    <w:div w:id="986472152">
      <w:bodyDiv w:val="1"/>
      <w:marLeft w:val="0"/>
      <w:marRight w:val="0"/>
      <w:marTop w:val="0"/>
      <w:marBottom w:val="0"/>
      <w:divBdr>
        <w:top w:val="none" w:sz="0" w:space="0" w:color="auto"/>
        <w:left w:val="none" w:sz="0" w:space="0" w:color="auto"/>
        <w:bottom w:val="none" w:sz="0" w:space="0" w:color="auto"/>
        <w:right w:val="none" w:sz="0" w:space="0" w:color="auto"/>
      </w:divBdr>
    </w:div>
    <w:div w:id="1036930535">
      <w:bodyDiv w:val="1"/>
      <w:marLeft w:val="0"/>
      <w:marRight w:val="0"/>
      <w:marTop w:val="0"/>
      <w:marBottom w:val="0"/>
      <w:divBdr>
        <w:top w:val="none" w:sz="0" w:space="0" w:color="auto"/>
        <w:left w:val="none" w:sz="0" w:space="0" w:color="auto"/>
        <w:bottom w:val="none" w:sz="0" w:space="0" w:color="auto"/>
        <w:right w:val="none" w:sz="0" w:space="0" w:color="auto"/>
      </w:divBdr>
    </w:div>
    <w:div w:id="1054087117">
      <w:bodyDiv w:val="1"/>
      <w:marLeft w:val="0"/>
      <w:marRight w:val="0"/>
      <w:marTop w:val="0"/>
      <w:marBottom w:val="0"/>
      <w:divBdr>
        <w:top w:val="none" w:sz="0" w:space="0" w:color="auto"/>
        <w:left w:val="none" w:sz="0" w:space="0" w:color="auto"/>
        <w:bottom w:val="none" w:sz="0" w:space="0" w:color="auto"/>
        <w:right w:val="none" w:sz="0" w:space="0" w:color="auto"/>
      </w:divBdr>
    </w:div>
    <w:div w:id="1061948834">
      <w:bodyDiv w:val="1"/>
      <w:marLeft w:val="0"/>
      <w:marRight w:val="0"/>
      <w:marTop w:val="0"/>
      <w:marBottom w:val="0"/>
      <w:divBdr>
        <w:top w:val="none" w:sz="0" w:space="0" w:color="auto"/>
        <w:left w:val="none" w:sz="0" w:space="0" w:color="auto"/>
        <w:bottom w:val="none" w:sz="0" w:space="0" w:color="auto"/>
        <w:right w:val="none" w:sz="0" w:space="0" w:color="auto"/>
      </w:divBdr>
    </w:div>
    <w:div w:id="1082145916">
      <w:bodyDiv w:val="1"/>
      <w:marLeft w:val="0"/>
      <w:marRight w:val="0"/>
      <w:marTop w:val="0"/>
      <w:marBottom w:val="0"/>
      <w:divBdr>
        <w:top w:val="none" w:sz="0" w:space="0" w:color="auto"/>
        <w:left w:val="none" w:sz="0" w:space="0" w:color="auto"/>
        <w:bottom w:val="none" w:sz="0" w:space="0" w:color="auto"/>
        <w:right w:val="none" w:sz="0" w:space="0" w:color="auto"/>
      </w:divBdr>
    </w:div>
    <w:div w:id="1090662985">
      <w:bodyDiv w:val="1"/>
      <w:marLeft w:val="0"/>
      <w:marRight w:val="0"/>
      <w:marTop w:val="0"/>
      <w:marBottom w:val="0"/>
      <w:divBdr>
        <w:top w:val="none" w:sz="0" w:space="0" w:color="auto"/>
        <w:left w:val="none" w:sz="0" w:space="0" w:color="auto"/>
        <w:bottom w:val="none" w:sz="0" w:space="0" w:color="auto"/>
        <w:right w:val="none" w:sz="0" w:space="0" w:color="auto"/>
      </w:divBdr>
    </w:div>
    <w:div w:id="1143962579">
      <w:bodyDiv w:val="1"/>
      <w:marLeft w:val="0"/>
      <w:marRight w:val="0"/>
      <w:marTop w:val="0"/>
      <w:marBottom w:val="0"/>
      <w:divBdr>
        <w:top w:val="none" w:sz="0" w:space="0" w:color="auto"/>
        <w:left w:val="none" w:sz="0" w:space="0" w:color="auto"/>
        <w:bottom w:val="none" w:sz="0" w:space="0" w:color="auto"/>
        <w:right w:val="none" w:sz="0" w:space="0" w:color="auto"/>
      </w:divBdr>
    </w:div>
    <w:div w:id="1159542056">
      <w:bodyDiv w:val="1"/>
      <w:marLeft w:val="0"/>
      <w:marRight w:val="0"/>
      <w:marTop w:val="0"/>
      <w:marBottom w:val="0"/>
      <w:divBdr>
        <w:top w:val="none" w:sz="0" w:space="0" w:color="auto"/>
        <w:left w:val="none" w:sz="0" w:space="0" w:color="auto"/>
        <w:bottom w:val="none" w:sz="0" w:space="0" w:color="auto"/>
        <w:right w:val="none" w:sz="0" w:space="0" w:color="auto"/>
      </w:divBdr>
    </w:div>
    <w:div w:id="1179274558">
      <w:bodyDiv w:val="1"/>
      <w:marLeft w:val="0"/>
      <w:marRight w:val="0"/>
      <w:marTop w:val="0"/>
      <w:marBottom w:val="0"/>
      <w:divBdr>
        <w:top w:val="none" w:sz="0" w:space="0" w:color="auto"/>
        <w:left w:val="none" w:sz="0" w:space="0" w:color="auto"/>
        <w:bottom w:val="none" w:sz="0" w:space="0" w:color="auto"/>
        <w:right w:val="none" w:sz="0" w:space="0" w:color="auto"/>
      </w:divBdr>
    </w:div>
    <w:div w:id="1192231759">
      <w:bodyDiv w:val="1"/>
      <w:marLeft w:val="0"/>
      <w:marRight w:val="0"/>
      <w:marTop w:val="0"/>
      <w:marBottom w:val="0"/>
      <w:divBdr>
        <w:top w:val="none" w:sz="0" w:space="0" w:color="auto"/>
        <w:left w:val="none" w:sz="0" w:space="0" w:color="auto"/>
        <w:bottom w:val="none" w:sz="0" w:space="0" w:color="auto"/>
        <w:right w:val="none" w:sz="0" w:space="0" w:color="auto"/>
      </w:divBdr>
    </w:div>
    <w:div w:id="1202093183">
      <w:bodyDiv w:val="1"/>
      <w:marLeft w:val="0"/>
      <w:marRight w:val="0"/>
      <w:marTop w:val="0"/>
      <w:marBottom w:val="0"/>
      <w:divBdr>
        <w:top w:val="none" w:sz="0" w:space="0" w:color="auto"/>
        <w:left w:val="none" w:sz="0" w:space="0" w:color="auto"/>
        <w:bottom w:val="none" w:sz="0" w:space="0" w:color="auto"/>
        <w:right w:val="none" w:sz="0" w:space="0" w:color="auto"/>
      </w:divBdr>
    </w:div>
    <w:div w:id="1218273297">
      <w:bodyDiv w:val="1"/>
      <w:marLeft w:val="0"/>
      <w:marRight w:val="0"/>
      <w:marTop w:val="0"/>
      <w:marBottom w:val="0"/>
      <w:divBdr>
        <w:top w:val="none" w:sz="0" w:space="0" w:color="auto"/>
        <w:left w:val="none" w:sz="0" w:space="0" w:color="auto"/>
        <w:bottom w:val="none" w:sz="0" w:space="0" w:color="auto"/>
        <w:right w:val="none" w:sz="0" w:space="0" w:color="auto"/>
      </w:divBdr>
    </w:div>
    <w:div w:id="1249269660">
      <w:bodyDiv w:val="1"/>
      <w:marLeft w:val="0"/>
      <w:marRight w:val="0"/>
      <w:marTop w:val="0"/>
      <w:marBottom w:val="0"/>
      <w:divBdr>
        <w:top w:val="none" w:sz="0" w:space="0" w:color="auto"/>
        <w:left w:val="none" w:sz="0" w:space="0" w:color="auto"/>
        <w:bottom w:val="none" w:sz="0" w:space="0" w:color="auto"/>
        <w:right w:val="none" w:sz="0" w:space="0" w:color="auto"/>
      </w:divBdr>
    </w:div>
    <w:div w:id="1261064511">
      <w:bodyDiv w:val="1"/>
      <w:marLeft w:val="0"/>
      <w:marRight w:val="0"/>
      <w:marTop w:val="0"/>
      <w:marBottom w:val="0"/>
      <w:divBdr>
        <w:top w:val="none" w:sz="0" w:space="0" w:color="auto"/>
        <w:left w:val="none" w:sz="0" w:space="0" w:color="auto"/>
        <w:bottom w:val="none" w:sz="0" w:space="0" w:color="auto"/>
        <w:right w:val="none" w:sz="0" w:space="0" w:color="auto"/>
      </w:divBdr>
    </w:div>
    <w:div w:id="1267612008">
      <w:bodyDiv w:val="1"/>
      <w:marLeft w:val="0"/>
      <w:marRight w:val="0"/>
      <w:marTop w:val="0"/>
      <w:marBottom w:val="0"/>
      <w:divBdr>
        <w:top w:val="none" w:sz="0" w:space="0" w:color="auto"/>
        <w:left w:val="none" w:sz="0" w:space="0" w:color="auto"/>
        <w:bottom w:val="none" w:sz="0" w:space="0" w:color="auto"/>
        <w:right w:val="none" w:sz="0" w:space="0" w:color="auto"/>
      </w:divBdr>
    </w:div>
    <w:div w:id="1283809652">
      <w:bodyDiv w:val="1"/>
      <w:marLeft w:val="0"/>
      <w:marRight w:val="0"/>
      <w:marTop w:val="0"/>
      <w:marBottom w:val="0"/>
      <w:divBdr>
        <w:top w:val="none" w:sz="0" w:space="0" w:color="auto"/>
        <w:left w:val="none" w:sz="0" w:space="0" w:color="auto"/>
        <w:bottom w:val="none" w:sz="0" w:space="0" w:color="auto"/>
        <w:right w:val="none" w:sz="0" w:space="0" w:color="auto"/>
      </w:divBdr>
    </w:div>
    <w:div w:id="1347099008">
      <w:bodyDiv w:val="1"/>
      <w:marLeft w:val="0"/>
      <w:marRight w:val="0"/>
      <w:marTop w:val="0"/>
      <w:marBottom w:val="0"/>
      <w:divBdr>
        <w:top w:val="none" w:sz="0" w:space="0" w:color="auto"/>
        <w:left w:val="none" w:sz="0" w:space="0" w:color="auto"/>
        <w:bottom w:val="none" w:sz="0" w:space="0" w:color="auto"/>
        <w:right w:val="none" w:sz="0" w:space="0" w:color="auto"/>
      </w:divBdr>
    </w:div>
    <w:div w:id="1366372980">
      <w:bodyDiv w:val="1"/>
      <w:marLeft w:val="0"/>
      <w:marRight w:val="0"/>
      <w:marTop w:val="0"/>
      <w:marBottom w:val="0"/>
      <w:divBdr>
        <w:top w:val="none" w:sz="0" w:space="0" w:color="auto"/>
        <w:left w:val="none" w:sz="0" w:space="0" w:color="auto"/>
        <w:bottom w:val="none" w:sz="0" w:space="0" w:color="auto"/>
        <w:right w:val="none" w:sz="0" w:space="0" w:color="auto"/>
      </w:divBdr>
    </w:div>
    <w:div w:id="1387073172">
      <w:bodyDiv w:val="1"/>
      <w:marLeft w:val="0"/>
      <w:marRight w:val="0"/>
      <w:marTop w:val="0"/>
      <w:marBottom w:val="0"/>
      <w:divBdr>
        <w:top w:val="none" w:sz="0" w:space="0" w:color="auto"/>
        <w:left w:val="none" w:sz="0" w:space="0" w:color="auto"/>
        <w:bottom w:val="none" w:sz="0" w:space="0" w:color="auto"/>
        <w:right w:val="none" w:sz="0" w:space="0" w:color="auto"/>
      </w:divBdr>
    </w:div>
    <w:div w:id="1416248596">
      <w:bodyDiv w:val="1"/>
      <w:marLeft w:val="0"/>
      <w:marRight w:val="0"/>
      <w:marTop w:val="0"/>
      <w:marBottom w:val="0"/>
      <w:divBdr>
        <w:top w:val="none" w:sz="0" w:space="0" w:color="auto"/>
        <w:left w:val="none" w:sz="0" w:space="0" w:color="auto"/>
        <w:bottom w:val="none" w:sz="0" w:space="0" w:color="auto"/>
        <w:right w:val="none" w:sz="0" w:space="0" w:color="auto"/>
      </w:divBdr>
    </w:div>
    <w:div w:id="1418212563">
      <w:bodyDiv w:val="1"/>
      <w:marLeft w:val="0"/>
      <w:marRight w:val="0"/>
      <w:marTop w:val="0"/>
      <w:marBottom w:val="0"/>
      <w:divBdr>
        <w:top w:val="none" w:sz="0" w:space="0" w:color="auto"/>
        <w:left w:val="none" w:sz="0" w:space="0" w:color="auto"/>
        <w:bottom w:val="none" w:sz="0" w:space="0" w:color="auto"/>
        <w:right w:val="none" w:sz="0" w:space="0" w:color="auto"/>
      </w:divBdr>
    </w:div>
    <w:div w:id="1441877747">
      <w:bodyDiv w:val="1"/>
      <w:marLeft w:val="0"/>
      <w:marRight w:val="0"/>
      <w:marTop w:val="0"/>
      <w:marBottom w:val="0"/>
      <w:divBdr>
        <w:top w:val="none" w:sz="0" w:space="0" w:color="auto"/>
        <w:left w:val="none" w:sz="0" w:space="0" w:color="auto"/>
        <w:bottom w:val="none" w:sz="0" w:space="0" w:color="auto"/>
        <w:right w:val="none" w:sz="0" w:space="0" w:color="auto"/>
      </w:divBdr>
    </w:div>
    <w:div w:id="1444767714">
      <w:bodyDiv w:val="1"/>
      <w:marLeft w:val="0"/>
      <w:marRight w:val="0"/>
      <w:marTop w:val="0"/>
      <w:marBottom w:val="0"/>
      <w:divBdr>
        <w:top w:val="none" w:sz="0" w:space="0" w:color="auto"/>
        <w:left w:val="none" w:sz="0" w:space="0" w:color="auto"/>
        <w:bottom w:val="none" w:sz="0" w:space="0" w:color="auto"/>
        <w:right w:val="none" w:sz="0" w:space="0" w:color="auto"/>
      </w:divBdr>
    </w:div>
    <w:div w:id="1446386820">
      <w:bodyDiv w:val="1"/>
      <w:marLeft w:val="0"/>
      <w:marRight w:val="0"/>
      <w:marTop w:val="0"/>
      <w:marBottom w:val="0"/>
      <w:divBdr>
        <w:top w:val="none" w:sz="0" w:space="0" w:color="auto"/>
        <w:left w:val="none" w:sz="0" w:space="0" w:color="auto"/>
        <w:bottom w:val="none" w:sz="0" w:space="0" w:color="auto"/>
        <w:right w:val="none" w:sz="0" w:space="0" w:color="auto"/>
      </w:divBdr>
    </w:div>
    <w:div w:id="1447038626">
      <w:bodyDiv w:val="1"/>
      <w:marLeft w:val="0"/>
      <w:marRight w:val="0"/>
      <w:marTop w:val="0"/>
      <w:marBottom w:val="0"/>
      <w:divBdr>
        <w:top w:val="none" w:sz="0" w:space="0" w:color="auto"/>
        <w:left w:val="none" w:sz="0" w:space="0" w:color="auto"/>
        <w:bottom w:val="none" w:sz="0" w:space="0" w:color="auto"/>
        <w:right w:val="none" w:sz="0" w:space="0" w:color="auto"/>
      </w:divBdr>
    </w:div>
    <w:div w:id="1454640636">
      <w:bodyDiv w:val="1"/>
      <w:marLeft w:val="0"/>
      <w:marRight w:val="0"/>
      <w:marTop w:val="0"/>
      <w:marBottom w:val="0"/>
      <w:divBdr>
        <w:top w:val="none" w:sz="0" w:space="0" w:color="auto"/>
        <w:left w:val="none" w:sz="0" w:space="0" w:color="auto"/>
        <w:bottom w:val="none" w:sz="0" w:space="0" w:color="auto"/>
        <w:right w:val="none" w:sz="0" w:space="0" w:color="auto"/>
      </w:divBdr>
    </w:div>
    <w:div w:id="1466119516">
      <w:bodyDiv w:val="1"/>
      <w:marLeft w:val="0"/>
      <w:marRight w:val="0"/>
      <w:marTop w:val="0"/>
      <w:marBottom w:val="0"/>
      <w:divBdr>
        <w:top w:val="none" w:sz="0" w:space="0" w:color="auto"/>
        <w:left w:val="none" w:sz="0" w:space="0" w:color="auto"/>
        <w:bottom w:val="none" w:sz="0" w:space="0" w:color="auto"/>
        <w:right w:val="none" w:sz="0" w:space="0" w:color="auto"/>
      </w:divBdr>
    </w:div>
    <w:div w:id="1477069504">
      <w:bodyDiv w:val="1"/>
      <w:marLeft w:val="0"/>
      <w:marRight w:val="0"/>
      <w:marTop w:val="0"/>
      <w:marBottom w:val="0"/>
      <w:divBdr>
        <w:top w:val="none" w:sz="0" w:space="0" w:color="auto"/>
        <w:left w:val="none" w:sz="0" w:space="0" w:color="auto"/>
        <w:bottom w:val="none" w:sz="0" w:space="0" w:color="auto"/>
        <w:right w:val="none" w:sz="0" w:space="0" w:color="auto"/>
      </w:divBdr>
    </w:div>
    <w:div w:id="1504317743">
      <w:bodyDiv w:val="1"/>
      <w:marLeft w:val="0"/>
      <w:marRight w:val="0"/>
      <w:marTop w:val="0"/>
      <w:marBottom w:val="0"/>
      <w:divBdr>
        <w:top w:val="none" w:sz="0" w:space="0" w:color="auto"/>
        <w:left w:val="none" w:sz="0" w:space="0" w:color="auto"/>
        <w:bottom w:val="none" w:sz="0" w:space="0" w:color="auto"/>
        <w:right w:val="none" w:sz="0" w:space="0" w:color="auto"/>
      </w:divBdr>
    </w:div>
    <w:div w:id="1525972696">
      <w:bodyDiv w:val="1"/>
      <w:marLeft w:val="0"/>
      <w:marRight w:val="0"/>
      <w:marTop w:val="0"/>
      <w:marBottom w:val="0"/>
      <w:divBdr>
        <w:top w:val="none" w:sz="0" w:space="0" w:color="auto"/>
        <w:left w:val="none" w:sz="0" w:space="0" w:color="auto"/>
        <w:bottom w:val="none" w:sz="0" w:space="0" w:color="auto"/>
        <w:right w:val="none" w:sz="0" w:space="0" w:color="auto"/>
      </w:divBdr>
    </w:div>
    <w:div w:id="1538545441">
      <w:bodyDiv w:val="1"/>
      <w:marLeft w:val="0"/>
      <w:marRight w:val="0"/>
      <w:marTop w:val="0"/>
      <w:marBottom w:val="0"/>
      <w:divBdr>
        <w:top w:val="none" w:sz="0" w:space="0" w:color="auto"/>
        <w:left w:val="none" w:sz="0" w:space="0" w:color="auto"/>
        <w:bottom w:val="none" w:sz="0" w:space="0" w:color="auto"/>
        <w:right w:val="none" w:sz="0" w:space="0" w:color="auto"/>
      </w:divBdr>
    </w:div>
    <w:div w:id="1571190691">
      <w:bodyDiv w:val="1"/>
      <w:marLeft w:val="0"/>
      <w:marRight w:val="0"/>
      <w:marTop w:val="0"/>
      <w:marBottom w:val="0"/>
      <w:divBdr>
        <w:top w:val="none" w:sz="0" w:space="0" w:color="auto"/>
        <w:left w:val="none" w:sz="0" w:space="0" w:color="auto"/>
        <w:bottom w:val="none" w:sz="0" w:space="0" w:color="auto"/>
        <w:right w:val="none" w:sz="0" w:space="0" w:color="auto"/>
      </w:divBdr>
    </w:div>
    <w:div w:id="1571234905">
      <w:bodyDiv w:val="1"/>
      <w:marLeft w:val="0"/>
      <w:marRight w:val="0"/>
      <w:marTop w:val="0"/>
      <w:marBottom w:val="0"/>
      <w:divBdr>
        <w:top w:val="none" w:sz="0" w:space="0" w:color="auto"/>
        <w:left w:val="none" w:sz="0" w:space="0" w:color="auto"/>
        <w:bottom w:val="none" w:sz="0" w:space="0" w:color="auto"/>
        <w:right w:val="none" w:sz="0" w:space="0" w:color="auto"/>
      </w:divBdr>
    </w:div>
    <w:div w:id="1595018392">
      <w:bodyDiv w:val="1"/>
      <w:marLeft w:val="0"/>
      <w:marRight w:val="0"/>
      <w:marTop w:val="0"/>
      <w:marBottom w:val="0"/>
      <w:divBdr>
        <w:top w:val="none" w:sz="0" w:space="0" w:color="auto"/>
        <w:left w:val="none" w:sz="0" w:space="0" w:color="auto"/>
        <w:bottom w:val="none" w:sz="0" w:space="0" w:color="auto"/>
        <w:right w:val="none" w:sz="0" w:space="0" w:color="auto"/>
      </w:divBdr>
    </w:div>
    <w:div w:id="1597905030">
      <w:bodyDiv w:val="1"/>
      <w:marLeft w:val="0"/>
      <w:marRight w:val="0"/>
      <w:marTop w:val="0"/>
      <w:marBottom w:val="0"/>
      <w:divBdr>
        <w:top w:val="none" w:sz="0" w:space="0" w:color="auto"/>
        <w:left w:val="none" w:sz="0" w:space="0" w:color="auto"/>
        <w:bottom w:val="none" w:sz="0" w:space="0" w:color="auto"/>
        <w:right w:val="none" w:sz="0" w:space="0" w:color="auto"/>
      </w:divBdr>
    </w:div>
    <w:div w:id="1617249481">
      <w:bodyDiv w:val="1"/>
      <w:marLeft w:val="0"/>
      <w:marRight w:val="0"/>
      <w:marTop w:val="0"/>
      <w:marBottom w:val="0"/>
      <w:divBdr>
        <w:top w:val="none" w:sz="0" w:space="0" w:color="auto"/>
        <w:left w:val="none" w:sz="0" w:space="0" w:color="auto"/>
        <w:bottom w:val="none" w:sz="0" w:space="0" w:color="auto"/>
        <w:right w:val="none" w:sz="0" w:space="0" w:color="auto"/>
      </w:divBdr>
    </w:div>
    <w:div w:id="1643150227">
      <w:bodyDiv w:val="1"/>
      <w:marLeft w:val="0"/>
      <w:marRight w:val="0"/>
      <w:marTop w:val="0"/>
      <w:marBottom w:val="0"/>
      <w:divBdr>
        <w:top w:val="none" w:sz="0" w:space="0" w:color="auto"/>
        <w:left w:val="none" w:sz="0" w:space="0" w:color="auto"/>
        <w:bottom w:val="none" w:sz="0" w:space="0" w:color="auto"/>
        <w:right w:val="none" w:sz="0" w:space="0" w:color="auto"/>
      </w:divBdr>
    </w:div>
    <w:div w:id="1643538394">
      <w:bodyDiv w:val="1"/>
      <w:marLeft w:val="0"/>
      <w:marRight w:val="0"/>
      <w:marTop w:val="0"/>
      <w:marBottom w:val="0"/>
      <w:divBdr>
        <w:top w:val="none" w:sz="0" w:space="0" w:color="auto"/>
        <w:left w:val="none" w:sz="0" w:space="0" w:color="auto"/>
        <w:bottom w:val="none" w:sz="0" w:space="0" w:color="auto"/>
        <w:right w:val="none" w:sz="0" w:space="0" w:color="auto"/>
      </w:divBdr>
    </w:div>
    <w:div w:id="1645545513">
      <w:bodyDiv w:val="1"/>
      <w:marLeft w:val="0"/>
      <w:marRight w:val="0"/>
      <w:marTop w:val="0"/>
      <w:marBottom w:val="0"/>
      <w:divBdr>
        <w:top w:val="none" w:sz="0" w:space="0" w:color="auto"/>
        <w:left w:val="none" w:sz="0" w:space="0" w:color="auto"/>
        <w:bottom w:val="none" w:sz="0" w:space="0" w:color="auto"/>
        <w:right w:val="none" w:sz="0" w:space="0" w:color="auto"/>
      </w:divBdr>
      <w:divsChild>
        <w:div w:id="1287931378">
          <w:marLeft w:val="446"/>
          <w:marRight w:val="0"/>
          <w:marTop w:val="120"/>
          <w:marBottom w:val="60"/>
          <w:divBdr>
            <w:top w:val="none" w:sz="0" w:space="0" w:color="auto"/>
            <w:left w:val="none" w:sz="0" w:space="0" w:color="auto"/>
            <w:bottom w:val="none" w:sz="0" w:space="0" w:color="auto"/>
            <w:right w:val="none" w:sz="0" w:space="0" w:color="auto"/>
          </w:divBdr>
        </w:div>
      </w:divsChild>
    </w:div>
    <w:div w:id="1656103845">
      <w:bodyDiv w:val="1"/>
      <w:marLeft w:val="0"/>
      <w:marRight w:val="0"/>
      <w:marTop w:val="0"/>
      <w:marBottom w:val="0"/>
      <w:divBdr>
        <w:top w:val="none" w:sz="0" w:space="0" w:color="auto"/>
        <w:left w:val="none" w:sz="0" w:space="0" w:color="auto"/>
        <w:bottom w:val="none" w:sz="0" w:space="0" w:color="auto"/>
        <w:right w:val="none" w:sz="0" w:space="0" w:color="auto"/>
      </w:divBdr>
    </w:div>
    <w:div w:id="1665934784">
      <w:bodyDiv w:val="1"/>
      <w:marLeft w:val="0"/>
      <w:marRight w:val="0"/>
      <w:marTop w:val="0"/>
      <w:marBottom w:val="0"/>
      <w:divBdr>
        <w:top w:val="none" w:sz="0" w:space="0" w:color="auto"/>
        <w:left w:val="none" w:sz="0" w:space="0" w:color="auto"/>
        <w:bottom w:val="none" w:sz="0" w:space="0" w:color="auto"/>
        <w:right w:val="none" w:sz="0" w:space="0" w:color="auto"/>
      </w:divBdr>
    </w:div>
    <w:div w:id="1668823438">
      <w:bodyDiv w:val="1"/>
      <w:marLeft w:val="0"/>
      <w:marRight w:val="0"/>
      <w:marTop w:val="0"/>
      <w:marBottom w:val="0"/>
      <w:divBdr>
        <w:top w:val="none" w:sz="0" w:space="0" w:color="auto"/>
        <w:left w:val="none" w:sz="0" w:space="0" w:color="auto"/>
        <w:bottom w:val="none" w:sz="0" w:space="0" w:color="auto"/>
        <w:right w:val="none" w:sz="0" w:space="0" w:color="auto"/>
      </w:divBdr>
    </w:div>
    <w:div w:id="1683509225">
      <w:bodyDiv w:val="1"/>
      <w:marLeft w:val="0"/>
      <w:marRight w:val="0"/>
      <w:marTop w:val="0"/>
      <w:marBottom w:val="0"/>
      <w:divBdr>
        <w:top w:val="none" w:sz="0" w:space="0" w:color="auto"/>
        <w:left w:val="none" w:sz="0" w:space="0" w:color="auto"/>
        <w:bottom w:val="none" w:sz="0" w:space="0" w:color="auto"/>
        <w:right w:val="none" w:sz="0" w:space="0" w:color="auto"/>
      </w:divBdr>
    </w:div>
    <w:div w:id="1684744869">
      <w:bodyDiv w:val="1"/>
      <w:marLeft w:val="0"/>
      <w:marRight w:val="0"/>
      <w:marTop w:val="0"/>
      <w:marBottom w:val="0"/>
      <w:divBdr>
        <w:top w:val="none" w:sz="0" w:space="0" w:color="auto"/>
        <w:left w:val="none" w:sz="0" w:space="0" w:color="auto"/>
        <w:bottom w:val="none" w:sz="0" w:space="0" w:color="auto"/>
        <w:right w:val="none" w:sz="0" w:space="0" w:color="auto"/>
      </w:divBdr>
    </w:div>
    <w:div w:id="1711296361">
      <w:bodyDiv w:val="1"/>
      <w:marLeft w:val="0"/>
      <w:marRight w:val="0"/>
      <w:marTop w:val="0"/>
      <w:marBottom w:val="0"/>
      <w:divBdr>
        <w:top w:val="none" w:sz="0" w:space="0" w:color="auto"/>
        <w:left w:val="none" w:sz="0" w:space="0" w:color="auto"/>
        <w:bottom w:val="none" w:sz="0" w:space="0" w:color="auto"/>
        <w:right w:val="none" w:sz="0" w:space="0" w:color="auto"/>
      </w:divBdr>
    </w:div>
    <w:div w:id="1713310501">
      <w:bodyDiv w:val="1"/>
      <w:marLeft w:val="0"/>
      <w:marRight w:val="0"/>
      <w:marTop w:val="0"/>
      <w:marBottom w:val="0"/>
      <w:divBdr>
        <w:top w:val="none" w:sz="0" w:space="0" w:color="auto"/>
        <w:left w:val="none" w:sz="0" w:space="0" w:color="auto"/>
        <w:bottom w:val="none" w:sz="0" w:space="0" w:color="auto"/>
        <w:right w:val="none" w:sz="0" w:space="0" w:color="auto"/>
      </w:divBdr>
    </w:div>
    <w:div w:id="1714498945">
      <w:bodyDiv w:val="1"/>
      <w:marLeft w:val="0"/>
      <w:marRight w:val="0"/>
      <w:marTop w:val="0"/>
      <w:marBottom w:val="0"/>
      <w:divBdr>
        <w:top w:val="none" w:sz="0" w:space="0" w:color="auto"/>
        <w:left w:val="none" w:sz="0" w:space="0" w:color="auto"/>
        <w:bottom w:val="none" w:sz="0" w:space="0" w:color="auto"/>
        <w:right w:val="none" w:sz="0" w:space="0" w:color="auto"/>
      </w:divBdr>
    </w:div>
    <w:div w:id="1720084745">
      <w:bodyDiv w:val="1"/>
      <w:marLeft w:val="0"/>
      <w:marRight w:val="0"/>
      <w:marTop w:val="0"/>
      <w:marBottom w:val="0"/>
      <w:divBdr>
        <w:top w:val="none" w:sz="0" w:space="0" w:color="auto"/>
        <w:left w:val="none" w:sz="0" w:space="0" w:color="auto"/>
        <w:bottom w:val="none" w:sz="0" w:space="0" w:color="auto"/>
        <w:right w:val="none" w:sz="0" w:space="0" w:color="auto"/>
      </w:divBdr>
    </w:div>
    <w:div w:id="1726180132">
      <w:bodyDiv w:val="1"/>
      <w:marLeft w:val="0"/>
      <w:marRight w:val="0"/>
      <w:marTop w:val="0"/>
      <w:marBottom w:val="0"/>
      <w:divBdr>
        <w:top w:val="none" w:sz="0" w:space="0" w:color="auto"/>
        <w:left w:val="none" w:sz="0" w:space="0" w:color="auto"/>
        <w:bottom w:val="none" w:sz="0" w:space="0" w:color="auto"/>
        <w:right w:val="none" w:sz="0" w:space="0" w:color="auto"/>
      </w:divBdr>
    </w:div>
    <w:div w:id="1732073074">
      <w:bodyDiv w:val="1"/>
      <w:marLeft w:val="0"/>
      <w:marRight w:val="0"/>
      <w:marTop w:val="0"/>
      <w:marBottom w:val="0"/>
      <w:divBdr>
        <w:top w:val="none" w:sz="0" w:space="0" w:color="auto"/>
        <w:left w:val="none" w:sz="0" w:space="0" w:color="auto"/>
        <w:bottom w:val="none" w:sz="0" w:space="0" w:color="auto"/>
        <w:right w:val="none" w:sz="0" w:space="0" w:color="auto"/>
      </w:divBdr>
    </w:div>
    <w:div w:id="1737825691">
      <w:bodyDiv w:val="1"/>
      <w:marLeft w:val="0"/>
      <w:marRight w:val="0"/>
      <w:marTop w:val="0"/>
      <w:marBottom w:val="0"/>
      <w:divBdr>
        <w:top w:val="none" w:sz="0" w:space="0" w:color="auto"/>
        <w:left w:val="none" w:sz="0" w:space="0" w:color="auto"/>
        <w:bottom w:val="none" w:sz="0" w:space="0" w:color="auto"/>
        <w:right w:val="none" w:sz="0" w:space="0" w:color="auto"/>
      </w:divBdr>
    </w:div>
    <w:div w:id="1757825251">
      <w:bodyDiv w:val="1"/>
      <w:marLeft w:val="0"/>
      <w:marRight w:val="0"/>
      <w:marTop w:val="0"/>
      <w:marBottom w:val="0"/>
      <w:divBdr>
        <w:top w:val="none" w:sz="0" w:space="0" w:color="auto"/>
        <w:left w:val="none" w:sz="0" w:space="0" w:color="auto"/>
        <w:bottom w:val="none" w:sz="0" w:space="0" w:color="auto"/>
        <w:right w:val="none" w:sz="0" w:space="0" w:color="auto"/>
      </w:divBdr>
    </w:div>
    <w:div w:id="1778602599">
      <w:bodyDiv w:val="1"/>
      <w:marLeft w:val="0"/>
      <w:marRight w:val="0"/>
      <w:marTop w:val="0"/>
      <w:marBottom w:val="0"/>
      <w:divBdr>
        <w:top w:val="none" w:sz="0" w:space="0" w:color="auto"/>
        <w:left w:val="none" w:sz="0" w:space="0" w:color="auto"/>
        <w:bottom w:val="none" w:sz="0" w:space="0" w:color="auto"/>
        <w:right w:val="none" w:sz="0" w:space="0" w:color="auto"/>
      </w:divBdr>
    </w:div>
    <w:div w:id="1785034093">
      <w:bodyDiv w:val="1"/>
      <w:marLeft w:val="0"/>
      <w:marRight w:val="0"/>
      <w:marTop w:val="0"/>
      <w:marBottom w:val="0"/>
      <w:divBdr>
        <w:top w:val="none" w:sz="0" w:space="0" w:color="auto"/>
        <w:left w:val="none" w:sz="0" w:space="0" w:color="auto"/>
        <w:bottom w:val="none" w:sz="0" w:space="0" w:color="auto"/>
        <w:right w:val="none" w:sz="0" w:space="0" w:color="auto"/>
      </w:divBdr>
    </w:div>
    <w:div w:id="1787850546">
      <w:bodyDiv w:val="1"/>
      <w:marLeft w:val="0"/>
      <w:marRight w:val="0"/>
      <w:marTop w:val="0"/>
      <w:marBottom w:val="0"/>
      <w:divBdr>
        <w:top w:val="none" w:sz="0" w:space="0" w:color="auto"/>
        <w:left w:val="none" w:sz="0" w:space="0" w:color="auto"/>
        <w:bottom w:val="none" w:sz="0" w:space="0" w:color="auto"/>
        <w:right w:val="none" w:sz="0" w:space="0" w:color="auto"/>
      </w:divBdr>
    </w:div>
    <w:div w:id="1793555043">
      <w:bodyDiv w:val="1"/>
      <w:marLeft w:val="0"/>
      <w:marRight w:val="0"/>
      <w:marTop w:val="0"/>
      <w:marBottom w:val="0"/>
      <w:divBdr>
        <w:top w:val="none" w:sz="0" w:space="0" w:color="auto"/>
        <w:left w:val="none" w:sz="0" w:space="0" w:color="auto"/>
        <w:bottom w:val="none" w:sz="0" w:space="0" w:color="auto"/>
        <w:right w:val="none" w:sz="0" w:space="0" w:color="auto"/>
      </w:divBdr>
    </w:div>
    <w:div w:id="1806391289">
      <w:bodyDiv w:val="1"/>
      <w:marLeft w:val="0"/>
      <w:marRight w:val="0"/>
      <w:marTop w:val="0"/>
      <w:marBottom w:val="0"/>
      <w:divBdr>
        <w:top w:val="none" w:sz="0" w:space="0" w:color="auto"/>
        <w:left w:val="none" w:sz="0" w:space="0" w:color="auto"/>
        <w:bottom w:val="none" w:sz="0" w:space="0" w:color="auto"/>
        <w:right w:val="none" w:sz="0" w:space="0" w:color="auto"/>
      </w:divBdr>
    </w:div>
    <w:div w:id="1813714163">
      <w:bodyDiv w:val="1"/>
      <w:marLeft w:val="0"/>
      <w:marRight w:val="0"/>
      <w:marTop w:val="0"/>
      <w:marBottom w:val="0"/>
      <w:divBdr>
        <w:top w:val="none" w:sz="0" w:space="0" w:color="auto"/>
        <w:left w:val="none" w:sz="0" w:space="0" w:color="auto"/>
        <w:bottom w:val="none" w:sz="0" w:space="0" w:color="auto"/>
        <w:right w:val="none" w:sz="0" w:space="0" w:color="auto"/>
      </w:divBdr>
    </w:div>
    <w:div w:id="1819414923">
      <w:bodyDiv w:val="1"/>
      <w:marLeft w:val="0"/>
      <w:marRight w:val="0"/>
      <w:marTop w:val="0"/>
      <w:marBottom w:val="0"/>
      <w:divBdr>
        <w:top w:val="none" w:sz="0" w:space="0" w:color="auto"/>
        <w:left w:val="none" w:sz="0" w:space="0" w:color="auto"/>
        <w:bottom w:val="none" w:sz="0" w:space="0" w:color="auto"/>
        <w:right w:val="none" w:sz="0" w:space="0" w:color="auto"/>
      </w:divBdr>
      <w:divsChild>
        <w:div w:id="350382517">
          <w:marLeft w:val="446"/>
          <w:marRight w:val="0"/>
          <w:marTop w:val="120"/>
          <w:marBottom w:val="60"/>
          <w:divBdr>
            <w:top w:val="none" w:sz="0" w:space="0" w:color="auto"/>
            <w:left w:val="none" w:sz="0" w:space="0" w:color="auto"/>
            <w:bottom w:val="none" w:sz="0" w:space="0" w:color="auto"/>
            <w:right w:val="none" w:sz="0" w:space="0" w:color="auto"/>
          </w:divBdr>
        </w:div>
        <w:div w:id="1170217407">
          <w:marLeft w:val="446"/>
          <w:marRight w:val="0"/>
          <w:marTop w:val="120"/>
          <w:marBottom w:val="60"/>
          <w:divBdr>
            <w:top w:val="none" w:sz="0" w:space="0" w:color="auto"/>
            <w:left w:val="none" w:sz="0" w:space="0" w:color="auto"/>
            <w:bottom w:val="none" w:sz="0" w:space="0" w:color="auto"/>
            <w:right w:val="none" w:sz="0" w:space="0" w:color="auto"/>
          </w:divBdr>
        </w:div>
      </w:divsChild>
    </w:div>
    <w:div w:id="1833570343">
      <w:bodyDiv w:val="1"/>
      <w:marLeft w:val="0"/>
      <w:marRight w:val="0"/>
      <w:marTop w:val="0"/>
      <w:marBottom w:val="0"/>
      <w:divBdr>
        <w:top w:val="none" w:sz="0" w:space="0" w:color="auto"/>
        <w:left w:val="none" w:sz="0" w:space="0" w:color="auto"/>
        <w:bottom w:val="none" w:sz="0" w:space="0" w:color="auto"/>
        <w:right w:val="none" w:sz="0" w:space="0" w:color="auto"/>
      </w:divBdr>
    </w:div>
    <w:div w:id="1868592686">
      <w:bodyDiv w:val="1"/>
      <w:marLeft w:val="0"/>
      <w:marRight w:val="0"/>
      <w:marTop w:val="0"/>
      <w:marBottom w:val="0"/>
      <w:divBdr>
        <w:top w:val="none" w:sz="0" w:space="0" w:color="auto"/>
        <w:left w:val="none" w:sz="0" w:space="0" w:color="auto"/>
        <w:bottom w:val="none" w:sz="0" w:space="0" w:color="auto"/>
        <w:right w:val="none" w:sz="0" w:space="0" w:color="auto"/>
      </w:divBdr>
    </w:div>
    <w:div w:id="1874609649">
      <w:bodyDiv w:val="1"/>
      <w:marLeft w:val="0"/>
      <w:marRight w:val="0"/>
      <w:marTop w:val="0"/>
      <w:marBottom w:val="0"/>
      <w:divBdr>
        <w:top w:val="none" w:sz="0" w:space="0" w:color="auto"/>
        <w:left w:val="none" w:sz="0" w:space="0" w:color="auto"/>
        <w:bottom w:val="none" w:sz="0" w:space="0" w:color="auto"/>
        <w:right w:val="none" w:sz="0" w:space="0" w:color="auto"/>
      </w:divBdr>
    </w:div>
    <w:div w:id="1880556515">
      <w:bodyDiv w:val="1"/>
      <w:marLeft w:val="0"/>
      <w:marRight w:val="0"/>
      <w:marTop w:val="0"/>
      <w:marBottom w:val="0"/>
      <w:divBdr>
        <w:top w:val="none" w:sz="0" w:space="0" w:color="auto"/>
        <w:left w:val="none" w:sz="0" w:space="0" w:color="auto"/>
        <w:bottom w:val="none" w:sz="0" w:space="0" w:color="auto"/>
        <w:right w:val="none" w:sz="0" w:space="0" w:color="auto"/>
      </w:divBdr>
    </w:div>
    <w:div w:id="1885286060">
      <w:bodyDiv w:val="1"/>
      <w:marLeft w:val="0"/>
      <w:marRight w:val="0"/>
      <w:marTop w:val="0"/>
      <w:marBottom w:val="0"/>
      <w:divBdr>
        <w:top w:val="none" w:sz="0" w:space="0" w:color="auto"/>
        <w:left w:val="none" w:sz="0" w:space="0" w:color="auto"/>
        <w:bottom w:val="none" w:sz="0" w:space="0" w:color="auto"/>
        <w:right w:val="none" w:sz="0" w:space="0" w:color="auto"/>
      </w:divBdr>
    </w:div>
    <w:div w:id="1888376194">
      <w:bodyDiv w:val="1"/>
      <w:marLeft w:val="0"/>
      <w:marRight w:val="0"/>
      <w:marTop w:val="0"/>
      <w:marBottom w:val="0"/>
      <w:divBdr>
        <w:top w:val="none" w:sz="0" w:space="0" w:color="auto"/>
        <w:left w:val="none" w:sz="0" w:space="0" w:color="auto"/>
        <w:bottom w:val="none" w:sz="0" w:space="0" w:color="auto"/>
        <w:right w:val="none" w:sz="0" w:space="0" w:color="auto"/>
      </w:divBdr>
    </w:div>
    <w:div w:id="1924218839">
      <w:bodyDiv w:val="1"/>
      <w:marLeft w:val="0"/>
      <w:marRight w:val="0"/>
      <w:marTop w:val="0"/>
      <w:marBottom w:val="0"/>
      <w:divBdr>
        <w:top w:val="none" w:sz="0" w:space="0" w:color="auto"/>
        <w:left w:val="none" w:sz="0" w:space="0" w:color="auto"/>
        <w:bottom w:val="none" w:sz="0" w:space="0" w:color="auto"/>
        <w:right w:val="none" w:sz="0" w:space="0" w:color="auto"/>
      </w:divBdr>
    </w:div>
    <w:div w:id="1930312163">
      <w:bodyDiv w:val="1"/>
      <w:marLeft w:val="0"/>
      <w:marRight w:val="0"/>
      <w:marTop w:val="0"/>
      <w:marBottom w:val="0"/>
      <w:divBdr>
        <w:top w:val="none" w:sz="0" w:space="0" w:color="auto"/>
        <w:left w:val="none" w:sz="0" w:space="0" w:color="auto"/>
        <w:bottom w:val="none" w:sz="0" w:space="0" w:color="auto"/>
        <w:right w:val="none" w:sz="0" w:space="0" w:color="auto"/>
      </w:divBdr>
    </w:div>
    <w:div w:id="1933664246">
      <w:bodyDiv w:val="1"/>
      <w:marLeft w:val="0"/>
      <w:marRight w:val="0"/>
      <w:marTop w:val="0"/>
      <w:marBottom w:val="0"/>
      <w:divBdr>
        <w:top w:val="none" w:sz="0" w:space="0" w:color="auto"/>
        <w:left w:val="none" w:sz="0" w:space="0" w:color="auto"/>
        <w:bottom w:val="none" w:sz="0" w:space="0" w:color="auto"/>
        <w:right w:val="none" w:sz="0" w:space="0" w:color="auto"/>
      </w:divBdr>
    </w:div>
    <w:div w:id="1943951337">
      <w:bodyDiv w:val="1"/>
      <w:marLeft w:val="0"/>
      <w:marRight w:val="0"/>
      <w:marTop w:val="0"/>
      <w:marBottom w:val="0"/>
      <w:divBdr>
        <w:top w:val="none" w:sz="0" w:space="0" w:color="auto"/>
        <w:left w:val="none" w:sz="0" w:space="0" w:color="auto"/>
        <w:bottom w:val="none" w:sz="0" w:space="0" w:color="auto"/>
        <w:right w:val="none" w:sz="0" w:space="0" w:color="auto"/>
      </w:divBdr>
    </w:div>
    <w:div w:id="1957323852">
      <w:bodyDiv w:val="1"/>
      <w:marLeft w:val="0"/>
      <w:marRight w:val="0"/>
      <w:marTop w:val="0"/>
      <w:marBottom w:val="0"/>
      <w:divBdr>
        <w:top w:val="none" w:sz="0" w:space="0" w:color="auto"/>
        <w:left w:val="none" w:sz="0" w:space="0" w:color="auto"/>
        <w:bottom w:val="none" w:sz="0" w:space="0" w:color="auto"/>
        <w:right w:val="none" w:sz="0" w:space="0" w:color="auto"/>
      </w:divBdr>
    </w:div>
    <w:div w:id="1973291573">
      <w:bodyDiv w:val="1"/>
      <w:marLeft w:val="0"/>
      <w:marRight w:val="0"/>
      <w:marTop w:val="0"/>
      <w:marBottom w:val="0"/>
      <w:divBdr>
        <w:top w:val="none" w:sz="0" w:space="0" w:color="auto"/>
        <w:left w:val="none" w:sz="0" w:space="0" w:color="auto"/>
        <w:bottom w:val="none" w:sz="0" w:space="0" w:color="auto"/>
        <w:right w:val="none" w:sz="0" w:space="0" w:color="auto"/>
      </w:divBdr>
    </w:div>
    <w:div w:id="1987970605">
      <w:bodyDiv w:val="1"/>
      <w:marLeft w:val="0"/>
      <w:marRight w:val="0"/>
      <w:marTop w:val="0"/>
      <w:marBottom w:val="0"/>
      <w:divBdr>
        <w:top w:val="none" w:sz="0" w:space="0" w:color="auto"/>
        <w:left w:val="none" w:sz="0" w:space="0" w:color="auto"/>
        <w:bottom w:val="none" w:sz="0" w:space="0" w:color="auto"/>
        <w:right w:val="none" w:sz="0" w:space="0" w:color="auto"/>
      </w:divBdr>
    </w:div>
    <w:div w:id="1987973615">
      <w:bodyDiv w:val="1"/>
      <w:marLeft w:val="0"/>
      <w:marRight w:val="0"/>
      <w:marTop w:val="0"/>
      <w:marBottom w:val="0"/>
      <w:divBdr>
        <w:top w:val="none" w:sz="0" w:space="0" w:color="auto"/>
        <w:left w:val="none" w:sz="0" w:space="0" w:color="auto"/>
        <w:bottom w:val="none" w:sz="0" w:space="0" w:color="auto"/>
        <w:right w:val="none" w:sz="0" w:space="0" w:color="auto"/>
      </w:divBdr>
    </w:div>
    <w:div w:id="2005358686">
      <w:bodyDiv w:val="1"/>
      <w:marLeft w:val="0"/>
      <w:marRight w:val="0"/>
      <w:marTop w:val="0"/>
      <w:marBottom w:val="0"/>
      <w:divBdr>
        <w:top w:val="none" w:sz="0" w:space="0" w:color="auto"/>
        <w:left w:val="none" w:sz="0" w:space="0" w:color="auto"/>
        <w:bottom w:val="none" w:sz="0" w:space="0" w:color="auto"/>
        <w:right w:val="none" w:sz="0" w:space="0" w:color="auto"/>
      </w:divBdr>
    </w:div>
    <w:div w:id="2027049762">
      <w:bodyDiv w:val="1"/>
      <w:marLeft w:val="0"/>
      <w:marRight w:val="0"/>
      <w:marTop w:val="0"/>
      <w:marBottom w:val="0"/>
      <w:divBdr>
        <w:top w:val="none" w:sz="0" w:space="0" w:color="auto"/>
        <w:left w:val="none" w:sz="0" w:space="0" w:color="auto"/>
        <w:bottom w:val="none" w:sz="0" w:space="0" w:color="auto"/>
        <w:right w:val="none" w:sz="0" w:space="0" w:color="auto"/>
      </w:divBdr>
    </w:div>
    <w:div w:id="2033338325">
      <w:bodyDiv w:val="1"/>
      <w:marLeft w:val="0"/>
      <w:marRight w:val="0"/>
      <w:marTop w:val="0"/>
      <w:marBottom w:val="0"/>
      <w:divBdr>
        <w:top w:val="none" w:sz="0" w:space="0" w:color="auto"/>
        <w:left w:val="none" w:sz="0" w:space="0" w:color="auto"/>
        <w:bottom w:val="none" w:sz="0" w:space="0" w:color="auto"/>
        <w:right w:val="none" w:sz="0" w:space="0" w:color="auto"/>
      </w:divBdr>
    </w:div>
    <w:div w:id="2038113785">
      <w:bodyDiv w:val="1"/>
      <w:marLeft w:val="0"/>
      <w:marRight w:val="0"/>
      <w:marTop w:val="0"/>
      <w:marBottom w:val="0"/>
      <w:divBdr>
        <w:top w:val="none" w:sz="0" w:space="0" w:color="auto"/>
        <w:left w:val="none" w:sz="0" w:space="0" w:color="auto"/>
        <w:bottom w:val="none" w:sz="0" w:space="0" w:color="auto"/>
        <w:right w:val="none" w:sz="0" w:space="0" w:color="auto"/>
      </w:divBdr>
    </w:div>
    <w:div w:id="2054693419">
      <w:bodyDiv w:val="1"/>
      <w:marLeft w:val="0"/>
      <w:marRight w:val="0"/>
      <w:marTop w:val="0"/>
      <w:marBottom w:val="0"/>
      <w:divBdr>
        <w:top w:val="none" w:sz="0" w:space="0" w:color="auto"/>
        <w:left w:val="none" w:sz="0" w:space="0" w:color="auto"/>
        <w:bottom w:val="none" w:sz="0" w:space="0" w:color="auto"/>
        <w:right w:val="none" w:sz="0" w:space="0" w:color="auto"/>
      </w:divBdr>
    </w:div>
    <w:div w:id="2065329082">
      <w:bodyDiv w:val="1"/>
      <w:marLeft w:val="0"/>
      <w:marRight w:val="0"/>
      <w:marTop w:val="0"/>
      <w:marBottom w:val="0"/>
      <w:divBdr>
        <w:top w:val="none" w:sz="0" w:space="0" w:color="auto"/>
        <w:left w:val="none" w:sz="0" w:space="0" w:color="auto"/>
        <w:bottom w:val="none" w:sz="0" w:space="0" w:color="auto"/>
        <w:right w:val="none" w:sz="0" w:space="0" w:color="auto"/>
      </w:divBdr>
    </w:div>
    <w:div w:id="2077244839">
      <w:bodyDiv w:val="1"/>
      <w:marLeft w:val="0"/>
      <w:marRight w:val="0"/>
      <w:marTop w:val="0"/>
      <w:marBottom w:val="0"/>
      <w:divBdr>
        <w:top w:val="none" w:sz="0" w:space="0" w:color="auto"/>
        <w:left w:val="none" w:sz="0" w:space="0" w:color="auto"/>
        <w:bottom w:val="none" w:sz="0" w:space="0" w:color="auto"/>
        <w:right w:val="none" w:sz="0" w:space="0" w:color="auto"/>
      </w:divBdr>
    </w:div>
    <w:div w:id="2090691237">
      <w:bodyDiv w:val="1"/>
      <w:marLeft w:val="0"/>
      <w:marRight w:val="0"/>
      <w:marTop w:val="0"/>
      <w:marBottom w:val="0"/>
      <w:divBdr>
        <w:top w:val="none" w:sz="0" w:space="0" w:color="auto"/>
        <w:left w:val="none" w:sz="0" w:space="0" w:color="auto"/>
        <w:bottom w:val="none" w:sz="0" w:space="0" w:color="auto"/>
        <w:right w:val="none" w:sz="0" w:space="0" w:color="auto"/>
      </w:divBdr>
    </w:div>
    <w:div w:id="2092660175">
      <w:bodyDiv w:val="1"/>
      <w:marLeft w:val="0"/>
      <w:marRight w:val="0"/>
      <w:marTop w:val="0"/>
      <w:marBottom w:val="0"/>
      <w:divBdr>
        <w:top w:val="none" w:sz="0" w:space="0" w:color="auto"/>
        <w:left w:val="none" w:sz="0" w:space="0" w:color="auto"/>
        <w:bottom w:val="none" w:sz="0" w:space="0" w:color="auto"/>
        <w:right w:val="none" w:sz="0" w:space="0" w:color="auto"/>
      </w:divBdr>
    </w:div>
    <w:div w:id="2108312013">
      <w:bodyDiv w:val="1"/>
      <w:marLeft w:val="0"/>
      <w:marRight w:val="0"/>
      <w:marTop w:val="0"/>
      <w:marBottom w:val="0"/>
      <w:divBdr>
        <w:top w:val="none" w:sz="0" w:space="0" w:color="auto"/>
        <w:left w:val="none" w:sz="0" w:space="0" w:color="auto"/>
        <w:bottom w:val="none" w:sz="0" w:space="0" w:color="auto"/>
        <w:right w:val="none" w:sz="0" w:space="0" w:color="auto"/>
      </w:divBdr>
    </w:div>
    <w:div w:id="2111731510">
      <w:bodyDiv w:val="1"/>
      <w:marLeft w:val="0"/>
      <w:marRight w:val="0"/>
      <w:marTop w:val="0"/>
      <w:marBottom w:val="0"/>
      <w:divBdr>
        <w:top w:val="none" w:sz="0" w:space="0" w:color="auto"/>
        <w:left w:val="none" w:sz="0" w:space="0" w:color="auto"/>
        <w:bottom w:val="none" w:sz="0" w:space="0" w:color="auto"/>
        <w:right w:val="none" w:sz="0" w:space="0" w:color="auto"/>
      </w:divBdr>
    </w:div>
    <w:div w:id="2122719868">
      <w:bodyDiv w:val="1"/>
      <w:marLeft w:val="0"/>
      <w:marRight w:val="0"/>
      <w:marTop w:val="0"/>
      <w:marBottom w:val="0"/>
      <w:divBdr>
        <w:top w:val="none" w:sz="0" w:space="0" w:color="auto"/>
        <w:left w:val="none" w:sz="0" w:space="0" w:color="auto"/>
        <w:bottom w:val="none" w:sz="0" w:space="0" w:color="auto"/>
        <w:right w:val="none" w:sz="0" w:space="0" w:color="auto"/>
      </w:divBdr>
    </w:div>
    <w:div w:id="21464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1T16:11:59.149"/>
    </inkml:context>
    <inkml:brush xml:id="br0">
      <inkml:brushProperty name="width" value="0.05" units="cm"/>
      <inkml:brushProperty name="height" value="0.05" units="cm"/>
    </inkml:brush>
  </inkml:definitions>
  <inkml:trace contextRef="#ctx0" brushRef="#br0">0 0 18431 0 0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1T16:05:33.351"/>
    </inkml:context>
    <inkml:brush xml:id="br0">
      <inkml:brushProperty name="width" value="0.05" units="cm"/>
      <inkml:brushProperty name="height" value="0.05" units="cm"/>
    </inkml:brush>
  </inkml:definitions>
  <inkml:trace contextRef="#ctx0" brushRef="#br0">181 2770 4087 0 0,'-3'18'322'0'0,"-4"11"-213"0"0,7-28 43 0 0,0-1 25 0 0,0 0-1 0 0,-3 1-29 0 0,2 1-129 0 0,-4 0-8 0 0,-12 1-9 0 0,-9-3-1 0 0,23 0 0 0 0,-16 3 0 0 0,-9 3 11 0 0,27-6 46 0 0,1 0 29 0 0,0 0 8 0 0,0 0 8 0 0,0 0 23 0 0,0 0 16 0 0,0 0 3 0 0,-10-5 323 0 0,8 4-456 0 0,0 0-6 0 0,1 0 0 0 0,0 0 0 0 0,1 1 0 0 0,-1-1-1 0 0,0 0 1 0 0,1 0 0 0 0,-1 0 0 0 0,1 0 0 0 0,-1 0 0 0 0,1 0-1 0 0,0 0 1 0 0,-2 0 0 0 0,2 0 0 0 0,0 0 0 0 0,0 0 0 0 0,0 0-1 0 0,-1 0-4 0 0,-2-13 56 0 0,0 0 0 0 0,-1 0 0 0 0,2 0 1 0 0,1-1-1 0 0,1 1 0 0 0,0 0-56 0 0,-4-38 351 0 0,0 1 128 0 0,3-11-479 0 0,-4-43 141 0 0,-8-70-27 0 0,8-84-114 0 0,13 120 10 0 0,-5 86-10 0 0,18-138 0 0 0,-7 61 0 0 0,10-24 0 0 0,-8 57 0 0 0,-11 45 0 0 0,0-12 0 0 0,6-4 0 0 0,-5 1 0 0 0,-2-5 0 0 0,-2 46 23 0 0,3 1 0 0 0,-1 0 0 0 0,5-10-23 0 0,-2 5-5 0 0,4-31 5 0 0,-1-53 126 0 0,-4-107-126 0 0,-6 156 37 0 0,4 0 0 0 0,7-25-37 0 0,-9 72 33 0 0,2-1 0 0 0,0 2 0 0 0,1 0 0 0 0,7-15-33 0 0,-3 18 12 0 0,-7 8 15 0 0,2 2 0 0 0,-2-1 0 0 0,0 1 0 0 0,1-1 0 0 0,-1-4-27 0 0,0 6 65 0 0,3-3-11 0 0,-2 1-25 0 0,-2 4 60 0 0,-1 1 2 0 0,0 0-12 0 0,0 0-13 0 0,7 11 12 0 0,-5-7-73 0 0,1-1 0 0 0,-2 1-1 0 0,1 0 1 0 0,-1 0 0 0 0,1 0 0 0 0,-1 0 0 0 0,1 0 0 0 0,-2 1 0 0 0,1-1 0 0 0,-1 1-5 0 0,1 3-511 0 0,-1-7-2529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34F7-27AE-4418-9989-E2252E6C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5</TotalTime>
  <Pages>29</Pages>
  <Words>8762</Words>
  <Characters>49944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Mai Lien</dc:creator>
  <cp:keywords/>
  <dc:description/>
  <cp:lastModifiedBy>Trung Chu Duc</cp:lastModifiedBy>
  <cp:revision>2</cp:revision>
  <cp:lastPrinted>2024-04-16T11:41:00Z</cp:lastPrinted>
  <dcterms:created xsi:type="dcterms:W3CDTF">2024-05-03T04:16:00Z</dcterms:created>
  <dcterms:modified xsi:type="dcterms:W3CDTF">2024-05-03T04:16:00Z</dcterms:modified>
</cp:coreProperties>
</file>